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5E" w:rsidRDefault="00C23F95">
      <w:pPr>
        <w:jc w:val="center"/>
        <w:rPr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80.05pt;margin-top:26.7pt;width:478.25pt;height:14.3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" filled="f" stroked="f">
            <v:textbox style="mso-fit-shape-to-text:t" inset="0,0,0,0">
              <w:txbxContent>
                <w:tbl>
                  <w:tblPr>
                    <w:tblW w:w="9565" w:type="dxa"/>
                    <w:tblInd w:w="108" w:type="dxa"/>
                    <w:tblBorders>
                      <w:bottom w:val="single" w:sz="4" w:space="0" w:color="00000A"/>
                      <w:insideH w:val="single" w:sz="4" w:space="0" w:color="00000A"/>
                    </w:tblBorders>
                    <w:tblLook w:val="01E0" w:firstRow="1" w:lastRow="1" w:firstColumn="1" w:lastColumn="1" w:noHBand="0" w:noVBand="0"/>
                  </w:tblPr>
                  <w:tblGrid>
                    <w:gridCol w:w="8149"/>
                    <w:gridCol w:w="1416"/>
                  </w:tblGrid>
                  <w:tr w:rsidR="000B1B5E">
                    <w:tc>
                      <w:tcPr>
                        <w:tcW w:w="8148" w:type="dxa"/>
                        <w:tcBorders>
                          <w:bottom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B1B5E" w:rsidRDefault="005776F3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Расписание занятий ВПО, кафедральное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B1B5E" w:rsidRDefault="000B1B5E"/>
                    </w:tc>
                  </w:tr>
                </w:tbl>
                <w:p w:rsidR="004F658A" w:rsidRDefault="004F658A"/>
              </w:txbxContent>
            </v:textbox>
            <w10:wrap type="square" anchorx="page" anchory="page"/>
          </v:shape>
        </w:pic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Здравоохранения Российской Федерации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Федеральное государственное автономное образовательное учреждение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высшего образования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ПЕРВЫЙ МГМУ имени И.М.СЕЧЕНОВА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Сеченовский</w:t>
      </w:r>
      <w:proofErr w:type="spellEnd"/>
      <w:r>
        <w:rPr>
          <w:b/>
          <w:sz w:val="18"/>
          <w:szCs w:val="18"/>
        </w:rPr>
        <w:t xml:space="preserve"> университет)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Стоматологический факультет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Кафедра стоматологии детского возраста и ортодонтии</w:t>
      </w:r>
    </w:p>
    <w:p w:rsidR="00BE0CA0" w:rsidRDefault="003C4686">
      <w:pPr>
        <w:jc w:val="center"/>
        <w:rPr>
          <w:b/>
          <w:sz w:val="22"/>
          <w:szCs w:val="22"/>
        </w:rPr>
      </w:pPr>
      <w:r w:rsidRPr="00BE0CA0">
        <w:rPr>
          <w:b/>
          <w:sz w:val="22"/>
          <w:szCs w:val="22"/>
        </w:rPr>
        <w:t xml:space="preserve">КАЛЕНДАРНО-ТЕМАТИЧЕСКИЙ ПЛАН ПРАКТИЧЕСКИХ ЗАНЯТИЙ </w:t>
      </w:r>
    </w:p>
    <w:p w:rsidR="003C4686" w:rsidRPr="00BE0CA0" w:rsidRDefault="003C4686">
      <w:pPr>
        <w:jc w:val="center"/>
        <w:rPr>
          <w:b/>
          <w:sz w:val="22"/>
          <w:szCs w:val="22"/>
        </w:rPr>
      </w:pPr>
      <w:proofErr w:type="gramStart"/>
      <w:r w:rsidRPr="00BE0CA0">
        <w:rPr>
          <w:b/>
          <w:sz w:val="22"/>
          <w:szCs w:val="22"/>
        </w:rPr>
        <w:t>по</w:t>
      </w:r>
      <w:proofErr w:type="gramEnd"/>
      <w:r w:rsidRPr="00BE0CA0">
        <w:rPr>
          <w:b/>
          <w:sz w:val="22"/>
          <w:szCs w:val="22"/>
        </w:rPr>
        <w:t xml:space="preserve"> дисциплине </w:t>
      </w:r>
      <w:r w:rsidR="00BA6E0C" w:rsidRPr="00BE0CA0">
        <w:rPr>
          <w:b/>
          <w:sz w:val="22"/>
          <w:szCs w:val="22"/>
        </w:rPr>
        <w:t>детская стоматология</w:t>
      </w:r>
    </w:p>
    <w:p w:rsidR="003C4686" w:rsidRDefault="005776F3">
      <w:pPr>
        <w:jc w:val="center"/>
        <w:rPr>
          <w:b/>
        </w:rPr>
      </w:pPr>
      <w:proofErr w:type="gramStart"/>
      <w:r w:rsidRPr="003C4686">
        <w:rPr>
          <w:b/>
        </w:rPr>
        <w:t>для</w:t>
      </w:r>
      <w:proofErr w:type="gramEnd"/>
      <w:r w:rsidRPr="003C4686">
        <w:rPr>
          <w:b/>
        </w:rPr>
        <w:t xml:space="preserve"> студентов </w:t>
      </w:r>
      <w:r w:rsidR="00FE671A">
        <w:rPr>
          <w:b/>
        </w:rPr>
        <w:t>4</w:t>
      </w:r>
      <w:r w:rsidR="00586BD3" w:rsidRPr="003C4686">
        <w:rPr>
          <w:b/>
        </w:rPr>
        <w:t xml:space="preserve"> курса, </w:t>
      </w:r>
      <w:r w:rsidR="00FE671A">
        <w:rPr>
          <w:b/>
        </w:rPr>
        <w:t>7</w:t>
      </w:r>
      <w:r w:rsidRPr="003C4686">
        <w:rPr>
          <w:b/>
        </w:rPr>
        <w:t xml:space="preserve"> семестра, 2017/2018 уч. год</w:t>
      </w:r>
    </w:p>
    <w:p w:rsidR="00A8155C" w:rsidRDefault="00A8155C">
      <w:pPr>
        <w:jc w:val="center"/>
        <w:rPr>
          <w:b/>
        </w:rPr>
      </w:pPr>
    </w:p>
    <w:p w:rsidR="00A8155C" w:rsidRDefault="00A8155C">
      <w:pPr>
        <w:jc w:val="center"/>
        <w:rPr>
          <w:b/>
          <w:sz w:val="22"/>
          <w:szCs w:val="22"/>
        </w:rPr>
      </w:pPr>
    </w:p>
    <w:p w:rsidR="000B1B5E" w:rsidRPr="003C4686" w:rsidRDefault="00C23F95" w:rsidP="003C4686">
      <w:pPr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 id="Врезка2" o:spid="_x0000_s1027" type="#_x0000_t202" style="position:absolute;margin-left:43.1pt;margin-top:22.2pt;width:531.1pt;height:413.95pt;z-index:3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" filled="f" stroked="f">
            <v:textbox style="mso-fit-shape-to-text:t" inset="0,0,0,0">
              <w:txbxContent>
                <w:p w:rsidR="002747C4" w:rsidRDefault="002747C4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>Обезболивание и реанимация в детской стоматологии. Алгоритмы оказания экстренной и неотложной помощи детям.</w:t>
                  </w:r>
                </w:p>
                <w:p w:rsidR="002747C4" w:rsidRDefault="002747C4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Операция удаления зуба в детской стоматологии. Операция </w:t>
                  </w:r>
                  <w:proofErr w:type="spellStart"/>
                  <w:r>
                    <w:t>френулотомии</w:t>
                  </w:r>
                  <w:proofErr w:type="spellEnd"/>
                  <w:r>
                    <w:t xml:space="preserve"> и пластика преддверия полости рта. Показания. Противопоказания. Методика проведения.</w:t>
                  </w:r>
                </w:p>
                <w:p w:rsidR="00BA6E0C" w:rsidRDefault="002747C4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Особенности динамики развития </w:t>
                  </w:r>
                  <w:proofErr w:type="spellStart"/>
                  <w:r>
                    <w:t>одонтогенных</w:t>
                  </w:r>
                  <w:proofErr w:type="spellEnd"/>
                  <w:r>
                    <w:t xml:space="preserve"> воспалительных процессов в детском возрасте. Воспалительные процессы мягких тканей лица у детей. </w:t>
                  </w:r>
                  <w:r w:rsidR="00BA6E0C">
                    <w:t>Лимфаденит. Абсцесс. Флегмона.</w:t>
                  </w:r>
                </w:p>
                <w:p w:rsidR="00C23F95" w:rsidRDefault="00C23F95" w:rsidP="00C23F95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Особенности динамики развития </w:t>
                  </w:r>
                  <w:proofErr w:type="spellStart"/>
                  <w:r>
                    <w:t>одонтогенных</w:t>
                  </w:r>
                  <w:proofErr w:type="spellEnd"/>
                  <w:r>
                    <w:t xml:space="preserve"> воспалительных процессов в детском возрасте. Воспалительные процессы мягких тканей лица у детей. Лимфаденит. Абсцесс. Флегмона.</w:t>
                  </w:r>
                </w:p>
                <w:p w:rsidR="00BA6E0C" w:rsidRDefault="00BA6E0C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Периостит челюстных костей. Остеомиелит. </w:t>
                  </w:r>
                  <w:proofErr w:type="spellStart"/>
                  <w:r>
                    <w:t>Одонтогенные</w:t>
                  </w:r>
                  <w:proofErr w:type="spellEnd"/>
                  <w:r>
                    <w:t xml:space="preserve"> воспалительные кисты у детей. Возможные осложнения. </w:t>
                  </w:r>
                </w:p>
                <w:p w:rsidR="00C23F95" w:rsidRDefault="00C23F95" w:rsidP="00C23F95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Периостит челюстных костей. Остеомиелит. </w:t>
                  </w:r>
                  <w:proofErr w:type="spellStart"/>
                  <w:r>
                    <w:t>Одонтогенные</w:t>
                  </w:r>
                  <w:proofErr w:type="spellEnd"/>
                  <w:r>
                    <w:t xml:space="preserve"> воспалительные кисты у детей. Возможные осложнения. </w:t>
                  </w:r>
                </w:p>
                <w:p w:rsidR="00BA6E0C" w:rsidRDefault="00BA6E0C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>Заболевания слюнных желез у детей воспалительного генеза.</w:t>
                  </w:r>
                </w:p>
                <w:p w:rsidR="003C4686" w:rsidRDefault="00BA6E0C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>Заболевания височно-нижнечелюстного сустава у детей.</w:t>
                  </w:r>
                  <w:r w:rsidR="003C4686">
                    <w:t xml:space="preserve"> </w:t>
                  </w:r>
                </w:p>
                <w:p w:rsidR="00C23F95" w:rsidRDefault="00C23F95" w:rsidP="00C23F95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Заболевания височно-нижнечелюстного сустава у детей. </w:t>
                  </w:r>
                </w:p>
                <w:p w:rsidR="00C23F95" w:rsidRDefault="00C23F95" w:rsidP="00C23F95">
                  <w:pPr>
                    <w:pStyle w:val="af1"/>
                  </w:pPr>
                </w:p>
              </w:txbxContent>
            </v:textbox>
            <w10:wrap type="square" anchorx="page"/>
          </v:shape>
        </w:pict>
      </w:r>
    </w:p>
    <w:p w:rsidR="000B1B5E" w:rsidRDefault="000B1B5E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  <w:bookmarkStart w:id="0" w:name="_GoBack"/>
      <w:bookmarkEnd w:id="0"/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rStyle w:val="a4"/>
          <w:b w:val="0"/>
          <w:sz w:val="20"/>
          <w:szCs w:val="20"/>
        </w:rPr>
      </w:pPr>
    </w:p>
    <w:p w:rsidR="000B1B5E" w:rsidRDefault="005776F3">
      <w:pPr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sz w:val="20"/>
          <w:szCs w:val="20"/>
        </w:rPr>
        <w:t xml:space="preserve">Зав. учебной частью, </w:t>
      </w:r>
    </w:p>
    <w:p w:rsidR="000B1B5E" w:rsidRDefault="005776F3">
      <w:r>
        <w:rPr>
          <w:rStyle w:val="a4"/>
          <w:b w:val="0"/>
          <w:sz w:val="20"/>
          <w:szCs w:val="20"/>
        </w:rPr>
        <w:t>к.м.н., доцент                                                                                               __________________       Н.С. Морозова</w:t>
      </w:r>
    </w:p>
    <w:p w:rsidR="000B1B5E" w:rsidRDefault="000B1B5E">
      <w:pPr>
        <w:rPr>
          <w:rStyle w:val="a4"/>
          <w:b w:val="0"/>
          <w:sz w:val="20"/>
          <w:szCs w:val="20"/>
        </w:rPr>
      </w:pPr>
    </w:p>
    <w:p w:rsidR="000B1B5E" w:rsidRDefault="005776F3">
      <w:pPr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Зав. кафедрой, </w:t>
      </w:r>
    </w:p>
    <w:p w:rsidR="000B1B5E" w:rsidRDefault="005776F3">
      <w:r>
        <w:rPr>
          <w:rStyle w:val="a4"/>
          <w:b w:val="0"/>
          <w:sz w:val="20"/>
          <w:szCs w:val="20"/>
        </w:rPr>
        <w:t>д.м.н., профессор                                                                                        __________________     Ад. А. Мамедов</w:t>
      </w:r>
    </w:p>
    <w:sectPr w:rsidR="000B1B5E" w:rsidSect="00B54C4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Futura Hv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8767A"/>
    <w:multiLevelType w:val="hybridMultilevel"/>
    <w:tmpl w:val="F00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B5E"/>
    <w:rsid w:val="000B1B5E"/>
    <w:rsid w:val="001A7173"/>
    <w:rsid w:val="002747C4"/>
    <w:rsid w:val="003C4686"/>
    <w:rsid w:val="004F658A"/>
    <w:rsid w:val="005776F3"/>
    <w:rsid w:val="00586BD3"/>
    <w:rsid w:val="00796DE7"/>
    <w:rsid w:val="00800660"/>
    <w:rsid w:val="00A8155C"/>
    <w:rsid w:val="00B54C4D"/>
    <w:rsid w:val="00B803C5"/>
    <w:rsid w:val="00BA6E0C"/>
    <w:rsid w:val="00BE0CA0"/>
    <w:rsid w:val="00C23F95"/>
    <w:rsid w:val="00FE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C452AD-B780-48C6-830D-992638BD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7B"/>
    <w:rPr>
      <w:rFonts w:ascii="Times New Roman" w:eastAsia="Times New Roman" w:hAnsi="Times New Roman" w:cs="Times New Roman"/>
    </w:rPr>
  </w:style>
  <w:style w:type="paragraph" w:styleId="1">
    <w:name w:val="heading 1"/>
    <w:basedOn w:val="a0"/>
    <w:rsid w:val="00B54C4D"/>
    <w:pPr>
      <w:outlineLvl w:val="0"/>
    </w:pPr>
  </w:style>
  <w:style w:type="paragraph" w:styleId="2">
    <w:name w:val="heading 2"/>
    <w:basedOn w:val="a"/>
    <w:link w:val="20"/>
    <w:qFormat/>
    <w:rsid w:val="00EF5B7B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rsid w:val="00B54C4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EF5B7B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1"/>
    <w:qFormat/>
    <w:rsid w:val="00EF5B7B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F5B7B"/>
    <w:rPr>
      <w:rFonts w:ascii="Lucida Grande CY" w:eastAsia="Times New Roman" w:hAnsi="Lucida Grande CY" w:cs="Lucida Grande CY"/>
      <w:sz w:val="18"/>
      <w:szCs w:val="18"/>
    </w:rPr>
  </w:style>
  <w:style w:type="paragraph" w:customStyle="1" w:styleId="a0">
    <w:name w:val="Заголовок"/>
    <w:basedOn w:val="a"/>
    <w:next w:val="a6"/>
    <w:qFormat/>
    <w:rsid w:val="00B54C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54C4D"/>
    <w:pPr>
      <w:spacing w:after="140" w:line="288" w:lineRule="auto"/>
    </w:pPr>
  </w:style>
  <w:style w:type="paragraph" w:styleId="a7">
    <w:name w:val="List"/>
    <w:basedOn w:val="a6"/>
    <w:rsid w:val="00B54C4D"/>
    <w:rPr>
      <w:rFonts w:cs="Lucida Sans"/>
    </w:rPr>
  </w:style>
  <w:style w:type="paragraph" w:styleId="a8">
    <w:name w:val="Title"/>
    <w:basedOn w:val="a"/>
    <w:rsid w:val="00B54C4D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B54C4D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EF5B7B"/>
    <w:rPr>
      <w:rFonts w:ascii="Lucida Grande CY" w:hAnsi="Lucida Grande CY" w:cs="Lucida Grande CY"/>
      <w:sz w:val="18"/>
      <w:szCs w:val="18"/>
    </w:rPr>
  </w:style>
  <w:style w:type="paragraph" w:customStyle="1" w:styleId="ab">
    <w:name w:val="Колонтитул"/>
    <w:qFormat/>
    <w:rsid w:val="00EF5B7B"/>
    <w:pPr>
      <w:spacing w:before="60" w:after="40"/>
    </w:pPr>
    <w:rPr>
      <w:rFonts w:ascii="Futura Hv" w:eastAsia="Times New Roman" w:hAnsi="Futura Hv" w:cs="Arial"/>
      <w:bCs/>
      <w:sz w:val="20"/>
      <w:szCs w:val="20"/>
    </w:rPr>
  </w:style>
  <w:style w:type="paragraph" w:customStyle="1" w:styleId="ac">
    <w:name w:val="Содержимое таблицы"/>
    <w:basedOn w:val="a"/>
    <w:qFormat/>
    <w:rsid w:val="00EA3F6D"/>
    <w:pPr>
      <w:suppressAutoHyphens/>
    </w:pPr>
    <w:rPr>
      <w:rFonts w:ascii="Liberation Serif" w:hAnsi="Liberation Serif" w:cs="Liberation Serif"/>
      <w:color w:val="00000A"/>
      <w:szCs w:val="20"/>
    </w:rPr>
  </w:style>
  <w:style w:type="paragraph" w:customStyle="1" w:styleId="ad">
    <w:name w:val="Содержимое врезки"/>
    <w:basedOn w:val="a"/>
    <w:qFormat/>
    <w:rsid w:val="00B54C4D"/>
  </w:style>
  <w:style w:type="paragraph" w:customStyle="1" w:styleId="ae">
    <w:name w:val="Блочная цитата"/>
    <w:basedOn w:val="a"/>
    <w:qFormat/>
    <w:rsid w:val="00B54C4D"/>
  </w:style>
  <w:style w:type="paragraph" w:customStyle="1" w:styleId="af">
    <w:name w:val="Заглавие"/>
    <w:basedOn w:val="a0"/>
    <w:rsid w:val="00B54C4D"/>
  </w:style>
  <w:style w:type="paragraph" w:styleId="af0">
    <w:name w:val="Subtitle"/>
    <w:basedOn w:val="a0"/>
    <w:rsid w:val="00B54C4D"/>
  </w:style>
  <w:style w:type="paragraph" w:styleId="af1">
    <w:name w:val="List Paragraph"/>
    <w:basedOn w:val="a"/>
    <w:uiPriority w:val="34"/>
    <w:qFormat/>
    <w:rsid w:val="003C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8D3A1-98EC-48CB-97D3-D23C5B0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Наталия</dc:creator>
  <cp:lastModifiedBy>user</cp:lastModifiedBy>
  <cp:revision>27</cp:revision>
  <cp:lastPrinted>2017-10-13T14:41:00Z</cp:lastPrinted>
  <dcterms:created xsi:type="dcterms:W3CDTF">2017-01-19T18:41:00Z</dcterms:created>
  <dcterms:modified xsi:type="dcterms:W3CDTF">2017-10-13T14:41:00Z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