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41" w:rsidRPr="00EF6696" w:rsidRDefault="00E01C41" w:rsidP="00E01C41">
      <w:pPr>
        <w:suppressAutoHyphens/>
        <w:spacing w:after="0" w:line="240" w:lineRule="atLeast"/>
        <w:ind w:left="-284"/>
        <w:jc w:val="center"/>
        <w:rPr>
          <w:rFonts w:ascii="Times New Roman" w:hAnsi="Times New Roman" w:cs="Times New Roman"/>
          <w:sz w:val="24"/>
          <w:szCs w:val="24"/>
        </w:rPr>
      </w:pPr>
      <w:r w:rsidRPr="00EF6696">
        <w:rPr>
          <w:rFonts w:ascii="Times New Roman" w:hAnsi="Times New Roman" w:cs="Times New Roman"/>
          <w:sz w:val="24"/>
          <w:szCs w:val="24"/>
        </w:rPr>
        <w:t>федеральное государственное автономное образовательное учреждение высшего образования</w:t>
      </w:r>
    </w:p>
    <w:p w:rsidR="00E01C41" w:rsidRPr="00EF6696" w:rsidRDefault="00E01C41" w:rsidP="00E01C41">
      <w:pPr>
        <w:suppressAutoHyphens/>
        <w:spacing w:after="0" w:line="240" w:lineRule="atLeast"/>
        <w:rPr>
          <w:rFonts w:ascii="Times New Roman" w:hAnsi="Times New Roman" w:cs="Times New Roman"/>
          <w:sz w:val="24"/>
          <w:szCs w:val="24"/>
        </w:rPr>
      </w:pPr>
      <w:r w:rsidRPr="00EF6696">
        <w:rPr>
          <w:rFonts w:ascii="Times New Roman" w:hAnsi="Times New Roman" w:cs="Times New Roman"/>
          <w:b/>
          <w:sz w:val="24"/>
          <w:szCs w:val="24"/>
        </w:rPr>
        <w:t>Первый Московский государственный медицинский университет имени и.м. Сеченова</w:t>
      </w:r>
    </w:p>
    <w:p w:rsidR="00E01C41" w:rsidRPr="00EF6696" w:rsidRDefault="00E01C41" w:rsidP="00E01C41">
      <w:pPr>
        <w:suppressAutoHyphens/>
        <w:spacing w:after="0" w:line="240" w:lineRule="atLeast"/>
        <w:jc w:val="center"/>
        <w:rPr>
          <w:rFonts w:ascii="Times New Roman" w:hAnsi="Times New Roman" w:cs="Times New Roman"/>
          <w:sz w:val="28"/>
          <w:szCs w:val="28"/>
        </w:rPr>
      </w:pPr>
      <w:r w:rsidRPr="00EF6696">
        <w:rPr>
          <w:rFonts w:ascii="Times New Roman" w:hAnsi="Times New Roman" w:cs="Times New Roman"/>
          <w:b/>
          <w:sz w:val="24"/>
          <w:szCs w:val="24"/>
        </w:rPr>
        <w:t>Министерства здравоохранения Российской Федерации</w:t>
      </w:r>
    </w:p>
    <w:p w:rsidR="00E01C41" w:rsidRPr="00EF6696" w:rsidRDefault="00E01C41" w:rsidP="00E01C41">
      <w:pPr>
        <w:widowControl w:val="0"/>
        <w:shd w:val="clear" w:color="auto" w:fill="FFFFFF"/>
        <w:autoSpaceDE w:val="0"/>
        <w:autoSpaceDN w:val="0"/>
        <w:adjustRightInd w:val="0"/>
        <w:spacing w:after="0"/>
        <w:jc w:val="center"/>
        <w:rPr>
          <w:rFonts w:ascii="Times New Roman" w:hAnsi="Times New Roman" w:cs="Times New Roman"/>
          <w:b/>
          <w:bCs/>
          <w:sz w:val="24"/>
          <w:szCs w:val="24"/>
        </w:rPr>
      </w:pPr>
      <w:r w:rsidRPr="00EF6696">
        <w:rPr>
          <w:rFonts w:ascii="Times New Roman" w:hAnsi="Times New Roman" w:cs="Times New Roman"/>
          <w:b/>
          <w:bCs/>
          <w:sz w:val="24"/>
          <w:szCs w:val="24"/>
        </w:rPr>
        <w:t>(Сеченовский Университет)</w:t>
      </w:r>
    </w:p>
    <w:p w:rsidR="00E01C41" w:rsidRPr="00EF6696" w:rsidRDefault="00E01C41" w:rsidP="00F70350">
      <w:pPr>
        <w:widowControl w:val="0"/>
        <w:shd w:val="clear" w:color="auto" w:fill="FFFFFF"/>
        <w:autoSpaceDE w:val="0"/>
        <w:autoSpaceDN w:val="0"/>
        <w:adjustRightInd w:val="0"/>
        <w:spacing w:before="100" w:after="100" w:line="240" w:lineRule="auto"/>
        <w:ind w:left="5103"/>
        <w:rPr>
          <w:rFonts w:ascii="Times New Roman" w:hAnsi="Times New Roman" w:cs="Times New Roman"/>
          <w:color w:val="FF0000"/>
          <w:sz w:val="28"/>
          <w:szCs w:val="28"/>
        </w:rPr>
      </w:pPr>
    </w:p>
    <w:p w:rsidR="00D80388" w:rsidRPr="00EF6696" w:rsidRDefault="00D80388" w:rsidP="00F70350">
      <w:pPr>
        <w:widowControl w:val="0"/>
        <w:shd w:val="clear" w:color="auto" w:fill="FFFFFF"/>
        <w:autoSpaceDE w:val="0"/>
        <w:autoSpaceDN w:val="0"/>
        <w:adjustRightInd w:val="0"/>
        <w:spacing w:before="100" w:after="100" w:line="240" w:lineRule="auto"/>
        <w:ind w:left="5103"/>
        <w:rPr>
          <w:rFonts w:ascii="Times New Roman" w:hAnsi="Times New Roman" w:cs="Times New Roman"/>
          <w:sz w:val="28"/>
          <w:szCs w:val="28"/>
        </w:rPr>
      </w:pPr>
      <w:r w:rsidRPr="00EF6696">
        <w:rPr>
          <w:rFonts w:ascii="Times New Roman" w:hAnsi="Times New Roman" w:cs="Times New Roman"/>
          <w:sz w:val="28"/>
          <w:szCs w:val="28"/>
        </w:rPr>
        <w:t>СОГЛАСОВАНО</w:t>
      </w:r>
      <w:r w:rsidR="00251839" w:rsidRPr="00EF6696">
        <w:rPr>
          <w:rFonts w:ascii="Times New Roman" w:hAnsi="Times New Roman" w:cs="Times New Roman"/>
          <w:sz w:val="28"/>
          <w:szCs w:val="28"/>
        </w:rPr>
        <w:t>:</w:t>
      </w:r>
    </w:p>
    <w:p w:rsidR="00D80388" w:rsidRPr="00EF6696" w:rsidRDefault="00E01C41" w:rsidP="00F70350">
      <w:pPr>
        <w:widowControl w:val="0"/>
        <w:shd w:val="clear" w:color="auto" w:fill="FFFFFF"/>
        <w:autoSpaceDE w:val="0"/>
        <w:autoSpaceDN w:val="0"/>
        <w:adjustRightInd w:val="0"/>
        <w:spacing w:before="100" w:after="100" w:line="240" w:lineRule="auto"/>
        <w:ind w:left="5103"/>
        <w:jc w:val="both"/>
        <w:rPr>
          <w:rFonts w:ascii="Times New Roman" w:hAnsi="Times New Roman" w:cs="Times New Roman"/>
          <w:sz w:val="28"/>
          <w:szCs w:val="28"/>
        </w:rPr>
      </w:pPr>
      <w:r w:rsidRPr="00EF6696">
        <w:rPr>
          <w:rFonts w:ascii="Times New Roman" w:hAnsi="Times New Roman" w:cs="Times New Roman"/>
          <w:sz w:val="28"/>
          <w:szCs w:val="28"/>
        </w:rPr>
        <w:t>Директор института клинической медицины</w:t>
      </w:r>
    </w:p>
    <w:p w:rsidR="00D80388" w:rsidRPr="00911CA9" w:rsidRDefault="00895630" w:rsidP="00F70350">
      <w:pPr>
        <w:widowControl w:val="0"/>
        <w:shd w:val="clear" w:color="auto" w:fill="FFFFFF"/>
        <w:autoSpaceDE w:val="0"/>
        <w:autoSpaceDN w:val="0"/>
        <w:adjustRightInd w:val="0"/>
        <w:spacing w:after="0" w:line="240" w:lineRule="auto"/>
        <w:ind w:left="5103"/>
        <w:jc w:val="both"/>
        <w:rPr>
          <w:rFonts w:ascii="Times New Roman" w:hAnsi="Times New Roman" w:cs="Times New Roman"/>
          <w:sz w:val="28"/>
          <w:szCs w:val="28"/>
        </w:rPr>
      </w:pPr>
      <w:r w:rsidRPr="00911CA9">
        <w:rPr>
          <w:rFonts w:ascii="Times New Roman" w:hAnsi="Times New Roman" w:cs="Times New Roman"/>
          <w:sz w:val="28"/>
          <w:szCs w:val="28"/>
        </w:rPr>
        <w:t>Д.м.н., проф.</w:t>
      </w:r>
    </w:p>
    <w:p w:rsidR="00895630" w:rsidRPr="00F83943" w:rsidRDefault="00895630" w:rsidP="00F83943">
      <w:pPr>
        <w:rPr>
          <w:rFonts w:ascii="Times New Roman" w:hAnsi="Times New Roman" w:cs="Times New Roman"/>
          <w:sz w:val="28"/>
          <w:szCs w:val="28"/>
        </w:rPr>
      </w:pPr>
      <w:r w:rsidRPr="00F83943">
        <w:rPr>
          <w:rFonts w:ascii="Times New Roman" w:hAnsi="Times New Roman" w:cs="Times New Roman"/>
          <w:sz w:val="28"/>
          <w:szCs w:val="28"/>
        </w:rPr>
        <w:t xml:space="preserve">                                 </w:t>
      </w:r>
      <w:r w:rsidR="00F70350" w:rsidRPr="00F83943">
        <w:rPr>
          <w:rFonts w:ascii="Times New Roman" w:hAnsi="Times New Roman" w:cs="Times New Roman"/>
          <w:sz w:val="28"/>
          <w:szCs w:val="28"/>
        </w:rPr>
        <w:t xml:space="preserve">                              </w:t>
      </w:r>
      <w:bookmarkStart w:id="0" w:name="_Toc85970122"/>
      <w:r w:rsidRPr="00F83943">
        <w:rPr>
          <w:rFonts w:ascii="Times New Roman" w:hAnsi="Times New Roman" w:cs="Times New Roman"/>
          <w:sz w:val="28"/>
          <w:szCs w:val="28"/>
        </w:rPr>
        <w:t>Кинкулькина Марина Аркадьевна</w:t>
      </w:r>
      <w:bookmarkEnd w:id="0"/>
    </w:p>
    <w:p w:rsidR="00895630" w:rsidRPr="00911CA9" w:rsidRDefault="00895630" w:rsidP="00F70350">
      <w:pPr>
        <w:spacing w:line="240" w:lineRule="auto"/>
        <w:rPr>
          <w:rFonts w:ascii="Times New Roman" w:hAnsi="Times New Roman" w:cs="Times New Roman"/>
          <w:sz w:val="28"/>
          <w:szCs w:val="28"/>
        </w:rPr>
      </w:pPr>
    </w:p>
    <w:p w:rsidR="00895630" w:rsidRPr="00EF6696" w:rsidRDefault="00F70350" w:rsidP="00F70350">
      <w:pPr>
        <w:widowControl w:val="0"/>
        <w:shd w:val="clear" w:color="auto" w:fill="FFFFFF"/>
        <w:autoSpaceDE w:val="0"/>
        <w:autoSpaceDN w:val="0"/>
        <w:adjustRightInd w:val="0"/>
        <w:spacing w:after="100" w:line="240" w:lineRule="auto"/>
        <w:ind w:left="5103"/>
        <w:jc w:val="both"/>
        <w:rPr>
          <w:rFonts w:ascii="Times New Roman" w:hAnsi="Times New Roman" w:cs="Times New Roman"/>
          <w:i/>
          <w:szCs w:val="28"/>
        </w:rPr>
      </w:pPr>
      <w:r w:rsidRPr="00EF6696">
        <w:rPr>
          <w:rFonts w:ascii="Times New Roman" w:hAnsi="Times New Roman" w:cs="Times New Roman"/>
          <w:sz w:val="28"/>
          <w:szCs w:val="28"/>
        </w:rPr>
        <w:t>_________________________</w:t>
      </w:r>
      <w:r w:rsidR="00895630" w:rsidRPr="00EF6696">
        <w:rPr>
          <w:rFonts w:ascii="Times New Roman" w:hAnsi="Times New Roman" w:cs="Times New Roman"/>
          <w:i/>
          <w:szCs w:val="28"/>
        </w:rPr>
        <w:t xml:space="preserve">(подпись) </w:t>
      </w:r>
    </w:p>
    <w:p w:rsidR="00D80388" w:rsidRPr="00EF6696" w:rsidRDefault="00895630" w:rsidP="00F70350">
      <w:pPr>
        <w:widowControl w:val="0"/>
        <w:shd w:val="clear" w:color="auto" w:fill="FFFFFF"/>
        <w:autoSpaceDE w:val="0"/>
        <w:autoSpaceDN w:val="0"/>
        <w:adjustRightInd w:val="0"/>
        <w:spacing w:before="100" w:after="100" w:line="240" w:lineRule="auto"/>
        <w:ind w:left="5103"/>
        <w:jc w:val="both"/>
        <w:rPr>
          <w:rFonts w:ascii="Times New Roman" w:hAnsi="Times New Roman" w:cs="Times New Roman"/>
          <w:sz w:val="28"/>
          <w:szCs w:val="28"/>
        </w:rPr>
      </w:pPr>
      <w:r w:rsidRPr="00EF6696">
        <w:rPr>
          <w:rFonts w:ascii="Times New Roman" w:hAnsi="Times New Roman" w:cs="Times New Roman"/>
          <w:sz w:val="28"/>
          <w:szCs w:val="28"/>
        </w:rPr>
        <w:t xml:space="preserve"> </w:t>
      </w:r>
      <w:r w:rsidR="00D80388" w:rsidRPr="00EF6696">
        <w:rPr>
          <w:rFonts w:ascii="Times New Roman" w:hAnsi="Times New Roman" w:cs="Times New Roman"/>
          <w:sz w:val="28"/>
          <w:szCs w:val="28"/>
        </w:rPr>
        <w:t xml:space="preserve">« ___ » </w:t>
      </w:r>
      <w:r w:rsidRPr="00EF6696">
        <w:rPr>
          <w:rFonts w:ascii="Times New Roman" w:hAnsi="Times New Roman" w:cs="Times New Roman"/>
          <w:sz w:val="28"/>
          <w:szCs w:val="28"/>
        </w:rPr>
        <w:t xml:space="preserve">ноября </w:t>
      </w:r>
      <w:r w:rsidR="00D80388" w:rsidRPr="00EF6696">
        <w:rPr>
          <w:rFonts w:ascii="Times New Roman" w:hAnsi="Times New Roman" w:cs="Times New Roman"/>
          <w:sz w:val="28"/>
          <w:szCs w:val="28"/>
        </w:rPr>
        <w:t>20</w:t>
      </w:r>
      <w:r w:rsidR="00491556" w:rsidRPr="00EF6696">
        <w:rPr>
          <w:rFonts w:ascii="Times New Roman" w:hAnsi="Times New Roman" w:cs="Times New Roman"/>
          <w:sz w:val="28"/>
          <w:szCs w:val="28"/>
        </w:rPr>
        <w:t>1</w:t>
      </w:r>
      <w:r w:rsidR="00E01C41" w:rsidRPr="00EF6696">
        <w:rPr>
          <w:rFonts w:ascii="Times New Roman" w:hAnsi="Times New Roman" w:cs="Times New Roman"/>
          <w:sz w:val="28"/>
          <w:szCs w:val="28"/>
        </w:rPr>
        <w:t>9</w:t>
      </w:r>
      <w:r w:rsidR="00D80388" w:rsidRPr="00EF6696">
        <w:rPr>
          <w:rFonts w:ascii="Times New Roman" w:hAnsi="Times New Roman" w:cs="Times New Roman"/>
          <w:sz w:val="28"/>
          <w:szCs w:val="28"/>
        </w:rPr>
        <w:t xml:space="preserve"> г.</w:t>
      </w:r>
    </w:p>
    <w:p w:rsidR="00D80388" w:rsidRPr="00EF6696" w:rsidRDefault="00D80388" w:rsidP="00F70350">
      <w:pPr>
        <w:widowControl w:val="0"/>
        <w:shd w:val="clear" w:color="auto" w:fill="FFFFFF"/>
        <w:autoSpaceDE w:val="0"/>
        <w:autoSpaceDN w:val="0"/>
        <w:adjustRightInd w:val="0"/>
        <w:spacing w:before="100" w:after="100" w:line="240" w:lineRule="auto"/>
        <w:jc w:val="center"/>
        <w:rPr>
          <w:rFonts w:ascii="Times New Roman" w:hAnsi="Times New Roman" w:cs="Times New Roman"/>
          <w:b/>
          <w:bCs/>
          <w:sz w:val="28"/>
          <w:szCs w:val="28"/>
        </w:rPr>
      </w:pPr>
    </w:p>
    <w:p w:rsidR="003711F6" w:rsidRPr="00EF6696" w:rsidRDefault="003711F6" w:rsidP="00F70350">
      <w:pPr>
        <w:widowControl w:val="0"/>
        <w:shd w:val="clear" w:color="auto" w:fill="FFFFFF"/>
        <w:autoSpaceDE w:val="0"/>
        <w:autoSpaceDN w:val="0"/>
        <w:adjustRightInd w:val="0"/>
        <w:spacing w:before="100" w:after="100" w:line="240" w:lineRule="auto"/>
        <w:jc w:val="center"/>
        <w:rPr>
          <w:rFonts w:ascii="Times New Roman" w:hAnsi="Times New Roman" w:cs="Times New Roman"/>
          <w:b/>
          <w:bCs/>
          <w:sz w:val="28"/>
          <w:szCs w:val="28"/>
        </w:rPr>
      </w:pPr>
    </w:p>
    <w:p w:rsidR="00D80388" w:rsidRPr="00EF6696" w:rsidRDefault="00D80388" w:rsidP="00F70350">
      <w:pPr>
        <w:widowControl w:val="0"/>
        <w:shd w:val="clear" w:color="auto" w:fill="FFFFFF"/>
        <w:autoSpaceDE w:val="0"/>
        <w:autoSpaceDN w:val="0"/>
        <w:adjustRightInd w:val="0"/>
        <w:spacing w:before="100" w:after="100" w:line="240" w:lineRule="auto"/>
        <w:jc w:val="center"/>
        <w:rPr>
          <w:rFonts w:ascii="Times New Roman" w:hAnsi="Times New Roman" w:cs="Times New Roman"/>
          <w:b/>
          <w:sz w:val="28"/>
          <w:szCs w:val="28"/>
        </w:rPr>
      </w:pPr>
      <w:r w:rsidRPr="00EF6696">
        <w:rPr>
          <w:rFonts w:ascii="Times New Roman" w:hAnsi="Times New Roman" w:cs="Times New Roman"/>
          <w:b/>
          <w:sz w:val="28"/>
          <w:szCs w:val="28"/>
        </w:rPr>
        <w:t>ОТЧЕТ</w:t>
      </w:r>
    </w:p>
    <w:p w:rsidR="00D80388" w:rsidRPr="005E6D48" w:rsidRDefault="00D80388" w:rsidP="00F70350">
      <w:pPr>
        <w:widowControl w:val="0"/>
        <w:shd w:val="clear" w:color="auto" w:fill="FFFFFF"/>
        <w:autoSpaceDE w:val="0"/>
        <w:autoSpaceDN w:val="0"/>
        <w:adjustRightInd w:val="0"/>
        <w:spacing w:before="100" w:after="100" w:line="240" w:lineRule="auto"/>
        <w:jc w:val="center"/>
        <w:rPr>
          <w:rFonts w:ascii="Times New Roman" w:hAnsi="Times New Roman" w:cs="Times New Roman"/>
          <w:b/>
          <w:sz w:val="28"/>
          <w:szCs w:val="28"/>
        </w:rPr>
      </w:pPr>
      <w:r w:rsidRPr="005E6D48">
        <w:rPr>
          <w:rFonts w:ascii="Times New Roman" w:hAnsi="Times New Roman" w:cs="Times New Roman"/>
          <w:b/>
          <w:sz w:val="28"/>
          <w:szCs w:val="28"/>
        </w:rPr>
        <w:t>о научно-исследовательской работе за 20</w:t>
      </w:r>
      <w:r w:rsidR="00491556" w:rsidRPr="005E6D48">
        <w:rPr>
          <w:rFonts w:ascii="Times New Roman" w:hAnsi="Times New Roman" w:cs="Times New Roman"/>
          <w:b/>
          <w:sz w:val="28"/>
          <w:szCs w:val="28"/>
        </w:rPr>
        <w:t>1</w:t>
      </w:r>
      <w:r w:rsidR="00E01C41" w:rsidRPr="005E6D48">
        <w:rPr>
          <w:rFonts w:ascii="Times New Roman" w:hAnsi="Times New Roman" w:cs="Times New Roman"/>
          <w:b/>
          <w:sz w:val="28"/>
          <w:szCs w:val="28"/>
        </w:rPr>
        <w:t>9</w:t>
      </w:r>
      <w:r w:rsidRPr="005E6D48">
        <w:rPr>
          <w:rFonts w:ascii="Times New Roman" w:hAnsi="Times New Roman" w:cs="Times New Roman"/>
          <w:b/>
          <w:sz w:val="28"/>
          <w:szCs w:val="28"/>
        </w:rPr>
        <w:t xml:space="preserve"> год</w:t>
      </w:r>
    </w:p>
    <w:p w:rsidR="00D80388" w:rsidRPr="003A4D8B" w:rsidRDefault="00D80388" w:rsidP="00F70350">
      <w:pPr>
        <w:widowControl w:val="0"/>
        <w:shd w:val="clear" w:color="auto" w:fill="FFFFFF"/>
        <w:autoSpaceDE w:val="0"/>
        <w:autoSpaceDN w:val="0"/>
        <w:adjustRightInd w:val="0"/>
        <w:spacing w:before="100" w:after="100" w:line="240" w:lineRule="auto"/>
        <w:jc w:val="center"/>
        <w:rPr>
          <w:rFonts w:ascii="Times New Roman" w:hAnsi="Times New Roman" w:cs="Times New Roman"/>
          <w:sz w:val="28"/>
          <w:szCs w:val="28"/>
        </w:rPr>
      </w:pPr>
      <w:r w:rsidRPr="00EF6696">
        <w:rPr>
          <w:rFonts w:ascii="Times New Roman" w:hAnsi="Times New Roman" w:cs="Times New Roman"/>
          <w:sz w:val="28"/>
          <w:szCs w:val="28"/>
        </w:rPr>
        <w:t>по теме НИР</w:t>
      </w:r>
      <w:r w:rsidR="00251839" w:rsidRPr="003A4D8B">
        <w:rPr>
          <w:rFonts w:ascii="Times New Roman" w:hAnsi="Times New Roman" w:cs="Times New Roman"/>
          <w:sz w:val="28"/>
          <w:szCs w:val="28"/>
        </w:rPr>
        <w:t>:</w:t>
      </w:r>
      <w:r w:rsidR="00895630" w:rsidRPr="003A4D8B">
        <w:rPr>
          <w:rFonts w:ascii="Times New Roman" w:hAnsi="Times New Roman" w:cs="Times New Roman"/>
          <w:sz w:val="28"/>
          <w:szCs w:val="28"/>
        </w:rPr>
        <w:t xml:space="preserve">         </w:t>
      </w:r>
      <w:r w:rsidR="001C38D7" w:rsidRPr="003A4D8B">
        <w:rPr>
          <w:rFonts w:ascii="Times New Roman" w:hAnsi="Times New Roman" w:cs="Times New Roman"/>
          <w:sz w:val="28"/>
          <w:szCs w:val="28"/>
        </w:rPr>
        <w:t>«Изучение механизмов возникновения и развития основных социально значимых форм патологии человека с разработкой принципов и методов профилактики, лечения и реабилитации».</w:t>
      </w:r>
    </w:p>
    <w:p w:rsidR="00D80388" w:rsidRPr="003A4D8B" w:rsidRDefault="00D80388" w:rsidP="00F70350">
      <w:pPr>
        <w:widowControl w:val="0"/>
        <w:shd w:val="clear" w:color="auto" w:fill="FFFFFF"/>
        <w:autoSpaceDE w:val="0"/>
        <w:autoSpaceDN w:val="0"/>
        <w:adjustRightInd w:val="0"/>
        <w:spacing w:before="100" w:after="100" w:line="240" w:lineRule="auto"/>
        <w:rPr>
          <w:rFonts w:ascii="Times New Roman" w:hAnsi="Times New Roman" w:cs="Times New Roman"/>
          <w:sz w:val="28"/>
          <w:szCs w:val="28"/>
        </w:rPr>
      </w:pPr>
      <w:r w:rsidRPr="003A4D8B">
        <w:rPr>
          <w:rFonts w:ascii="Times New Roman" w:hAnsi="Times New Roman" w:cs="Times New Roman"/>
          <w:sz w:val="28"/>
          <w:szCs w:val="28"/>
        </w:rPr>
        <w:t>подразделение</w:t>
      </w:r>
      <w:r w:rsidR="00251839" w:rsidRPr="003A4D8B">
        <w:rPr>
          <w:rFonts w:ascii="Times New Roman" w:hAnsi="Times New Roman" w:cs="Times New Roman"/>
          <w:sz w:val="28"/>
          <w:szCs w:val="28"/>
        </w:rPr>
        <w:t>:</w:t>
      </w:r>
      <w:r w:rsidR="001C38D7" w:rsidRPr="003A4D8B">
        <w:rPr>
          <w:rFonts w:ascii="Times New Roman" w:hAnsi="Times New Roman" w:cs="Times New Roman"/>
          <w:sz w:val="28"/>
          <w:szCs w:val="28"/>
        </w:rPr>
        <w:t xml:space="preserve">  кафедра патологии человека</w:t>
      </w:r>
      <w:r w:rsidR="00DF5031" w:rsidRPr="003A4D8B">
        <w:rPr>
          <w:rFonts w:ascii="Times New Roman" w:hAnsi="Times New Roman" w:cs="Times New Roman"/>
          <w:sz w:val="28"/>
          <w:szCs w:val="28"/>
        </w:rPr>
        <w:t xml:space="preserve"> </w:t>
      </w:r>
    </w:p>
    <w:p w:rsidR="00D80388" w:rsidRPr="003A4D8B" w:rsidRDefault="00E01C41" w:rsidP="00F70350">
      <w:pPr>
        <w:widowControl w:val="0"/>
        <w:shd w:val="clear" w:color="auto" w:fill="FFFFFF"/>
        <w:autoSpaceDE w:val="0"/>
        <w:autoSpaceDN w:val="0"/>
        <w:adjustRightInd w:val="0"/>
        <w:spacing w:before="100" w:after="100" w:line="240" w:lineRule="auto"/>
        <w:rPr>
          <w:rFonts w:ascii="Times New Roman" w:hAnsi="Times New Roman" w:cs="Times New Roman"/>
          <w:sz w:val="28"/>
          <w:szCs w:val="28"/>
        </w:rPr>
      </w:pPr>
      <w:r w:rsidRPr="003A4D8B">
        <w:rPr>
          <w:rFonts w:ascii="Times New Roman" w:hAnsi="Times New Roman" w:cs="Times New Roman"/>
          <w:sz w:val="28"/>
          <w:szCs w:val="28"/>
        </w:rPr>
        <w:t>Институт</w:t>
      </w:r>
      <w:r w:rsidR="0054645B" w:rsidRPr="003A4D8B">
        <w:rPr>
          <w:rFonts w:ascii="Times New Roman" w:hAnsi="Times New Roman" w:cs="Times New Roman"/>
          <w:sz w:val="28"/>
          <w:szCs w:val="28"/>
        </w:rPr>
        <w:t>:</w:t>
      </w:r>
      <w:r w:rsidR="001C38D7" w:rsidRPr="003A4D8B">
        <w:rPr>
          <w:rFonts w:ascii="Times New Roman" w:hAnsi="Times New Roman" w:cs="Times New Roman"/>
          <w:sz w:val="28"/>
          <w:szCs w:val="28"/>
        </w:rPr>
        <w:t xml:space="preserve">  </w:t>
      </w:r>
      <w:r w:rsidRPr="003A4D8B">
        <w:rPr>
          <w:rFonts w:ascii="Times New Roman" w:hAnsi="Times New Roman" w:cs="Times New Roman"/>
          <w:sz w:val="28"/>
          <w:szCs w:val="28"/>
        </w:rPr>
        <w:t>клинической медицины</w:t>
      </w:r>
    </w:p>
    <w:p w:rsidR="00251839" w:rsidRPr="00EF6696" w:rsidRDefault="00251839" w:rsidP="00F70350">
      <w:pPr>
        <w:widowControl w:val="0"/>
        <w:shd w:val="clear" w:color="auto" w:fill="FFFFFF"/>
        <w:autoSpaceDE w:val="0"/>
        <w:autoSpaceDN w:val="0"/>
        <w:adjustRightInd w:val="0"/>
        <w:spacing w:before="100" w:after="100" w:line="240" w:lineRule="auto"/>
        <w:rPr>
          <w:rFonts w:ascii="Times New Roman" w:hAnsi="Times New Roman" w:cs="Times New Roman"/>
          <w:color w:val="FF0000"/>
          <w:sz w:val="28"/>
          <w:szCs w:val="28"/>
        </w:rPr>
      </w:pPr>
    </w:p>
    <w:p w:rsidR="001C38D7" w:rsidRPr="00EF6696" w:rsidRDefault="00D80388" w:rsidP="00F70350">
      <w:pPr>
        <w:widowControl w:val="0"/>
        <w:shd w:val="clear" w:color="auto" w:fill="FFFFFF"/>
        <w:autoSpaceDE w:val="0"/>
        <w:autoSpaceDN w:val="0"/>
        <w:adjustRightInd w:val="0"/>
        <w:spacing w:before="100" w:after="100" w:line="240" w:lineRule="auto"/>
        <w:rPr>
          <w:rFonts w:ascii="Times New Roman" w:hAnsi="Times New Roman" w:cs="Times New Roman"/>
          <w:sz w:val="28"/>
          <w:szCs w:val="28"/>
        </w:rPr>
      </w:pPr>
      <w:r w:rsidRPr="00EF6696">
        <w:rPr>
          <w:rFonts w:ascii="Times New Roman" w:hAnsi="Times New Roman" w:cs="Times New Roman"/>
          <w:sz w:val="28"/>
          <w:szCs w:val="28"/>
        </w:rPr>
        <w:t>Руководитель подразделения</w:t>
      </w:r>
    </w:p>
    <w:p w:rsidR="00D80388" w:rsidRPr="00EF6696" w:rsidRDefault="001C38D7" w:rsidP="00F70350">
      <w:pPr>
        <w:widowControl w:val="0"/>
        <w:shd w:val="clear" w:color="auto" w:fill="FFFFFF"/>
        <w:autoSpaceDE w:val="0"/>
        <w:autoSpaceDN w:val="0"/>
        <w:adjustRightInd w:val="0"/>
        <w:spacing w:before="100" w:after="100" w:line="240" w:lineRule="auto"/>
        <w:rPr>
          <w:rFonts w:ascii="Times New Roman" w:hAnsi="Times New Roman" w:cs="Times New Roman"/>
          <w:i/>
          <w:iCs/>
          <w:sz w:val="28"/>
          <w:szCs w:val="28"/>
        </w:rPr>
      </w:pPr>
      <w:r w:rsidRPr="00EF6696">
        <w:rPr>
          <w:rFonts w:ascii="Times New Roman" w:hAnsi="Times New Roman" w:cs="Times New Roman"/>
          <w:sz w:val="28"/>
          <w:szCs w:val="28"/>
        </w:rPr>
        <w:t xml:space="preserve">Д.м.н., проф.  Болевич Сергей Бранкович                     </w:t>
      </w:r>
      <w:r w:rsidR="00D80388" w:rsidRPr="00EF6696">
        <w:rPr>
          <w:rFonts w:ascii="Times New Roman" w:hAnsi="Times New Roman" w:cs="Times New Roman"/>
          <w:sz w:val="28"/>
          <w:szCs w:val="28"/>
        </w:rPr>
        <w:t>__________________</w:t>
      </w:r>
      <w:r w:rsidRPr="00EF6696">
        <w:rPr>
          <w:rFonts w:ascii="Times New Roman" w:hAnsi="Times New Roman" w:cs="Times New Roman"/>
          <w:sz w:val="28"/>
          <w:szCs w:val="28"/>
        </w:rPr>
        <w:t xml:space="preserve">                 </w:t>
      </w:r>
    </w:p>
    <w:p w:rsidR="00D80388" w:rsidRPr="00EF6696" w:rsidRDefault="00D80388" w:rsidP="00F70350">
      <w:pPr>
        <w:widowControl w:val="0"/>
        <w:shd w:val="clear" w:color="auto" w:fill="FFFFFF"/>
        <w:autoSpaceDE w:val="0"/>
        <w:autoSpaceDN w:val="0"/>
        <w:adjustRightInd w:val="0"/>
        <w:spacing w:before="100" w:after="100" w:line="240" w:lineRule="auto"/>
        <w:rPr>
          <w:rFonts w:ascii="Times New Roman" w:hAnsi="Times New Roman" w:cs="Times New Roman"/>
          <w:sz w:val="28"/>
          <w:szCs w:val="28"/>
        </w:rPr>
      </w:pPr>
    </w:p>
    <w:p w:rsidR="001C38D7" w:rsidRPr="00EF6696" w:rsidRDefault="006B2994" w:rsidP="00F70350">
      <w:pPr>
        <w:widowControl w:val="0"/>
        <w:shd w:val="clear" w:color="auto" w:fill="FFFFFF"/>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sz w:val="28"/>
          <w:szCs w:val="28"/>
        </w:rPr>
        <w:t>Зам. по науке</w:t>
      </w:r>
    </w:p>
    <w:p w:rsidR="00F06F65" w:rsidRPr="00EF6696" w:rsidRDefault="001C38D7" w:rsidP="00F70350">
      <w:pPr>
        <w:widowControl w:val="0"/>
        <w:shd w:val="clear" w:color="auto" w:fill="FFFFFF"/>
        <w:autoSpaceDE w:val="0"/>
        <w:autoSpaceDN w:val="0"/>
        <w:adjustRightInd w:val="0"/>
        <w:spacing w:before="100" w:after="100" w:line="240" w:lineRule="auto"/>
        <w:rPr>
          <w:rFonts w:ascii="Times New Roman" w:hAnsi="Times New Roman" w:cs="Times New Roman"/>
          <w:i/>
          <w:iCs/>
          <w:sz w:val="28"/>
          <w:szCs w:val="28"/>
        </w:rPr>
      </w:pPr>
      <w:r w:rsidRPr="00EF6696">
        <w:rPr>
          <w:rFonts w:ascii="Times New Roman" w:hAnsi="Times New Roman" w:cs="Times New Roman"/>
          <w:sz w:val="28"/>
          <w:szCs w:val="28"/>
        </w:rPr>
        <w:t xml:space="preserve">Д.м.н., проф.    Силина Екатерина Владимировна        __________________                 </w:t>
      </w:r>
    </w:p>
    <w:p w:rsidR="00F06F65" w:rsidRPr="00EF6696" w:rsidRDefault="00F06F65" w:rsidP="00F70350">
      <w:pPr>
        <w:widowControl w:val="0"/>
        <w:shd w:val="clear" w:color="auto" w:fill="FFFFFF"/>
        <w:autoSpaceDE w:val="0"/>
        <w:autoSpaceDN w:val="0"/>
        <w:adjustRightInd w:val="0"/>
        <w:spacing w:before="100" w:after="100" w:line="240" w:lineRule="auto"/>
        <w:rPr>
          <w:rFonts w:ascii="Times New Roman" w:hAnsi="Times New Roman" w:cs="Times New Roman"/>
          <w:sz w:val="28"/>
          <w:szCs w:val="28"/>
        </w:rPr>
      </w:pPr>
    </w:p>
    <w:p w:rsidR="00D80388" w:rsidRPr="00EF6696" w:rsidRDefault="00D80388" w:rsidP="00F70350">
      <w:pPr>
        <w:widowControl w:val="0"/>
        <w:shd w:val="clear" w:color="auto" w:fill="FFFFFF"/>
        <w:autoSpaceDE w:val="0"/>
        <w:autoSpaceDN w:val="0"/>
        <w:adjustRightInd w:val="0"/>
        <w:spacing w:before="100" w:after="100" w:line="240" w:lineRule="auto"/>
        <w:rPr>
          <w:rFonts w:ascii="Times New Roman" w:hAnsi="Times New Roman" w:cs="Times New Roman"/>
          <w:i/>
          <w:iCs/>
          <w:sz w:val="28"/>
          <w:szCs w:val="28"/>
        </w:rPr>
      </w:pPr>
      <w:r w:rsidRPr="00EF6696">
        <w:rPr>
          <w:rFonts w:ascii="Times New Roman" w:hAnsi="Times New Roman" w:cs="Times New Roman"/>
          <w:sz w:val="28"/>
          <w:szCs w:val="28"/>
        </w:rPr>
        <w:t>Ответственный исполнитель темы</w:t>
      </w:r>
    </w:p>
    <w:p w:rsidR="001C38D7" w:rsidRPr="00EF6696" w:rsidRDefault="001C38D7" w:rsidP="00F70350">
      <w:pPr>
        <w:widowControl w:val="0"/>
        <w:shd w:val="clear" w:color="auto" w:fill="FFFFFF"/>
        <w:autoSpaceDE w:val="0"/>
        <w:autoSpaceDN w:val="0"/>
        <w:adjustRightInd w:val="0"/>
        <w:spacing w:before="100" w:after="100" w:line="240" w:lineRule="auto"/>
        <w:rPr>
          <w:rFonts w:ascii="Times New Roman" w:hAnsi="Times New Roman" w:cs="Times New Roman"/>
          <w:i/>
          <w:iCs/>
          <w:sz w:val="28"/>
          <w:szCs w:val="28"/>
        </w:rPr>
      </w:pPr>
      <w:r w:rsidRPr="00EF6696">
        <w:rPr>
          <w:rFonts w:ascii="Times New Roman" w:hAnsi="Times New Roman" w:cs="Times New Roman"/>
          <w:sz w:val="28"/>
          <w:szCs w:val="28"/>
        </w:rPr>
        <w:t xml:space="preserve">Д.м.н., проф.  Болевич Сергей Бранкович                     __________________                 </w:t>
      </w:r>
    </w:p>
    <w:p w:rsidR="001C38D7" w:rsidRPr="00EF6696" w:rsidRDefault="001C38D7" w:rsidP="00F70350">
      <w:pPr>
        <w:widowControl w:val="0"/>
        <w:shd w:val="clear" w:color="auto" w:fill="FFFFFF"/>
        <w:autoSpaceDE w:val="0"/>
        <w:autoSpaceDN w:val="0"/>
        <w:adjustRightInd w:val="0"/>
        <w:spacing w:before="100" w:after="100" w:line="240" w:lineRule="auto"/>
        <w:rPr>
          <w:rFonts w:ascii="Times New Roman" w:hAnsi="Times New Roman" w:cs="Times New Roman"/>
          <w:b/>
          <w:sz w:val="28"/>
          <w:szCs w:val="28"/>
        </w:rPr>
      </w:pPr>
    </w:p>
    <w:p w:rsidR="00D80388" w:rsidRPr="00EF6696" w:rsidRDefault="00E01C41" w:rsidP="00F70350">
      <w:pPr>
        <w:widowControl w:val="0"/>
        <w:shd w:val="clear" w:color="auto" w:fill="FFFFFF"/>
        <w:autoSpaceDE w:val="0"/>
        <w:autoSpaceDN w:val="0"/>
        <w:adjustRightInd w:val="0"/>
        <w:spacing w:before="100" w:after="100" w:line="240" w:lineRule="auto"/>
        <w:jc w:val="center"/>
        <w:rPr>
          <w:rFonts w:ascii="Times New Roman" w:hAnsi="Times New Roman" w:cs="Times New Roman"/>
          <w:b/>
          <w:sz w:val="28"/>
          <w:szCs w:val="28"/>
        </w:rPr>
      </w:pPr>
      <w:r w:rsidRPr="00EF6696">
        <w:rPr>
          <w:rFonts w:ascii="Times New Roman" w:hAnsi="Times New Roman" w:cs="Times New Roman"/>
          <w:b/>
          <w:sz w:val="28"/>
          <w:szCs w:val="28"/>
        </w:rPr>
        <w:t>2019</w:t>
      </w:r>
    </w:p>
    <w:p w:rsidR="00E01C41" w:rsidRPr="00EF6696" w:rsidRDefault="00E01C41" w:rsidP="00F70350">
      <w:pPr>
        <w:widowControl w:val="0"/>
        <w:shd w:val="clear" w:color="auto" w:fill="FFFFFF"/>
        <w:autoSpaceDE w:val="0"/>
        <w:autoSpaceDN w:val="0"/>
        <w:adjustRightInd w:val="0"/>
        <w:spacing w:before="100" w:after="100" w:line="240" w:lineRule="auto"/>
        <w:jc w:val="center"/>
        <w:rPr>
          <w:rFonts w:ascii="Times New Roman" w:hAnsi="Times New Roman" w:cs="Times New Roman"/>
          <w:b/>
          <w:color w:val="FF0000"/>
          <w:sz w:val="28"/>
          <w:szCs w:val="28"/>
        </w:rPr>
      </w:pPr>
    </w:p>
    <w:p w:rsidR="00E01C41" w:rsidRPr="00EF6696" w:rsidRDefault="00E01C41" w:rsidP="00E01C41">
      <w:pPr>
        <w:widowControl w:val="0"/>
        <w:shd w:val="clear" w:color="auto" w:fill="FFFFFF"/>
        <w:autoSpaceDE w:val="0"/>
        <w:autoSpaceDN w:val="0"/>
        <w:adjustRightInd w:val="0"/>
        <w:spacing w:before="100" w:after="0"/>
        <w:jc w:val="center"/>
        <w:rPr>
          <w:rFonts w:ascii="Times New Roman" w:hAnsi="Times New Roman" w:cs="Times New Roman"/>
          <w:sz w:val="24"/>
          <w:szCs w:val="24"/>
        </w:rPr>
      </w:pPr>
    </w:p>
    <w:p w:rsidR="00E01C41" w:rsidRPr="00EF6696" w:rsidRDefault="00E01C41" w:rsidP="00E01C41">
      <w:pPr>
        <w:widowControl w:val="0"/>
        <w:shd w:val="clear" w:color="auto" w:fill="FFFFFF"/>
        <w:autoSpaceDE w:val="0"/>
        <w:autoSpaceDN w:val="0"/>
        <w:adjustRightInd w:val="0"/>
        <w:spacing w:before="100" w:after="100"/>
        <w:ind w:left="5103"/>
        <w:rPr>
          <w:rFonts w:ascii="Times New Roman" w:hAnsi="Times New Roman" w:cs="Times New Roman"/>
          <w:sz w:val="24"/>
          <w:szCs w:val="24"/>
        </w:rPr>
      </w:pPr>
    </w:p>
    <w:p w:rsidR="00694E1F" w:rsidRPr="00EF6696" w:rsidRDefault="0082728C" w:rsidP="00F70350">
      <w:pPr>
        <w:widowControl w:val="0"/>
        <w:shd w:val="clear" w:color="auto" w:fill="FFFFFF"/>
        <w:autoSpaceDE w:val="0"/>
        <w:autoSpaceDN w:val="0"/>
        <w:adjustRightInd w:val="0"/>
        <w:spacing w:before="100" w:after="100" w:line="360" w:lineRule="auto"/>
        <w:jc w:val="center"/>
        <w:rPr>
          <w:rFonts w:ascii="Times New Roman" w:hAnsi="Times New Roman" w:cs="Times New Roman"/>
          <w:iCs/>
          <w:sz w:val="24"/>
          <w:szCs w:val="24"/>
        </w:rPr>
      </w:pPr>
      <w:r w:rsidRPr="00EF6696">
        <w:rPr>
          <w:rFonts w:ascii="Times New Roman" w:hAnsi="Times New Roman" w:cs="Times New Roman"/>
          <w:iCs/>
          <w:sz w:val="24"/>
          <w:szCs w:val="24"/>
        </w:rPr>
        <w:t>РЕФЕРАТ</w:t>
      </w:r>
    </w:p>
    <w:p w:rsidR="00895630" w:rsidRPr="00EF6696" w:rsidRDefault="00895630" w:rsidP="008C4E8D">
      <w:pPr>
        <w:widowControl w:val="0"/>
        <w:shd w:val="clear" w:color="auto" w:fill="FFFFFF"/>
        <w:autoSpaceDE w:val="0"/>
        <w:autoSpaceDN w:val="0"/>
        <w:adjustRightInd w:val="0"/>
        <w:spacing w:before="100" w:after="100" w:line="360" w:lineRule="auto"/>
        <w:ind w:firstLine="709"/>
        <w:jc w:val="both"/>
        <w:rPr>
          <w:rFonts w:ascii="Times New Roman" w:hAnsi="Times New Roman" w:cs="Times New Roman"/>
          <w:sz w:val="24"/>
          <w:szCs w:val="24"/>
        </w:rPr>
      </w:pPr>
      <w:r w:rsidRPr="00EF6696">
        <w:rPr>
          <w:rFonts w:ascii="Times New Roman" w:hAnsi="Times New Roman" w:cs="Times New Roman"/>
          <w:sz w:val="24"/>
          <w:szCs w:val="24"/>
        </w:rPr>
        <w:t xml:space="preserve">Настоящий отчет включает результаты научно-исследовательской деятельности кафедры патологии человека </w:t>
      </w:r>
      <w:r w:rsidR="00E01C41" w:rsidRPr="00EF6696">
        <w:rPr>
          <w:rFonts w:ascii="Times New Roman" w:hAnsi="Times New Roman" w:cs="Times New Roman"/>
          <w:sz w:val="24"/>
          <w:szCs w:val="24"/>
        </w:rPr>
        <w:t>за 2019</w:t>
      </w:r>
      <w:r w:rsidR="00467666" w:rsidRPr="00EF6696">
        <w:rPr>
          <w:rFonts w:ascii="Times New Roman" w:hAnsi="Times New Roman" w:cs="Times New Roman"/>
          <w:sz w:val="24"/>
          <w:szCs w:val="24"/>
        </w:rPr>
        <w:t xml:space="preserve"> год</w:t>
      </w:r>
      <w:r w:rsidRPr="00EF6696">
        <w:rPr>
          <w:rFonts w:ascii="Times New Roman" w:hAnsi="Times New Roman" w:cs="Times New Roman"/>
          <w:sz w:val="24"/>
          <w:szCs w:val="24"/>
        </w:rPr>
        <w:t xml:space="preserve">, на которой </w:t>
      </w:r>
      <w:r w:rsidR="00062D2C" w:rsidRPr="00EF6696">
        <w:rPr>
          <w:rFonts w:ascii="Times New Roman" w:hAnsi="Times New Roman" w:cs="Times New Roman"/>
          <w:sz w:val="24"/>
          <w:szCs w:val="24"/>
        </w:rPr>
        <w:t>работали 7 сотрудников</w:t>
      </w:r>
      <w:r w:rsidRPr="00EF6696">
        <w:rPr>
          <w:rFonts w:ascii="Times New Roman" w:hAnsi="Times New Roman" w:cs="Times New Roman"/>
          <w:sz w:val="24"/>
          <w:szCs w:val="24"/>
        </w:rPr>
        <w:t>:</w:t>
      </w:r>
    </w:p>
    <w:tbl>
      <w:tblPr>
        <w:tblStyle w:val="a9"/>
        <w:tblW w:w="0" w:type="auto"/>
        <w:jc w:val="center"/>
        <w:tblLook w:val="04A0" w:firstRow="1" w:lastRow="0" w:firstColumn="1" w:lastColumn="0" w:noHBand="0" w:noVBand="1"/>
      </w:tblPr>
      <w:tblGrid>
        <w:gridCol w:w="475"/>
        <w:gridCol w:w="3915"/>
        <w:gridCol w:w="1639"/>
        <w:gridCol w:w="1160"/>
        <w:gridCol w:w="1279"/>
        <w:gridCol w:w="1099"/>
      </w:tblGrid>
      <w:tr w:rsidR="002C0194" w:rsidRPr="00EF6696" w:rsidTr="002C0194">
        <w:trPr>
          <w:jc w:val="center"/>
        </w:trPr>
        <w:tc>
          <w:tcPr>
            <w:tcW w:w="475" w:type="dxa"/>
          </w:tcPr>
          <w:p w:rsidR="00062D2C" w:rsidRPr="00EF6696" w:rsidRDefault="00062D2C" w:rsidP="00E01C41">
            <w:pPr>
              <w:widowControl w:val="0"/>
              <w:autoSpaceDE w:val="0"/>
              <w:autoSpaceDN w:val="0"/>
              <w:adjustRightInd w:val="0"/>
              <w:jc w:val="center"/>
              <w:rPr>
                <w:rFonts w:ascii="Times New Roman" w:hAnsi="Times New Roman" w:cs="Times New Roman"/>
                <w:b/>
                <w:sz w:val="24"/>
                <w:szCs w:val="24"/>
              </w:rPr>
            </w:pPr>
            <w:r w:rsidRPr="00EF6696">
              <w:rPr>
                <w:rFonts w:ascii="Times New Roman" w:hAnsi="Times New Roman" w:cs="Times New Roman"/>
                <w:b/>
                <w:sz w:val="24"/>
                <w:szCs w:val="24"/>
              </w:rPr>
              <w:t>№</w:t>
            </w:r>
          </w:p>
        </w:tc>
        <w:tc>
          <w:tcPr>
            <w:tcW w:w="3915" w:type="dxa"/>
          </w:tcPr>
          <w:p w:rsidR="00062D2C" w:rsidRPr="00EF6696" w:rsidRDefault="00062D2C" w:rsidP="00E01C41">
            <w:pPr>
              <w:widowControl w:val="0"/>
              <w:autoSpaceDE w:val="0"/>
              <w:autoSpaceDN w:val="0"/>
              <w:adjustRightInd w:val="0"/>
              <w:jc w:val="center"/>
              <w:rPr>
                <w:rFonts w:ascii="Times New Roman" w:hAnsi="Times New Roman" w:cs="Times New Roman"/>
                <w:b/>
                <w:sz w:val="24"/>
                <w:szCs w:val="24"/>
              </w:rPr>
            </w:pPr>
            <w:r w:rsidRPr="00EF6696">
              <w:rPr>
                <w:rFonts w:ascii="Times New Roman" w:hAnsi="Times New Roman" w:cs="Times New Roman"/>
                <w:b/>
                <w:sz w:val="24"/>
                <w:szCs w:val="24"/>
              </w:rPr>
              <w:t>ФИО</w:t>
            </w:r>
          </w:p>
        </w:tc>
        <w:tc>
          <w:tcPr>
            <w:tcW w:w="1639" w:type="dxa"/>
          </w:tcPr>
          <w:p w:rsidR="00062D2C" w:rsidRPr="00EF6696" w:rsidRDefault="00062D2C" w:rsidP="00E01C41">
            <w:pPr>
              <w:widowControl w:val="0"/>
              <w:autoSpaceDE w:val="0"/>
              <w:autoSpaceDN w:val="0"/>
              <w:adjustRightInd w:val="0"/>
              <w:jc w:val="center"/>
              <w:rPr>
                <w:rFonts w:ascii="Times New Roman" w:hAnsi="Times New Roman" w:cs="Times New Roman"/>
                <w:b/>
                <w:sz w:val="24"/>
                <w:szCs w:val="24"/>
              </w:rPr>
            </w:pPr>
            <w:r w:rsidRPr="00EF6696">
              <w:rPr>
                <w:rFonts w:ascii="Times New Roman" w:hAnsi="Times New Roman" w:cs="Times New Roman"/>
                <w:b/>
                <w:sz w:val="24"/>
                <w:szCs w:val="24"/>
              </w:rPr>
              <w:t>Должность</w:t>
            </w:r>
          </w:p>
        </w:tc>
        <w:tc>
          <w:tcPr>
            <w:tcW w:w="1160" w:type="dxa"/>
          </w:tcPr>
          <w:p w:rsidR="00062D2C" w:rsidRPr="00EF6696" w:rsidRDefault="00062D2C" w:rsidP="00E01C41">
            <w:pPr>
              <w:jc w:val="center"/>
              <w:rPr>
                <w:rFonts w:ascii="Times New Roman" w:hAnsi="Times New Roman" w:cs="Times New Roman"/>
                <w:sz w:val="24"/>
                <w:szCs w:val="24"/>
              </w:rPr>
            </w:pPr>
          </w:p>
        </w:tc>
        <w:tc>
          <w:tcPr>
            <w:tcW w:w="1279" w:type="dxa"/>
          </w:tcPr>
          <w:p w:rsidR="00062D2C" w:rsidRPr="00EF6696" w:rsidRDefault="00062D2C" w:rsidP="00E01C41">
            <w:pPr>
              <w:jc w:val="center"/>
              <w:rPr>
                <w:rFonts w:ascii="Times New Roman" w:hAnsi="Times New Roman" w:cs="Times New Roman"/>
                <w:sz w:val="24"/>
                <w:szCs w:val="24"/>
              </w:rPr>
            </w:pPr>
            <w:r w:rsidRPr="00EF6696">
              <w:rPr>
                <w:rFonts w:ascii="Times New Roman" w:hAnsi="Times New Roman" w:cs="Times New Roman"/>
                <w:sz w:val="24"/>
                <w:szCs w:val="24"/>
              </w:rPr>
              <w:t>Ученая степень</w:t>
            </w:r>
          </w:p>
          <w:p w:rsidR="00062D2C" w:rsidRPr="00EF6696" w:rsidRDefault="00062D2C" w:rsidP="00E01C41">
            <w:pPr>
              <w:jc w:val="center"/>
              <w:rPr>
                <w:rFonts w:ascii="Times New Roman" w:hAnsi="Times New Roman" w:cs="Times New Roman"/>
                <w:sz w:val="24"/>
                <w:szCs w:val="24"/>
              </w:rPr>
            </w:pPr>
          </w:p>
        </w:tc>
        <w:tc>
          <w:tcPr>
            <w:tcW w:w="1099" w:type="dxa"/>
          </w:tcPr>
          <w:p w:rsidR="00062D2C" w:rsidRPr="00EF6696" w:rsidRDefault="00062D2C" w:rsidP="00E01C41">
            <w:pPr>
              <w:jc w:val="center"/>
              <w:rPr>
                <w:rFonts w:ascii="Times New Roman" w:hAnsi="Times New Roman" w:cs="Times New Roman"/>
                <w:sz w:val="24"/>
                <w:szCs w:val="24"/>
              </w:rPr>
            </w:pPr>
            <w:r w:rsidRPr="00EF6696">
              <w:rPr>
                <w:rFonts w:ascii="Times New Roman" w:hAnsi="Times New Roman" w:cs="Times New Roman"/>
                <w:sz w:val="24"/>
                <w:szCs w:val="24"/>
              </w:rPr>
              <w:t>Ученое звание</w:t>
            </w:r>
          </w:p>
        </w:tc>
      </w:tr>
      <w:tr w:rsidR="002C0194" w:rsidRPr="00EF6696" w:rsidTr="002C0194">
        <w:trPr>
          <w:jc w:val="center"/>
        </w:trPr>
        <w:tc>
          <w:tcPr>
            <w:tcW w:w="475" w:type="dxa"/>
          </w:tcPr>
          <w:p w:rsidR="00062D2C" w:rsidRPr="00EF6696" w:rsidRDefault="00062D2C" w:rsidP="00E01C41">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1</w:t>
            </w:r>
          </w:p>
        </w:tc>
        <w:tc>
          <w:tcPr>
            <w:tcW w:w="3915" w:type="dxa"/>
          </w:tcPr>
          <w:p w:rsidR="00062D2C" w:rsidRPr="00EF6696" w:rsidRDefault="00062D2C" w:rsidP="00E01C41">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Болевич Сергей Бранкович</w:t>
            </w:r>
          </w:p>
        </w:tc>
        <w:tc>
          <w:tcPr>
            <w:tcW w:w="1639" w:type="dxa"/>
          </w:tcPr>
          <w:p w:rsidR="00062D2C" w:rsidRPr="00EF6696" w:rsidRDefault="00062D2C" w:rsidP="002C0194">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sz w:val="24"/>
                <w:szCs w:val="24"/>
              </w:rPr>
              <w:t>Зав.каф.</w:t>
            </w:r>
          </w:p>
        </w:tc>
        <w:tc>
          <w:tcPr>
            <w:tcW w:w="1160" w:type="dxa"/>
          </w:tcPr>
          <w:p w:rsidR="00062D2C" w:rsidRPr="00EF6696" w:rsidRDefault="00062D2C" w:rsidP="00E01C41">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основное</w:t>
            </w:r>
          </w:p>
        </w:tc>
        <w:tc>
          <w:tcPr>
            <w:tcW w:w="1279" w:type="dxa"/>
          </w:tcPr>
          <w:p w:rsidR="00062D2C" w:rsidRPr="00EF6696" w:rsidRDefault="00062D2C" w:rsidP="00E01C41">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Д.м.н.</w:t>
            </w:r>
          </w:p>
        </w:tc>
        <w:tc>
          <w:tcPr>
            <w:tcW w:w="1099" w:type="dxa"/>
          </w:tcPr>
          <w:p w:rsidR="00062D2C" w:rsidRPr="00EF6696" w:rsidRDefault="00062D2C" w:rsidP="00E01C41">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Проф.</w:t>
            </w:r>
          </w:p>
        </w:tc>
      </w:tr>
      <w:tr w:rsidR="002C0194" w:rsidRPr="00EF6696" w:rsidTr="002C0194">
        <w:trPr>
          <w:jc w:val="center"/>
        </w:trPr>
        <w:tc>
          <w:tcPr>
            <w:tcW w:w="475"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2</w:t>
            </w:r>
          </w:p>
        </w:tc>
        <w:tc>
          <w:tcPr>
            <w:tcW w:w="3915"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Орлова Александра Сергеевна</w:t>
            </w:r>
          </w:p>
        </w:tc>
        <w:tc>
          <w:tcPr>
            <w:tcW w:w="1639" w:type="dxa"/>
          </w:tcPr>
          <w:p w:rsidR="00062D2C" w:rsidRPr="00EF6696" w:rsidRDefault="00062D2C" w:rsidP="002C0194">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sz w:val="24"/>
                <w:szCs w:val="24"/>
              </w:rPr>
              <w:t>Доц, Завуч</w:t>
            </w:r>
          </w:p>
        </w:tc>
        <w:tc>
          <w:tcPr>
            <w:tcW w:w="1160" w:type="dxa"/>
          </w:tcPr>
          <w:p w:rsidR="00062D2C" w:rsidRPr="00EF6696" w:rsidRDefault="00062D2C" w:rsidP="00062D2C">
            <w:pPr>
              <w:rPr>
                <w:rFonts w:ascii="Times New Roman" w:hAnsi="Times New Roman" w:cs="Times New Roman"/>
                <w:sz w:val="24"/>
                <w:szCs w:val="24"/>
              </w:rPr>
            </w:pPr>
            <w:r w:rsidRPr="00EF6696">
              <w:rPr>
                <w:rFonts w:ascii="Times New Roman" w:hAnsi="Times New Roman" w:cs="Times New Roman"/>
                <w:sz w:val="24"/>
                <w:szCs w:val="24"/>
              </w:rPr>
              <w:t>основное</w:t>
            </w:r>
          </w:p>
        </w:tc>
        <w:tc>
          <w:tcPr>
            <w:tcW w:w="1279"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К.м.н.</w:t>
            </w:r>
          </w:p>
        </w:tc>
        <w:tc>
          <w:tcPr>
            <w:tcW w:w="1099"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Доц.</w:t>
            </w:r>
          </w:p>
        </w:tc>
      </w:tr>
      <w:tr w:rsidR="002C0194" w:rsidRPr="00EF6696" w:rsidTr="002C0194">
        <w:trPr>
          <w:jc w:val="center"/>
        </w:trPr>
        <w:tc>
          <w:tcPr>
            <w:tcW w:w="475"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3</w:t>
            </w:r>
          </w:p>
        </w:tc>
        <w:tc>
          <w:tcPr>
            <w:tcW w:w="3915"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Силина Екатерина Владимировна</w:t>
            </w:r>
          </w:p>
        </w:tc>
        <w:tc>
          <w:tcPr>
            <w:tcW w:w="1639" w:type="dxa"/>
          </w:tcPr>
          <w:p w:rsidR="00062D2C" w:rsidRPr="00EF6696" w:rsidRDefault="00062D2C" w:rsidP="002C0194">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sz w:val="24"/>
                <w:szCs w:val="24"/>
              </w:rPr>
              <w:t>Проф.</w:t>
            </w:r>
          </w:p>
        </w:tc>
        <w:tc>
          <w:tcPr>
            <w:tcW w:w="1160" w:type="dxa"/>
          </w:tcPr>
          <w:p w:rsidR="00062D2C" w:rsidRPr="00EF6696" w:rsidRDefault="00062D2C" w:rsidP="00062D2C">
            <w:pPr>
              <w:rPr>
                <w:rFonts w:ascii="Times New Roman" w:hAnsi="Times New Roman" w:cs="Times New Roman"/>
                <w:sz w:val="24"/>
                <w:szCs w:val="24"/>
              </w:rPr>
            </w:pPr>
            <w:r w:rsidRPr="00EF6696">
              <w:rPr>
                <w:rFonts w:ascii="Times New Roman" w:hAnsi="Times New Roman" w:cs="Times New Roman"/>
                <w:sz w:val="24"/>
                <w:szCs w:val="24"/>
              </w:rPr>
              <w:t>основное</w:t>
            </w:r>
          </w:p>
        </w:tc>
        <w:tc>
          <w:tcPr>
            <w:tcW w:w="1279"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Д.м.н.</w:t>
            </w:r>
          </w:p>
        </w:tc>
        <w:tc>
          <w:tcPr>
            <w:tcW w:w="1099"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Проф.</w:t>
            </w:r>
          </w:p>
        </w:tc>
      </w:tr>
      <w:tr w:rsidR="002C0194" w:rsidRPr="00EF6696" w:rsidTr="002C0194">
        <w:trPr>
          <w:jc w:val="center"/>
        </w:trPr>
        <w:tc>
          <w:tcPr>
            <w:tcW w:w="475"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4</w:t>
            </w:r>
          </w:p>
        </w:tc>
        <w:tc>
          <w:tcPr>
            <w:tcW w:w="3915"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Воробьев Сергей Иванович</w:t>
            </w:r>
          </w:p>
        </w:tc>
        <w:tc>
          <w:tcPr>
            <w:tcW w:w="1639" w:type="dxa"/>
          </w:tcPr>
          <w:p w:rsidR="00062D2C" w:rsidRPr="00EF6696" w:rsidRDefault="00062D2C" w:rsidP="002C0194">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sz w:val="24"/>
                <w:szCs w:val="24"/>
              </w:rPr>
              <w:t>Проф.</w:t>
            </w:r>
          </w:p>
        </w:tc>
        <w:tc>
          <w:tcPr>
            <w:tcW w:w="1160" w:type="dxa"/>
          </w:tcPr>
          <w:p w:rsidR="00062D2C" w:rsidRPr="00EF6696" w:rsidRDefault="00062D2C" w:rsidP="00062D2C">
            <w:pPr>
              <w:rPr>
                <w:rFonts w:ascii="Times New Roman" w:hAnsi="Times New Roman" w:cs="Times New Roman"/>
                <w:sz w:val="24"/>
                <w:szCs w:val="24"/>
              </w:rPr>
            </w:pPr>
            <w:r w:rsidRPr="00EF6696">
              <w:rPr>
                <w:rFonts w:ascii="Times New Roman" w:hAnsi="Times New Roman" w:cs="Times New Roman"/>
                <w:sz w:val="24"/>
                <w:szCs w:val="24"/>
              </w:rPr>
              <w:t>основное</w:t>
            </w:r>
          </w:p>
        </w:tc>
        <w:tc>
          <w:tcPr>
            <w:tcW w:w="1279"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Д.б.н.</w:t>
            </w:r>
          </w:p>
        </w:tc>
        <w:tc>
          <w:tcPr>
            <w:tcW w:w="1099"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Проф.</w:t>
            </w:r>
          </w:p>
        </w:tc>
      </w:tr>
      <w:tr w:rsidR="002C0194" w:rsidRPr="00EF6696" w:rsidTr="002C0194">
        <w:trPr>
          <w:jc w:val="center"/>
        </w:trPr>
        <w:tc>
          <w:tcPr>
            <w:tcW w:w="475"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5</w:t>
            </w:r>
          </w:p>
        </w:tc>
        <w:tc>
          <w:tcPr>
            <w:tcW w:w="3915"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Синельникова Татьяна Георгиевна</w:t>
            </w:r>
          </w:p>
        </w:tc>
        <w:tc>
          <w:tcPr>
            <w:tcW w:w="1639" w:type="dxa"/>
          </w:tcPr>
          <w:p w:rsidR="00062D2C" w:rsidRPr="00EF6696" w:rsidRDefault="00062D2C" w:rsidP="002C0194">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sz w:val="24"/>
                <w:szCs w:val="24"/>
              </w:rPr>
              <w:t>Доц.</w:t>
            </w:r>
          </w:p>
        </w:tc>
        <w:tc>
          <w:tcPr>
            <w:tcW w:w="1160" w:type="dxa"/>
          </w:tcPr>
          <w:p w:rsidR="00062D2C" w:rsidRPr="00EF6696" w:rsidRDefault="00062D2C" w:rsidP="00062D2C">
            <w:pPr>
              <w:rPr>
                <w:rFonts w:ascii="Times New Roman" w:hAnsi="Times New Roman" w:cs="Times New Roman"/>
                <w:sz w:val="24"/>
                <w:szCs w:val="24"/>
              </w:rPr>
            </w:pPr>
            <w:r w:rsidRPr="00EF6696">
              <w:rPr>
                <w:rFonts w:ascii="Times New Roman" w:hAnsi="Times New Roman" w:cs="Times New Roman"/>
                <w:sz w:val="24"/>
                <w:szCs w:val="24"/>
              </w:rPr>
              <w:t>основное</w:t>
            </w:r>
          </w:p>
        </w:tc>
        <w:tc>
          <w:tcPr>
            <w:tcW w:w="1279"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К.м.н.</w:t>
            </w:r>
          </w:p>
        </w:tc>
        <w:tc>
          <w:tcPr>
            <w:tcW w:w="1099"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Доц.</w:t>
            </w:r>
          </w:p>
        </w:tc>
      </w:tr>
      <w:tr w:rsidR="002C0194" w:rsidRPr="00EF6696" w:rsidTr="002C0194">
        <w:trPr>
          <w:jc w:val="center"/>
        </w:trPr>
        <w:tc>
          <w:tcPr>
            <w:tcW w:w="475"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6</w:t>
            </w:r>
          </w:p>
        </w:tc>
        <w:tc>
          <w:tcPr>
            <w:tcW w:w="3915"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Яковлевич Владимир</w:t>
            </w:r>
          </w:p>
        </w:tc>
        <w:tc>
          <w:tcPr>
            <w:tcW w:w="1639" w:type="dxa"/>
          </w:tcPr>
          <w:p w:rsidR="00062D2C" w:rsidRPr="00EF6696" w:rsidRDefault="00062D2C" w:rsidP="002C0194">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sz w:val="24"/>
                <w:szCs w:val="24"/>
              </w:rPr>
              <w:t>Проф.</w:t>
            </w:r>
          </w:p>
        </w:tc>
        <w:tc>
          <w:tcPr>
            <w:tcW w:w="1160" w:type="dxa"/>
          </w:tcPr>
          <w:p w:rsidR="00062D2C" w:rsidRPr="00EF6696" w:rsidRDefault="00062D2C" w:rsidP="00062D2C">
            <w:pPr>
              <w:rPr>
                <w:rFonts w:ascii="Times New Roman" w:hAnsi="Times New Roman" w:cs="Times New Roman"/>
                <w:sz w:val="24"/>
                <w:szCs w:val="24"/>
              </w:rPr>
            </w:pPr>
            <w:r w:rsidRPr="00EF6696">
              <w:rPr>
                <w:rFonts w:ascii="Times New Roman" w:hAnsi="Times New Roman" w:cs="Times New Roman"/>
                <w:sz w:val="24"/>
                <w:szCs w:val="24"/>
              </w:rPr>
              <w:t>внешнее</w:t>
            </w:r>
          </w:p>
        </w:tc>
        <w:tc>
          <w:tcPr>
            <w:tcW w:w="1279"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Р</w:t>
            </w:r>
            <w:r w:rsidRPr="00EF6696">
              <w:rPr>
                <w:rFonts w:ascii="Times New Roman" w:hAnsi="Times New Roman" w:cs="Times New Roman"/>
                <w:sz w:val="24"/>
                <w:szCs w:val="24"/>
                <w:lang w:val="en-US"/>
              </w:rPr>
              <w:t>h</w:t>
            </w:r>
            <w:r w:rsidRPr="00EF6696">
              <w:rPr>
                <w:rFonts w:ascii="Times New Roman" w:hAnsi="Times New Roman" w:cs="Times New Roman"/>
                <w:sz w:val="24"/>
                <w:szCs w:val="24"/>
              </w:rPr>
              <w:t>.</w:t>
            </w:r>
            <w:r w:rsidRPr="00EF6696">
              <w:rPr>
                <w:rFonts w:ascii="Times New Roman" w:hAnsi="Times New Roman" w:cs="Times New Roman"/>
                <w:sz w:val="24"/>
                <w:szCs w:val="24"/>
                <w:lang w:val="en-US"/>
              </w:rPr>
              <w:t>D</w:t>
            </w:r>
          </w:p>
        </w:tc>
        <w:tc>
          <w:tcPr>
            <w:tcW w:w="1099" w:type="dxa"/>
          </w:tcPr>
          <w:p w:rsidR="00062D2C" w:rsidRPr="00EF6696" w:rsidRDefault="00062D2C" w:rsidP="00062D2C">
            <w:pPr>
              <w:widowControl w:val="0"/>
              <w:autoSpaceDE w:val="0"/>
              <w:autoSpaceDN w:val="0"/>
              <w:adjustRightInd w:val="0"/>
              <w:rPr>
                <w:rFonts w:ascii="Times New Roman" w:hAnsi="Times New Roman" w:cs="Times New Roman"/>
                <w:sz w:val="24"/>
                <w:szCs w:val="24"/>
              </w:rPr>
            </w:pPr>
          </w:p>
        </w:tc>
      </w:tr>
      <w:tr w:rsidR="002C0194" w:rsidRPr="00EF6696" w:rsidTr="002C0194">
        <w:trPr>
          <w:jc w:val="center"/>
        </w:trPr>
        <w:tc>
          <w:tcPr>
            <w:tcW w:w="475" w:type="dxa"/>
          </w:tcPr>
          <w:p w:rsidR="00062D2C" w:rsidRPr="00EF6696" w:rsidRDefault="00062D2C" w:rsidP="00062D2C">
            <w:pPr>
              <w:jc w:val="center"/>
              <w:rPr>
                <w:rFonts w:ascii="Times New Roman" w:hAnsi="Times New Roman" w:cs="Times New Roman"/>
                <w:sz w:val="24"/>
                <w:szCs w:val="24"/>
              </w:rPr>
            </w:pPr>
            <w:r w:rsidRPr="00EF6696">
              <w:rPr>
                <w:rFonts w:ascii="Times New Roman" w:hAnsi="Times New Roman" w:cs="Times New Roman"/>
                <w:sz w:val="24"/>
                <w:szCs w:val="24"/>
              </w:rPr>
              <w:t>7</w:t>
            </w:r>
          </w:p>
        </w:tc>
        <w:tc>
          <w:tcPr>
            <w:tcW w:w="3915" w:type="dxa"/>
          </w:tcPr>
          <w:p w:rsidR="00062D2C" w:rsidRPr="00EF6696" w:rsidRDefault="00062D2C" w:rsidP="00062D2C">
            <w:pPr>
              <w:rPr>
                <w:rFonts w:ascii="Times New Roman" w:hAnsi="Times New Roman" w:cs="Times New Roman"/>
                <w:sz w:val="24"/>
                <w:szCs w:val="24"/>
              </w:rPr>
            </w:pPr>
            <w:r w:rsidRPr="00EF6696">
              <w:rPr>
                <w:rFonts w:ascii="Times New Roman" w:hAnsi="Times New Roman" w:cs="Times New Roman"/>
                <w:sz w:val="24"/>
                <w:szCs w:val="24"/>
              </w:rPr>
              <w:t>Тачиева Белла Исаевна</w:t>
            </w:r>
          </w:p>
        </w:tc>
        <w:tc>
          <w:tcPr>
            <w:tcW w:w="1639" w:type="dxa"/>
          </w:tcPr>
          <w:p w:rsidR="00062D2C" w:rsidRPr="00EF6696" w:rsidRDefault="00062D2C" w:rsidP="00062D2C">
            <w:pPr>
              <w:jc w:val="center"/>
              <w:rPr>
                <w:rFonts w:ascii="Times New Roman" w:hAnsi="Times New Roman" w:cs="Times New Roman"/>
                <w:sz w:val="24"/>
                <w:szCs w:val="24"/>
              </w:rPr>
            </w:pPr>
            <w:r w:rsidRPr="00EF6696">
              <w:rPr>
                <w:rFonts w:ascii="Times New Roman" w:hAnsi="Times New Roman" w:cs="Times New Roman"/>
                <w:sz w:val="24"/>
                <w:szCs w:val="24"/>
              </w:rPr>
              <w:t>Ассист.</w:t>
            </w:r>
          </w:p>
        </w:tc>
        <w:tc>
          <w:tcPr>
            <w:tcW w:w="1160" w:type="dxa"/>
          </w:tcPr>
          <w:p w:rsidR="00062D2C" w:rsidRPr="00EF6696" w:rsidRDefault="00062D2C" w:rsidP="00062D2C">
            <w:pPr>
              <w:rPr>
                <w:rFonts w:ascii="Times New Roman" w:hAnsi="Times New Roman" w:cs="Times New Roman"/>
                <w:sz w:val="24"/>
                <w:szCs w:val="24"/>
              </w:rPr>
            </w:pPr>
            <w:r w:rsidRPr="00EF6696">
              <w:rPr>
                <w:rFonts w:ascii="Times New Roman" w:hAnsi="Times New Roman" w:cs="Times New Roman"/>
                <w:sz w:val="24"/>
                <w:szCs w:val="24"/>
              </w:rPr>
              <w:t>основное</w:t>
            </w:r>
          </w:p>
        </w:tc>
        <w:tc>
          <w:tcPr>
            <w:tcW w:w="1279" w:type="dxa"/>
          </w:tcPr>
          <w:p w:rsidR="00062D2C" w:rsidRPr="00EF6696" w:rsidRDefault="002C0194"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w:t>
            </w:r>
          </w:p>
        </w:tc>
        <w:tc>
          <w:tcPr>
            <w:tcW w:w="1099" w:type="dxa"/>
          </w:tcPr>
          <w:p w:rsidR="00062D2C" w:rsidRPr="00EF6696" w:rsidRDefault="002C0194" w:rsidP="00062D2C">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w:t>
            </w:r>
          </w:p>
        </w:tc>
      </w:tr>
    </w:tbl>
    <w:p w:rsidR="001639A9" w:rsidRPr="00EF6696" w:rsidRDefault="0011143F" w:rsidP="00F70350">
      <w:pPr>
        <w:widowControl w:val="0"/>
        <w:shd w:val="clear" w:color="auto" w:fill="FFFFFF"/>
        <w:autoSpaceDE w:val="0"/>
        <w:autoSpaceDN w:val="0"/>
        <w:adjustRightInd w:val="0"/>
        <w:spacing w:before="100" w:after="100" w:line="360" w:lineRule="auto"/>
        <w:ind w:firstLine="709"/>
        <w:rPr>
          <w:rFonts w:ascii="Times New Roman" w:hAnsi="Times New Roman" w:cs="Times New Roman"/>
          <w:sz w:val="24"/>
          <w:szCs w:val="24"/>
        </w:rPr>
      </w:pPr>
      <w:r w:rsidRPr="00EF6696">
        <w:rPr>
          <w:rFonts w:ascii="Times New Roman" w:hAnsi="Times New Roman" w:cs="Times New Roman"/>
          <w:sz w:val="24"/>
          <w:szCs w:val="24"/>
        </w:rPr>
        <w:t xml:space="preserve">Отчет </w:t>
      </w:r>
      <w:r w:rsidR="001639A9" w:rsidRPr="00EF6696">
        <w:rPr>
          <w:rFonts w:ascii="Times New Roman" w:hAnsi="Times New Roman" w:cs="Times New Roman"/>
          <w:sz w:val="24"/>
          <w:szCs w:val="24"/>
        </w:rPr>
        <w:t>о научно-исследовательской деятельности кафедры</w:t>
      </w:r>
      <w:r w:rsidRPr="00EF6696">
        <w:rPr>
          <w:rFonts w:ascii="Times New Roman" w:hAnsi="Times New Roman" w:cs="Times New Roman"/>
          <w:sz w:val="24"/>
          <w:szCs w:val="24"/>
        </w:rPr>
        <w:t xml:space="preserve"> содержит </w:t>
      </w:r>
      <w:r w:rsidR="001639A9" w:rsidRPr="00EF6696">
        <w:rPr>
          <w:rFonts w:ascii="Times New Roman" w:hAnsi="Times New Roman" w:cs="Times New Roman"/>
          <w:sz w:val="24"/>
          <w:szCs w:val="24"/>
        </w:rPr>
        <w:t>аннотированный отчет (приложение 1 к отчету).</w:t>
      </w:r>
    </w:p>
    <w:tbl>
      <w:tblPr>
        <w:tblStyle w:val="a9"/>
        <w:tblW w:w="9952" w:type="dxa"/>
        <w:tblInd w:w="-34" w:type="dxa"/>
        <w:tblLook w:val="04A0" w:firstRow="1" w:lastRow="0" w:firstColumn="1" w:lastColumn="0" w:noHBand="0" w:noVBand="1"/>
      </w:tblPr>
      <w:tblGrid>
        <w:gridCol w:w="662"/>
        <w:gridCol w:w="4612"/>
        <w:gridCol w:w="4678"/>
      </w:tblGrid>
      <w:tr w:rsidR="002C0194" w:rsidRPr="00EF6696" w:rsidTr="002C0194">
        <w:tc>
          <w:tcPr>
            <w:tcW w:w="9952" w:type="dxa"/>
            <w:gridSpan w:val="3"/>
          </w:tcPr>
          <w:p w:rsidR="001639A9" w:rsidRPr="00EF6696" w:rsidRDefault="001639A9" w:rsidP="00062D2C">
            <w:pPr>
              <w:widowControl w:val="0"/>
              <w:autoSpaceDE w:val="0"/>
              <w:autoSpaceDN w:val="0"/>
              <w:adjustRightInd w:val="0"/>
              <w:jc w:val="center"/>
              <w:rPr>
                <w:rFonts w:ascii="Times New Roman" w:hAnsi="Times New Roman" w:cs="Times New Roman"/>
                <w:b/>
                <w:sz w:val="24"/>
                <w:szCs w:val="24"/>
              </w:rPr>
            </w:pPr>
            <w:r w:rsidRPr="00EF6696">
              <w:rPr>
                <w:rFonts w:ascii="Times New Roman" w:hAnsi="Times New Roman" w:cs="Times New Roman"/>
                <w:b/>
                <w:sz w:val="24"/>
                <w:szCs w:val="24"/>
              </w:rPr>
              <w:t>Таблицы научного отчета кафедры патологии человека за 201</w:t>
            </w:r>
            <w:r w:rsidR="00062D2C" w:rsidRPr="00EF6696">
              <w:rPr>
                <w:rFonts w:ascii="Times New Roman" w:hAnsi="Times New Roman" w:cs="Times New Roman"/>
                <w:b/>
                <w:sz w:val="24"/>
                <w:szCs w:val="24"/>
              </w:rPr>
              <w:t>9</w:t>
            </w:r>
            <w:r w:rsidRPr="00EF6696">
              <w:rPr>
                <w:rFonts w:ascii="Times New Roman" w:hAnsi="Times New Roman" w:cs="Times New Roman"/>
                <w:b/>
                <w:sz w:val="24"/>
                <w:szCs w:val="24"/>
              </w:rPr>
              <w:t xml:space="preserve"> г.</w:t>
            </w:r>
          </w:p>
        </w:tc>
      </w:tr>
      <w:tr w:rsidR="002C0194" w:rsidRPr="00EF6696" w:rsidTr="002C0194">
        <w:tc>
          <w:tcPr>
            <w:tcW w:w="662" w:type="dxa"/>
          </w:tcPr>
          <w:p w:rsidR="0011143F" w:rsidRPr="00EF6696" w:rsidRDefault="0011143F" w:rsidP="008C4E8D">
            <w:pPr>
              <w:widowControl w:val="0"/>
              <w:autoSpaceDE w:val="0"/>
              <w:autoSpaceDN w:val="0"/>
              <w:adjustRightInd w:val="0"/>
              <w:jc w:val="center"/>
              <w:rPr>
                <w:rFonts w:ascii="Times New Roman" w:hAnsi="Times New Roman" w:cs="Times New Roman"/>
                <w:b/>
                <w:sz w:val="24"/>
                <w:szCs w:val="24"/>
              </w:rPr>
            </w:pPr>
            <w:r w:rsidRPr="00EF6696">
              <w:rPr>
                <w:rFonts w:ascii="Times New Roman" w:hAnsi="Times New Roman" w:cs="Times New Roman"/>
                <w:b/>
                <w:sz w:val="24"/>
                <w:szCs w:val="24"/>
              </w:rPr>
              <w:t>№ таб.</w:t>
            </w:r>
          </w:p>
        </w:tc>
        <w:tc>
          <w:tcPr>
            <w:tcW w:w="4612" w:type="dxa"/>
          </w:tcPr>
          <w:p w:rsidR="0011143F" w:rsidRPr="00EF6696" w:rsidRDefault="0011143F" w:rsidP="008C4E8D">
            <w:pPr>
              <w:widowControl w:val="0"/>
              <w:autoSpaceDE w:val="0"/>
              <w:autoSpaceDN w:val="0"/>
              <w:adjustRightInd w:val="0"/>
              <w:jc w:val="center"/>
              <w:rPr>
                <w:rFonts w:ascii="Times New Roman" w:hAnsi="Times New Roman" w:cs="Times New Roman"/>
                <w:b/>
                <w:sz w:val="24"/>
                <w:szCs w:val="24"/>
              </w:rPr>
            </w:pPr>
            <w:r w:rsidRPr="00EF6696">
              <w:rPr>
                <w:rFonts w:ascii="Times New Roman" w:hAnsi="Times New Roman" w:cs="Times New Roman"/>
                <w:b/>
                <w:sz w:val="24"/>
                <w:szCs w:val="24"/>
              </w:rPr>
              <w:t>Название таблицы</w:t>
            </w:r>
          </w:p>
        </w:tc>
        <w:tc>
          <w:tcPr>
            <w:tcW w:w="4678" w:type="dxa"/>
          </w:tcPr>
          <w:p w:rsidR="0011143F" w:rsidRPr="00EF6696" w:rsidRDefault="0011143F" w:rsidP="008C4E8D">
            <w:pPr>
              <w:widowControl w:val="0"/>
              <w:autoSpaceDE w:val="0"/>
              <w:autoSpaceDN w:val="0"/>
              <w:adjustRightInd w:val="0"/>
              <w:jc w:val="center"/>
              <w:rPr>
                <w:rFonts w:ascii="Times New Roman" w:hAnsi="Times New Roman" w:cs="Times New Roman"/>
                <w:b/>
                <w:sz w:val="24"/>
                <w:szCs w:val="24"/>
              </w:rPr>
            </w:pPr>
            <w:r w:rsidRPr="00EF6696">
              <w:rPr>
                <w:rFonts w:ascii="Times New Roman" w:hAnsi="Times New Roman" w:cs="Times New Roman"/>
                <w:b/>
                <w:sz w:val="24"/>
                <w:szCs w:val="24"/>
              </w:rPr>
              <w:t xml:space="preserve">Число </w:t>
            </w:r>
            <w:r w:rsidR="00895630" w:rsidRPr="00EF6696">
              <w:rPr>
                <w:rFonts w:ascii="Times New Roman" w:hAnsi="Times New Roman" w:cs="Times New Roman"/>
                <w:b/>
                <w:sz w:val="24"/>
                <w:szCs w:val="24"/>
              </w:rPr>
              <w:t xml:space="preserve">заполненных </w:t>
            </w:r>
            <w:r w:rsidRPr="00EF6696">
              <w:rPr>
                <w:rFonts w:ascii="Times New Roman" w:hAnsi="Times New Roman" w:cs="Times New Roman"/>
                <w:b/>
                <w:sz w:val="24"/>
                <w:szCs w:val="24"/>
              </w:rPr>
              <w:t>пунктов в таблице</w:t>
            </w:r>
          </w:p>
        </w:tc>
      </w:tr>
      <w:tr w:rsidR="002C0194" w:rsidRPr="00EF6696" w:rsidTr="002C0194">
        <w:trPr>
          <w:trHeight w:val="606"/>
        </w:trPr>
        <w:tc>
          <w:tcPr>
            <w:tcW w:w="662" w:type="dxa"/>
          </w:tcPr>
          <w:p w:rsidR="0011143F" w:rsidRPr="00EF6696" w:rsidRDefault="0011143F"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1</w:t>
            </w:r>
          </w:p>
        </w:tc>
        <w:tc>
          <w:tcPr>
            <w:tcW w:w="4612" w:type="dxa"/>
          </w:tcPr>
          <w:p w:rsidR="0011143F" w:rsidRPr="00EF6696" w:rsidRDefault="0011143F" w:rsidP="00AD5F90">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Монографии, учебники, учебные пособия, руководства</w:t>
            </w:r>
          </w:p>
        </w:tc>
        <w:tc>
          <w:tcPr>
            <w:tcW w:w="4678" w:type="dxa"/>
          </w:tcPr>
          <w:p w:rsidR="0011143F" w:rsidRPr="00EF6696" w:rsidRDefault="00062D2C" w:rsidP="002C0194">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sz w:val="24"/>
                <w:szCs w:val="24"/>
              </w:rPr>
              <w:t>1</w:t>
            </w:r>
          </w:p>
        </w:tc>
      </w:tr>
      <w:tr w:rsidR="002C0194" w:rsidRPr="00EF6696" w:rsidTr="002C0194">
        <w:tc>
          <w:tcPr>
            <w:tcW w:w="662" w:type="dxa"/>
          </w:tcPr>
          <w:p w:rsidR="00540138" w:rsidRPr="00EF6696" w:rsidRDefault="00062D2C"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3</w:t>
            </w:r>
          </w:p>
        </w:tc>
        <w:tc>
          <w:tcPr>
            <w:tcW w:w="4612" w:type="dxa"/>
          </w:tcPr>
          <w:p w:rsidR="00540138" w:rsidRPr="00EF6696" w:rsidRDefault="00540138"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Опубликованные тезисы</w:t>
            </w:r>
          </w:p>
        </w:tc>
        <w:tc>
          <w:tcPr>
            <w:tcW w:w="4678" w:type="dxa"/>
          </w:tcPr>
          <w:p w:rsidR="00540138" w:rsidRPr="00EF6696" w:rsidRDefault="00062D2C" w:rsidP="002C0194">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sz w:val="24"/>
                <w:szCs w:val="24"/>
              </w:rPr>
              <w:t>38</w:t>
            </w:r>
          </w:p>
        </w:tc>
      </w:tr>
      <w:tr w:rsidR="002C0194" w:rsidRPr="00EF6696" w:rsidTr="002C0194">
        <w:tc>
          <w:tcPr>
            <w:tcW w:w="662" w:type="dxa"/>
          </w:tcPr>
          <w:p w:rsidR="0011143F" w:rsidRPr="00EF6696" w:rsidRDefault="00062D2C"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5</w:t>
            </w:r>
          </w:p>
        </w:tc>
        <w:tc>
          <w:tcPr>
            <w:tcW w:w="4612" w:type="dxa"/>
          </w:tcPr>
          <w:p w:rsidR="0011143F" w:rsidRPr="00EF6696" w:rsidRDefault="0011143F"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 xml:space="preserve">Опубликованные статьи </w:t>
            </w:r>
          </w:p>
        </w:tc>
        <w:tc>
          <w:tcPr>
            <w:tcW w:w="4678" w:type="dxa"/>
          </w:tcPr>
          <w:p w:rsidR="00540138" w:rsidRPr="00EF6696" w:rsidRDefault="00062D2C" w:rsidP="002C0194">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b/>
                <w:sz w:val="24"/>
                <w:szCs w:val="24"/>
              </w:rPr>
              <w:t>47</w:t>
            </w:r>
            <w:r w:rsidR="0011143F" w:rsidRPr="00EF6696">
              <w:rPr>
                <w:rFonts w:ascii="Times New Roman" w:hAnsi="Times New Roman" w:cs="Times New Roman"/>
                <w:sz w:val="24"/>
                <w:szCs w:val="24"/>
              </w:rPr>
              <w:t>,</w:t>
            </w:r>
          </w:p>
          <w:p w:rsidR="005E3547" w:rsidRPr="00EF6696" w:rsidRDefault="0011143F" w:rsidP="005E3547">
            <w:pPr>
              <w:widowControl w:val="0"/>
              <w:autoSpaceDE w:val="0"/>
              <w:autoSpaceDN w:val="0"/>
              <w:adjustRightInd w:val="0"/>
              <w:rPr>
                <w:rFonts w:ascii="Times New Roman" w:hAnsi="Times New Roman" w:cs="Times New Roman"/>
                <w:szCs w:val="24"/>
              </w:rPr>
            </w:pPr>
            <w:r w:rsidRPr="00EF6696">
              <w:rPr>
                <w:rFonts w:ascii="Times New Roman" w:hAnsi="Times New Roman" w:cs="Times New Roman"/>
                <w:szCs w:val="24"/>
              </w:rPr>
              <w:t xml:space="preserve">в.т.ч. </w:t>
            </w:r>
            <w:r w:rsidR="00062D2C" w:rsidRPr="00EF6696">
              <w:rPr>
                <w:rFonts w:ascii="Times New Roman" w:hAnsi="Times New Roman" w:cs="Times New Roman"/>
                <w:szCs w:val="24"/>
              </w:rPr>
              <w:t>38</w:t>
            </w:r>
            <w:r w:rsidRPr="00EF6696">
              <w:rPr>
                <w:rFonts w:ascii="Times New Roman" w:hAnsi="Times New Roman" w:cs="Times New Roman"/>
                <w:szCs w:val="24"/>
              </w:rPr>
              <w:t xml:space="preserve"> </w:t>
            </w:r>
            <w:r w:rsidR="005E3547" w:rsidRPr="00EF6696">
              <w:rPr>
                <w:rFonts w:ascii="Times New Roman" w:hAnsi="Times New Roman" w:cs="Times New Roman"/>
                <w:szCs w:val="24"/>
              </w:rPr>
              <w:t>статей</w:t>
            </w:r>
            <w:r w:rsidR="00F04C23" w:rsidRPr="00EF6696">
              <w:rPr>
                <w:rFonts w:ascii="Times New Roman" w:hAnsi="Times New Roman" w:cs="Times New Roman"/>
                <w:szCs w:val="24"/>
              </w:rPr>
              <w:t xml:space="preserve"> </w:t>
            </w:r>
            <w:r w:rsidR="00062D2C" w:rsidRPr="00EF6696">
              <w:rPr>
                <w:rFonts w:ascii="Times New Roman" w:hAnsi="Times New Roman" w:cs="Times New Roman"/>
                <w:szCs w:val="24"/>
              </w:rPr>
              <w:t xml:space="preserve">на английском языке </w:t>
            </w:r>
            <w:r w:rsidRPr="00EF6696">
              <w:rPr>
                <w:rFonts w:ascii="Times New Roman" w:hAnsi="Times New Roman" w:cs="Times New Roman"/>
                <w:szCs w:val="24"/>
              </w:rPr>
              <w:t xml:space="preserve">в </w:t>
            </w:r>
            <w:r w:rsidR="005E3547" w:rsidRPr="00EF6696">
              <w:rPr>
                <w:rFonts w:ascii="Times New Roman" w:hAnsi="Times New Roman" w:cs="Times New Roman"/>
                <w:szCs w:val="24"/>
              </w:rPr>
              <w:t xml:space="preserve">МБД </w:t>
            </w:r>
            <w:r w:rsidRPr="00EF6696">
              <w:rPr>
                <w:rFonts w:ascii="Times New Roman" w:hAnsi="Times New Roman" w:cs="Times New Roman"/>
                <w:szCs w:val="24"/>
                <w:lang w:val="en-US"/>
              </w:rPr>
              <w:t>Scopus</w:t>
            </w:r>
            <w:r w:rsidR="005E3547" w:rsidRPr="00EF6696">
              <w:rPr>
                <w:rFonts w:ascii="Times New Roman" w:hAnsi="Times New Roman" w:cs="Times New Roman"/>
                <w:szCs w:val="24"/>
              </w:rPr>
              <w:t>/</w:t>
            </w:r>
            <w:r w:rsidR="005E3547" w:rsidRPr="00EF6696">
              <w:rPr>
                <w:rFonts w:ascii="Times New Roman" w:hAnsi="Times New Roman" w:cs="Times New Roman"/>
                <w:szCs w:val="24"/>
                <w:lang w:val="en-US"/>
              </w:rPr>
              <w:t>WOS</w:t>
            </w:r>
            <w:r w:rsidR="00EF6696" w:rsidRPr="00EF6696">
              <w:rPr>
                <w:rFonts w:ascii="Times New Roman" w:hAnsi="Times New Roman" w:cs="Times New Roman"/>
                <w:szCs w:val="24"/>
              </w:rPr>
              <w:t xml:space="preserve"> </w:t>
            </w:r>
            <w:r w:rsidR="00062D2C" w:rsidRPr="00EF6696">
              <w:rPr>
                <w:rFonts w:ascii="Times New Roman" w:hAnsi="Times New Roman" w:cs="Times New Roman"/>
                <w:szCs w:val="24"/>
              </w:rPr>
              <w:t xml:space="preserve">в зарубежных журналах; 9 статей на русском языке (из них 4 </w:t>
            </w:r>
            <w:r w:rsidR="00062D2C" w:rsidRPr="00EF6696">
              <w:rPr>
                <w:rFonts w:ascii="Times New Roman" w:hAnsi="Times New Roman" w:cs="Times New Roman"/>
                <w:szCs w:val="24"/>
                <w:lang w:val="en-US"/>
              </w:rPr>
              <w:t>Scopus</w:t>
            </w:r>
            <w:r w:rsidR="00062D2C" w:rsidRPr="00EF6696">
              <w:rPr>
                <w:rFonts w:ascii="Times New Roman" w:hAnsi="Times New Roman" w:cs="Times New Roman"/>
                <w:szCs w:val="24"/>
              </w:rPr>
              <w:t>, все 9 ВАК)</w:t>
            </w:r>
          </w:p>
          <w:p w:rsidR="00F04C23" w:rsidRPr="003A4D8B" w:rsidRDefault="005E3547" w:rsidP="00062D2C">
            <w:pPr>
              <w:widowControl w:val="0"/>
              <w:autoSpaceDE w:val="0"/>
              <w:autoSpaceDN w:val="0"/>
              <w:adjustRightInd w:val="0"/>
              <w:rPr>
                <w:rFonts w:ascii="Times New Roman" w:hAnsi="Times New Roman" w:cs="Times New Roman"/>
                <w:szCs w:val="24"/>
                <w:u w:val="single"/>
              </w:rPr>
            </w:pPr>
            <w:r w:rsidRPr="00EF6696">
              <w:rPr>
                <w:rFonts w:ascii="Times New Roman" w:hAnsi="Times New Roman" w:cs="Times New Roman"/>
                <w:szCs w:val="24"/>
                <w:u w:val="single"/>
                <w:lang w:val="en-US"/>
              </w:rPr>
              <w:t>Q</w:t>
            </w:r>
            <w:r w:rsidRPr="00EF6696">
              <w:rPr>
                <w:rFonts w:ascii="Times New Roman" w:hAnsi="Times New Roman" w:cs="Times New Roman"/>
                <w:szCs w:val="24"/>
                <w:u w:val="single"/>
              </w:rPr>
              <w:t>1-</w:t>
            </w:r>
            <w:r w:rsidR="003A4D8B">
              <w:rPr>
                <w:rFonts w:ascii="Times New Roman" w:hAnsi="Times New Roman" w:cs="Times New Roman"/>
                <w:szCs w:val="24"/>
                <w:u w:val="single"/>
                <w:lang w:val="en-US"/>
              </w:rPr>
              <w:t>Q</w:t>
            </w:r>
            <w:r w:rsidR="003A4D8B" w:rsidRPr="003A4D8B">
              <w:rPr>
                <w:rFonts w:ascii="Times New Roman" w:hAnsi="Times New Roman" w:cs="Times New Roman"/>
                <w:szCs w:val="24"/>
                <w:u w:val="single"/>
              </w:rPr>
              <w:t>2-</w:t>
            </w:r>
            <w:r w:rsidRPr="00EF6696">
              <w:rPr>
                <w:rFonts w:ascii="Times New Roman" w:hAnsi="Times New Roman" w:cs="Times New Roman"/>
                <w:szCs w:val="24"/>
                <w:u w:val="single"/>
                <w:lang w:val="en-US"/>
              </w:rPr>
              <w:t>Q</w:t>
            </w:r>
            <w:r w:rsidR="00062D2C" w:rsidRPr="00EF6696">
              <w:rPr>
                <w:rFonts w:ascii="Times New Roman" w:hAnsi="Times New Roman" w:cs="Times New Roman"/>
                <w:szCs w:val="24"/>
                <w:u w:val="single"/>
              </w:rPr>
              <w:t>3</w:t>
            </w:r>
            <w:r w:rsidRPr="00EF6696">
              <w:rPr>
                <w:rFonts w:ascii="Times New Roman" w:hAnsi="Times New Roman" w:cs="Times New Roman"/>
                <w:szCs w:val="24"/>
                <w:u w:val="single"/>
              </w:rPr>
              <w:t xml:space="preserve"> – </w:t>
            </w:r>
            <w:r w:rsidR="00062D2C" w:rsidRPr="00EF6696">
              <w:rPr>
                <w:rFonts w:ascii="Times New Roman" w:hAnsi="Times New Roman" w:cs="Times New Roman"/>
                <w:szCs w:val="24"/>
                <w:u w:val="single"/>
              </w:rPr>
              <w:t>29</w:t>
            </w:r>
            <w:r w:rsidRPr="00EF6696">
              <w:rPr>
                <w:rFonts w:ascii="Times New Roman" w:hAnsi="Times New Roman" w:cs="Times New Roman"/>
                <w:szCs w:val="24"/>
                <w:u w:val="single"/>
              </w:rPr>
              <w:t xml:space="preserve"> статей</w:t>
            </w:r>
            <w:r w:rsidR="00062D2C" w:rsidRPr="00EF6696">
              <w:rPr>
                <w:rFonts w:ascii="Times New Roman" w:hAnsi="Times New Roman" w:cs="Times New Roman"/>
                <w:szCs w:val="24"/>
                <w:u w:val="single"/>
              </w:rPr>
              <w:t xml:space="preserve"> (</w:t>
            </w:r>
            <w:r w:rsidR="00062D2C" w:rsidRPr="003A4D8B">
              <w:rPr>
                <w:rFonts w:ascii="Times New Roman" w:hAnsi="Times New Roman" w:cs="Times New Roman"/>
                <w:b/>
                <w:szCs w:val="24"/>
                <w:u w:val="single"/>
              </w:rPr>
              <w:t>4,14</w:t>
            </w:r>
            <w:r w:rsidR="00062D2C" w:rsidRPr="00EF6696">
              <w:rPr>
                <w:rFonts w:ascii="Times New Roman" w:hAnsi="Times New Roman" w:cs="Times New Roman"/>
                <w:szCs w:val="24"/>
              </w:rPr>
              <w:t xml:space="preserve"> на 1</w:t>
            </w:r>
            <w:r w:rsidR="00EF6696" w:rsidRPr="00EF6696">
              <w:rPr>
                <w:rFonts w:ascii="Times New Roman" w:hAnsi="Times New Roman" w:cs="Times New Roman"/>
                <w:szCs w:val="24"/>
              </w:rPr>
              <w:t xml:space="preserve"> </w:t>
            </w:r>
            <w:r w:rsidR="00062D2C" w:rsidRPr="00EF6696">
              <w:rPr>
                <w:rFonts w:ascii="Times New Roman" w:hAnsi="Times New Roman" w:cs="Times New Roman"/>
                <w:szCs w:val="24"/>
              </w:rPr>
              <w:t xml:space="preserve">НПР), из них </w:t>
            </w:r>
            <w:r w:rsidR="00062D2C" w:rsidRPr="003A4D8B">
              <w:rPr>
                <w:rFonts w:ascii="Times New Roman" w:hAnsi="Times New Roman" w:cs="Times New Roman"/>
                <w:szCs w:val="24"/>
                <w:u w:val="single"/>
                <w:lang w:val="en-US"/>
              </w:rPr>
              <w:t>Q</w:t>
            </w:r>
            <w:r w:rsidR="003A4D8B" w:rsidRPr="003A4D8B">
              <w:rPr>
                <w:rFonts w:ascii="Times New Roman" w:hAnsi="Times New Roman" w:cs="Times New Roman"/>
                <w:szCs w:val="24"/>
                <w:u w:val="single"/>
              </w:rPr>
              <w:t>1 – 9</w:t>
            </w:r>
            <w:r w:rsidR="00062D2C" w:rsidRPr="003A4D8B">
              <w:rPr>
                <w:rFonts w:ascii="Times New Roman" w:hAnsi="Times New Roman" w:cs="Times New Roman"/>
                <w:szCs w:val="24"/>
                <w:u w:val="single"/>
              </w:rPr>
              <w:t xml:space="preserve"> </w:t>
            </w:r>
            <w:r w:rsidR="00062D2C" w:rsidRPr="003A4D8B">
              <w:rPr>
                <w:rFonts w:ascii="Times New Roman" w:hAnsi="Times New Roman" w:cs="Times New Roman"/>
                <w:szCs w:val="24"/>
                <w:u w:val="single"/>
                <w:lang w:val="en-US"/>
              </w:rPr>
              <w:t>c</w:t>
            </w:r>
            <w:r w:rsidR="00062D2C" w:rsidRPr="003A4D8B">
              <w:rPr>
                <w:rFonts w:ascii="Times New Roman" w:hAnsi="Times New Roman" w:cs="Times New Roman"/>
                <w:szCs w:val="24"/>
                <w:u w:val="single"/>
              </w:rPr>
              <w:t xml:space="preserve">татей, </w:t>
            </w:r>
            <w:r w:rsidR="00062D2C" w:rsidRPr="003A4D8B">
              <w:rPr>
                <w:rFonts w:ascii="Times New Roman" w:hAnsi="Times New Roman" w:cs="Times New Roman"/>
                <w:szCs w:val="24"/>
                <w:u w:val="single"/>
                <w:lang w:val="en-US"/>
              </w:rPr>
              <w:t>Q</w:t>
            </w:r>
            <w:r w:rsidR="00062D2C" w:rsidRPr="003A4D8B">
              <w:rPr>
                <w:rFonts w:ascii="Times New Roman" w:hAnsi="Times New Roman" w:cs="Times New Roman"/>
                <w:szCs w:val="24"/>
                <w:u w:val="single"/>
              </w:rPr>
              <w:t>2 – 1</w:t>
            </w:r>
            <w:r w:rsidR="003A4D8B" w:rsidRPr="003A4D8B">
              <w:rPr>
                <w:rFonts w:ascii="Times New Roman" w:hAnsi="Times New Roman" w:cs="Times New Roman"/>
                <w:szCs w:val="24"/>
                <w:u w:val="single"/>
              </w:rPr>
              <w:t>4</w:t>
            </w:r>
            <w:r w:rsidR="00062D2C" w:rsidRPr="003A4D8B">
              <w:rPr>
                <w:rFonts w:ascii="Times New Roman" w:hAnsi="Times New Roman" w:cs="Times New Roman"/>
                <w:szCs w:val="24"/>
                <w:u w:val="single"/>
              </w:rPr>
              <w:t xml:space="preserve"> статей</w:t>
            </w:r>
            <w:r w:rsidR="003A4D8B" w:rsidRPr="003A4D8B">
              <w:rPr>
                <w:rFonts w:ascii="Times New Roman" w:hAnsi="Times New Roman" w:cs="Times New Roman"/>
                <w:szCs w:val="24"/>
                <w:u w:val="single"/>
              </w:rPr>
              <w:t xml:space="preserve"> (</w:t>
            </w:r>
            <w:r w:rsidR="003A4D8B">
              <w:rPr>
                <w:rFonts w:ascii="Times New Roman" w:hAnsi="Times New Roman" w:cs="Times New Roman"/>
                <w:szCs w:val="24"/>
                <w:u w:val="single"/>
              </w:rPr>
              <w:t>доля</w:t>
            </w:r>
            <w:r w:rsidR="003A4D8B">
              <w:rPr>
                <w:rFonts w:ascii="Times New Roman" w:hAnsi="Times New Roman" w:cs="Times New Roman"/>
                <w:szCs w:val="24"/>
                <w:u w:val="single"/>
                <w:lang w:val="en-US"/>
              </w:rPr>
              <w:t>Q</w:t>
            </w:r>
            <w:r w:rsidR="003A4D8B" w:rsidRPr="003A4D8B">
              <w:rPr>
                <w:rFonts w:ascii="Times New Roman" w:hAnsi="Times New Roman" w:cs="Times New Roman"/>
                <w:szCs w:val="24"/>
                <w:u w:val="single"/>
              </w:rPr>
              <w:t>1-2</w:t>
            </w:r>
            <w:r w:rsidR="003A4D8B">
              <w:rPr>
                <w:rFonts w:ascii="Times New Roman" w:hAnsi="Times New Roman" w:cs="Times New Roman"/>
                <w:szCs w:val="24"/>
                <w:u w:val="single"/>
              </w:rPr>
              <w:t xml:space="preserve">: </w:t>
            </w:r>
            <w:r w:rsidR="003A4D8B" w:rsidRPr="003A4D8B">
              <w:rPr>
                <w:rFonts w:ascii="Times New Roman" w:hAnsi="Times New Roman" w:cs="Times New Roman"/>
                <w:b/>
                <w:szCs w:val="24"/>
                <w:u w:val="single"/>
              </w:rPr>
              <w:t>79%</w:t>
            </w:r>
            <w:r w:rsidR="003A4D8B">
              <w:rPr>
                <w:rFonts w:ascii="Times New Roman" w:hAnsi="Times New Roman" w:cs="Times New Roman"/>
                <w:szCs w:val="24"/>
                <w:u w:val="single"/>
              </w:rPr>
              <w:t>)</w:t>
            </w:r>
            <w:r w:rsidRPr="003A4D8B">
              <w:rPr>
                <w:rFonts w:ascii="Times New Roman" w:hAnsi="Times New Roman" w:cs="Times New Roman"/>
                <w:szCs w:val="24"/>
                <w:u w:val="single"/>
              </w:rPr>
              <w:t>.</w:t>
            </w:r>
          </w:p>
          <w:p w:rsidR="002C0194" w:rsidRPr="00EF6696" w:rsidRDefault="00AD5F90" w:rsidP="003A4D8B">
            <w:pPr>
              <w:jc w:val="both"/>
              <w:rPr>
                <w:rFonts w:ascii="Times New Roman" w:hAnsi="Times New Roman" w:cs="Times New Roman"/>
                <w:sz w:val="24"/>
                <w:szCs w:val="24"/>
              </w:rPr>
            </w:pPr>
            <w:r w:rsidRPr="00EF6696">
              <w:rPr>
                <w:rFonts w:ascii="Times New Roman" w:hAnsi="Times New Roman" w:cs="Times New Roman"/>
                <w:szCs w:val="24"/>
              </w:rPr>
              <w:t>В</w:t>
            </w:r>
            <w:r w:rsidR="002C0194" w:rsidRPr="00EF6696">
              <w:rPr>
                <w:rFonts w:ascii="Times New Roman" w:hAnsi="Times New Roman" w:cs="Times New Roman"/>
                <w:szCs w:val="24"/>
              </w:rPr>
              <w:t xml:space="preserve"> соавторстве с иностранными НПР = 32</w:t>
            </w:r>
            <w:r w:rsidRPr="00EF6696">
              <w:rPr>
                <w:rFonts w:ascii="Times New Roman" w:hAnsi="Times New Roman" w:cs="Times New Roman"/>
                <w:szCs w:val="24"/>
              </w:rPr>
              <w:t xml:space="preserve"> статьи</w:t>
            </w:r>
            <w:r w:rsidR="002C0194" w:rsidRPr="00EF6696">
              <w:rPr>
                <w:rFonts w:ascii="Times New Roman" w:hAnsi="Times New Roman" w:cs="Times New Roman"/>
                <w:szCs w:val="24"/>
              </w:rPr>
              <w:t xml:space="preserve"> </w:t>
            </w:r>
          </w:p>
        </w:tc>
      </w:tr>
      <w:tr w:rsidR="002C0194" w:rsidRPr="00EF6696" w:rsidTr="002C0194">
        <w:tc>
          <w:tcPr>
            <w:tcW w:w="662" w:type="dxa"/>
          </w:tcPr>
          <w:p w:rsidR="0011143F" w:rsidRPr="00EF6696" w:rsidRDefault="002C0194"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7</w:t>
            </w:r>
          </w:p>
        </w:tc>
        <w:tc>
          <w:tcPr>
            <w:tcW w:w="4612" w:type="dxa"/>
          </w:tcPr>
          <w:p w:rsidR="0011143F" w:rsidRPr="00EF6696" w:rsidRDefault="00C95C09"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bCs/>
                <w:sz w:val="24"/>
                <w:szCs w:val="24"/>
                <w:lang w:eastAsia="ru-RU"/>
              </w:rPr>
              <w:t>Защищённые сотрудниками и аспирантами ПМГМУ им. И. М. Сеченова диссертационные работы</w:t>
            </w:r>
          </w:p>
        </w:tc>
        <w:tc>
          <w:tcPr>
            <w:tcW w:w="4678" w:type="dxa"/>
          </w:tcPr>
          <w:p w:rsidR="0011143F" w:rsidRPr="00EF6696" w:rsidRDefault="00C95C09" w:rsidP="002C0194">
            <w:pPr>
              <w:widowControl w:val="0"/>
              <w:autoSpaceDE w:val="0"/>
              <w:autoSpaceDN w:val="0"/>
              <w:adjustRightInd w:val="0"/>
              <w:jc w:val="center"/>
              <w:rPr>
                <w:rFonts w:ascii="Times New Roman" w:hAnsi="Times New Roman" w:cs="Times New Roman"/>
                <w:sz w:val="24"/>
                <w:szCs w:val="24"/>
              </w:rPr>
            </w:pPr>
            <w:r w:rsidRPr="00312A4E">
              <w:rPr>
                <w:rFonts w:ascii="Times New Roman" w:hAnsi="Times New Roman" w:cs="Times New Roman"/>
                <w:sz w:val="24"/>
                <w:szCs w:val="24"/>
              </w:rPr>
              <w:t>1</w:t>
            </w:r>
            <w:r w:rsidR="00911CA9">
              <w:rPr>
                <w:rFonts w:ascii="Times New Roman" w:hAnsi="Times New Roman" w:cs="Times New Roman"/>
                <w:sz w:val="24"/>
                <w:szCs w:val="24"/>
              </w:rPr>
              <w:t>(3)</w:t>
            </w:r>
          </w:p>
        </w:tc>
      </w:tr>
      <w:tr w:rsidR="002C0194" w:rsidRPr="00EF6696" w:rsidTr="002C0194">
        <w:tc>
          <w:tcPr>
            <w:tcW w:w="662" w:type="dxa"/>
          </w:tcPr>
          <w:p w:rsidR="001639A9" w:rsidRPr="00EF6696" w:rsidRDefault="002C0194"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10</w:t>
            </w:r>
          </w:p>
        </w:tc>
        <w:tc>
          <w:tcPr>
            <w:tcW w:w="4612" w:type="dxa"/>
          </w:tcPr>
          <w:p w:rsidR="001639A9" w:rsidRPr="00EF6696" w:rsidRDefault="001639A9" w:rsidP="008C4E8D">
            <w:pPr>
              <w:widowControl w:val="0"/>
              <w:autoSpaceDE w:val="0"/>
              <w:autoSpaceDN w:val="0"/>
              <w:adjustRightInd w:val="0"/>
              <w:rPr>
                <w:rFonts w:ascii="Times New Roman" w:hAnsi="Times New Roman" w:cs="Times New Roman"/>
                <w:bCs/>
                <w:sz w:val="24"/>
                <w:szCs w:val="24"/>
                <w:lang w:eastAsia="ru-RU"/>
              </w:rPr>
            </w:pPr>
            <w:r w:rsidRPr="00EF6696">
              <w:rPr>
                <w:rFonts w:ascii="Times New Roman" w:hAnsi="Times New Roman" w:cs="Times New Roman"/>
                <w:bCs/>
                <w:sz w:val="24"/>
                <w:szCs w:val="24"/>
                <w:lang w:eastAsia="ru-RU"/>
              </w:rPr>
              <w:t>Доклады, сделанные на научно-практических мероприятиях</w:t>
            </w:r>
          </w:p>
        </w:tc>
        <w:tc>
          <w:tcPr>
            <w:tcW w:w="4678" w:type="dxa"/>
          </w:tcPr>
          <w:p w:rsidR="001639A9" w:rsidRPr="00EF6696" w:rsidRDefault="002C0194" w:rsidP="002C0194">
            <w:pPr>
              <w:widowControl w:val="0"/>
              <w:autoSpaceDE w:val="0"/>
              <w:autoSpaceDN w:val="0"/>
              <w:adjustRightInd w:val="0"/>
              <w:jc w:val="center"/>
              <w:rPr>
                <w:rFonts w:ascii="Times New Roman" w:hAnsi="Times New Roman" w:cs="Times New Roman"/>
                <w:sz w:val="24"/>
                <w:szCs w:val="24"/>
                <w:lang w:val="en-US"/>
              </w:rPr>
            </w:pPr>
            <w:r w:rsidRPr="00EF6696">
              <w:rPr>
                <w:rFonts w:ascii="Times New Roman" w:hAnsi="Times New Roman" w:cs="Times New Roman"/>
                <w:sz w:val="24"/>
                <w:szCs w:val="24"/>
                <w:lang w:val="en-US"/>
              </w:rPr>
              <w:t>38</w:t>
            </w:r>
          </w:p>
        </w:tc>
      </w:tr>
      <w:tr w:rsidR="002C0194" w:rsidRPr="00EF6696" w:rsidTr="002C0194">
        <w:tc>
          <w:tcPr>
            <w:tcW w:w="662" w:type="dxa"/>
          </w:tcPr>
          <w:p w:rsidR="001639A9" w:rsidRPr="00EF6696" w:rsidRDefault="002C0194"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12</w:t>
            </w:r>
          </w:p>
        </w:tc>
        <w:tc>
          <w:tcPr>
            <w:tcW w:w="4612" w:type="dxa"/>
          </w:tcPr>
          <w:p w:rsidR="001639A9" w:rsidRPr="00EF6696" w:rsidRDefault="001639A9" w:rsidP="008C4E8D">
            <w:pPr>
              <w:widowControl w:val="0"/>
              <w:autoSpaceDE w:val="0"/>
              <w:autoSpaceDN w:val="0"/>
              <w:adjustRightInd w:val="0"/>
              <w:rPr>
                <w:rFonts w:ascii="Times New Roman" w:hAnsi="Times New Roman" w:cs="Times New Roman"/>
                <w:bCs/>
                <w:sz w:val="24"/>
                <w:szCs w:val="24"/>
                <w:lang w:eastAsia="ru-RU"/>
              </w:rPr>
            </w:pPr>
            <w:r w:rsidRPr="00EF6696">
              <w:rPr>
                <w:rFonts w:ascii="Times New Roman" w:hAnsi="Times New Roman" w:cs="Times New Roman"/>
                <w:bCs/>
                <w:sz w:val="24"/>
                <w:szCs w:val="24"/>
                <w:lang w:eastAsia="ru-RU"/>
              </w:rPr>
              <w:t>У</w:t>
            </w:r>
            <w:r w:rsidR="00F70350" w:rsidRPr="00EF6696">
              <w:rPr>
                <w:rFonts w:ascii="Times New Roman" w:hAnsi="Times New Roman" w:cs="Times New Roman"/>
                <w:bCs/>
                <w:sz w:val="24"/>
                <w:szCs w:val="24"/>
                <w:lang w:eastAsia="ru-RU"/>
              </w:rPr>
              <w:t xml:space="preserve">частие студентов в научно </w:t>
            </w:r>
            <w:r w:rsidRPr="00EF6696">
              <w:rPr>
                <w:rFonts w:ascii="Times New Roman" w:hAnsi="Times New Roman" w:cs="Times New Roman"/>
                <w:bCs/>
                <w:sz w:val="24"/>
                <w:szCs w:val="24"/>
                <w:lang w:eastAsia="ru-RU"/>
              </w:rPr>
              <w:t>деятельности</w:t>
            </w:r>
          </w:p>
        </w:tc>
        <w:tc>
          <w:tcPr>
            <w:tcW w:w="4678" w:type="dxa"/>
          </w:tcPr>
          <w:p w:rsidR="001639A9" w:rsidRPr="00EF6696" w:rsidRDefault="00467666" w:rsidP="002C0194">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sz w:val="24"/>
                <w:szCs w:val="24"/>
                <w:lang w:val="en-US"/>
              </w:rPr>
              <w:t>3</w:t>
            </w:r>
            <w:r w:rsidR="002C0194" w:rsidRPr="00EF6696">
              <w:rPr>
                <w:rFonts w:ascii="Times New Roman" w:hAnsi="Times New Roman" w:cs="Times New Roman"/>
                <w:sz w:val="24"/>
                <w:szCs w:val="24"/>
              </w:rPr>
              <w:t>; 2 статьи</w:t>
            </w:r>
            <w:r w:rsidR="00312A4E">
              <w:rPr>
                <w:rFonts w:ascii="Times New Roman" w:hAnsi="Times New Roman" w:cs="Times New Roman"/>
                <w:sz w:val="24"/>
                <w:szCs w:val="24"/>
              </w:rPr>
              <w:t xml:space="preserve"> вак</w:t>
            </w:r>
          </w:p>
        </w:tc>
      </w:tr>
      <w:tr w:rsidR="002C0194" w:rsidRPr="00EF6696" w:rsidTr="002C0194">
        <w:tc>
          <w:tcPr>
            <w:tcW w:w="662" w:type="dxa"/>
          </w:tcPr>
          <w:p w:rsidR="0011143F" w:rsidRPr="00EF6696" w:rsidRDefault="00C95C09"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1</w:t>
            </w:r>
            <w:r w:rsidR="002C0194" w:rsidRPr="00EF6696">
              <w:rPr>
                <w:rFonts w:ascii="Times New Roman" w:hAnsi="Times New Roman" w:cs="Times New Roman"/>
                <w:sz w:val="24"/>
                <w:szCs w:val="24"/>
              </w:rPr>
              <w:t>4</w:t>
            </w:r>
          </w:p>
        </w:tc>
        <w:tc>
          <w:tcPr>
            <w:tcW w:w="4612" w:type="dxa"/>
          </w:tcPr>
          <w:p w:rsidR="0011143F" w:rsidRPr="00EF6696" w:rsidRDefault="00C95C09"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bCs/>
                <w:sz w:val="24"/>
                <w:szCs w:val="24"/>
                <w:lang w:eastAsia="ru-RU"/>
              </w:rPr>
              <w:t>Научно-техническое сотрудничество</w:t>
            </w:r>
          </w:p>
        </w:tc>
        <w:tc>
          <w:tcPr>
            <w:tcW w:w="4678" w:type="dxa"/>
          </w:tcPr>
          <w:p w:rsidR="0011143F" w:rsidRPr="00EF6696" w:rsidRDefault="001B137F" w:rsidP="002C0194">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sz w:val="24"/>
                <w:szCs w:val="24"/>
              </w:rPr>
              <w:t>2</w:t>
            </w:r>
          </w:p>
        </w:tc>
      </w:tr>
      <w:tr w:rsidR="002C0194" w:rsidRPr="00EF6696" w:rsidTr="002C0194">
        <w:tc>
          <w:tcPr>
            <w:tcW w:w="662" w:type="dxa"/>
          </w:tcPr>
          <w:p w:rsidR="0011143F" w:rsidRPr="00EF6696" w:rsidRDefault="00C95C09" w:rsidP="002C0194">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1</w:t>
            </w:r>
            <w:r w:rsidR="002C0194" w:rsidRPr="00EF6696">
              <w:rPr>
                <w:rFonts w:ascii="Times New Roman" w:hAnsi="Times New Roman" w:cs="Times New Roman"/>
                <w:sz w:val="24"/>
                <w:szCs w:val="24"/>
              </w:rPr>
              <w:t>5</w:t>
            </w:r>
          </w:p>
        </w:tc>
        <w:tc>
          <w:tcPr>
            <w:tcW w:w="4612" w:type="dxa"/>
          </w:tcPr>
          <w:p w:rsidR="0011143F" w:rsidRPr="00EF6696" w:rsidRDefault="00AD12E7"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bCs/>
                <w:sz w:val="24"/>
                <w:szCs w:val="24"/>
                <w:lang w:eastAsia="ru-RU"/>
              </w:rPr>
              <w:t>Список научных и научно-педагогических работников подразделения</w:t>
            </w:r>
          </w:p>
        </w:tc>
        <w:tc>
          <w:tcPr>
            <w:tcW w:w="4678" w:type="dxa"/>
          </w:tcPr>
          <w:p w:rsidR="0011143F" w:rsidRPr="00EF6696" w:rsidRDefault="00DF5031" w:rsidP="002C0194">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sz w:val="24"/>
                <w:szCs w:val="24"/>
              </w:rPr>
              <w:t>6</w:t>
            </w:r>
          </w:p>
        </w:tc>
      </w:tr>
      <w:tr w:rsidR="002C0194" w:rsidRPr="00EF6696" w:rsidTr="002C0194">
        <w:tc>
          <w:tcPr>
            <w:tcW w:w="662" w:type="dxa"/>
          </w:tcPr>
          <w:p w:rsidR="002C0194" w:rsidRPr="00EF6696" w:rsidRDefault="002C0194"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16</w:t>
            </w:r>
          </w:p>
        </w:tc>
        <w:tc>
          <w:tcPr>
            <w:tcW w:w="4612" w:type="dxa"/>
          </w:tcPr>
          <w:p w:rsidR="002C0194" w:rsidRPr="00EF6696" w:rsidRDefault="002C0194" w:rsidP="002C0194">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Сотрудники подразделения, принимающие участие в экспертных сообществах (функции экспертов и рецензентов, в т.ч. входят в редакционные коллегии научных журналов)</w:t>
            </w:r>
          </w:p>
        </w:tc>
        <w:tc>
          <w:tcPr>
            <w:tcW w:w="4678" w:type="dxa"/>
          </w:tcPr>
          <w:p w:rsidR="002C0194" w:rsidRPr="00EF6696" w:rsidRDefault="002C0194" w:rsidP="002C0194">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sz w:val="24"/>
                <w:szCs w:val="24"/>
              </w:rPr>
              <w:t>2</w:t>
            </w:r>
          </w:p>
        </w:tc>
      </w:tr>
      <w:tr w:rsidR="002C0194" w:rsidRPr="00EF6696" w:rsidTr="002C0194">
        <w:tc>
          <w:tcPr>
            <w:tcW w:w="662" w:type="dxa"/>
          </w:tcPr>
          <w:p w:rsidR="00467666" w:rsidRPr="00EF6696" w:rsidRDefault="00467666"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17</w:t>
            </w:r>
          </w:p>
        </w:tc>
        <w:tc>
          <w:tcPr>
            <w:tcW w:w="4612" w:type="dxa"/>
          </w:tcPr>
          <w:p w:rsidR="002C0194" w:rsidRPr="00EF6696" w:rsidRDefault="002C0194" w:rsidP="008C4E8D">
            <w:pPr>
              <w:widowControl w:val="0"/>
              <w:autoSpaceDE w:val="0"/>
              <w:autoSpaceDN w:val="0"/>
              <w:adjustRightInd w:val="0"/>
              <w:rPr>
                <w:rFonts w:ascii="Times New Roman" w:hAnsi="Times New Roman" w:cs="Times New Roman"/>
                <w:bCs/>
                <w:sz w:val="24"/>
                <w:szCs w:val="24"/>
                <w:lang w:eastAsia="ru-RU"/>
              </w:rPr>
            </w:pPr>
            <w:r w:rsidRPr="00EF6696">
              <w:rPr>
                <w:rFonts w:ascii="Times New Roman" w:hAnsi="Times New Roman" w:cs="Times New Roman"/>
                <w:bCs/>
                <w:sz w:val="24"/>
                <w:szCs w:val="24"/>
                <w:lang w:eastAsia="ru-RU"/>
              </w:rPr>
              <w:t>Членство сотрудников подразделения в международных академиях, обществах и профессиональных научных сообществах</w:t>
            </w:r>
          </w:p>
        </w:tc>
        <w:tc>
          <w:tcPr>
            <w:tcW w:w="4678" w:type="dxa"/>
          </w:tcPr>
          <w:p w:rsidR="00467666" w:rsidRPr="00EF6696" w:rsidRDefault="002C0194" w:rsidP="002C0194">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sz w:val="24"/>
                <w:szCs w:val="24"/>
              </w:rPr>
              <w:t>7</w:t>
            </w:r>
          </w:p>
        </w:tc>
      </w:tr>
    </w:tbl>
    <w:p w:rsidR="00F83943" w:rsidRDefault="00F83943" w:rsidP="00F83943">
      <w:pPr>
        <w:pStyle w:val="af7"/>
        <w:rPr>
          <w:rFonts w:ascii="Times New Roman" w:hAnsi="Times New Roman" w:cs="Times New Roman"/>
          <w:b/>
          <w:bCs/>
          <w:sz w:val="24"/>
          <w:szCs w:val="24"/>
        </w:rPr>
      </w:pPr>
      <w:r>
        <w:rPr>
          <w:rFonts w:ascii="Times New Roman" w:hAnsi="Times New Roman" w:cs="Times New Roman"/>
          <w:b/>
          <w:bCs/>
          <w:sz w:val="24"/>
          <w:szCs w:val="24"/>
        </w:rPr>
        <w:br w:type="page"/>
      </w:r>
    </w:p>
    <w:sdt>
      <w:sdtPr>
        <w:id w:val="1516034468"/>
        <w:docPartObj>
          <w:docPartGallery w:val="Table of Contents"/>
          <w:docPartUnique/>
        </w:docPartObj>
      </w:sdtPr>
      <w:sdtEndPr>
        <w:rPr>
          <w:rFonts w:ascii="Calibri" w:eastAsia="Times New Roman" w:hAnsi="Calibri" w:cs="Calibri"/>
          <w:b/>
          <w:bCs/>
          <w:color w:val="auto"/>
          <w:sz w:val="22"/>
          <w:szCs w:val="22"/>
          <w:lang w:eastAsia="en-US"/>
        </w:rPr>
      </w:sdtEndPr>
      <w:sdtContent>
        <w:p w:rsidR="00F83943" w:rsidRDefault="00F83943" w:rsidP="00F83943">
          <w:pPr>
            <w:pStyle w:val="af7"/>
            <w:jc w:val="center"/>
          </w:pPr>
          <w:r>
            <w:t>Оглавление</w:t>
          </w:r>
        </w:p>
        <w:p w:rsidR="00F83943" w:rsidRDefault="00F83943">
          <w:pPr>
            <w:pStyle w:val="13"/>
            <w:tabs>
              <w:tab w:val="right" w:leader="dot" w:pos="9911"/>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85970342" w:history="1">
            <w:r w:rsidRPr="00956803">
              <w:rPr>
                <w:rStyle w:val="aa"/>
                <w:noProof/>
                <w:lang w:eastAsia="ru-RU"/>
              </w:rPr>
              <w:t>Таблица 1 . МОНОГРАФИИ, УЧЕБНИКИ, УЧЕБНЫЕ ПОСОБИЯ, НАЦИОНАЛЬНЫЕ РУКОВОДСТВА, РУКОВОДСТВА ДЛЯ ВРАЧЕЙ, ПРАКТИЧЕСКИЕ РУКОВОДСТВА, СБОРНИКИ, СПРАВОЧНИКИ, НАУЧНЫЕ ОТЧЕТЫ, ВИДЕОФИЛЬМЫ</w:t>
            </w:r>
            <w:r>
              <w:rPr>
                <w:noProof/>
                <w:webHidden/>
              </w:rPr>
              <w:tab/>
            </w:r>
            <w:r>
              <w:rPr>
                <w:noProof/>
                <w:webHidden/>
              </w:rPr>
              <w:fldChar w:fldCharType="begin"/>
            </w:r>
            <w:r>
              <w:rPr>
                <w:noProof/>
                <w:webHidden/>
              </w:rPr>
              <w:instrText xml:space="preserve"> PAGEREF _Toc85970342 \h </w:instrText>
            </w:r>
            <w:r>
              <w:rPr>
                <w:noProof/>
                <w:webHidden/>
              </w:rPr>
            </w:r>
            <w:r>
              <w:rPr>
                <w:noProof/>
                <w:webHidden/>
              </w:rPr>
              <w:fldChar w:fldCharType="separate"/>
            </w:r>
            <w:r>
              <w:rPr>
                <w:noProof/>
                <w:webHidden/>
              </w:rPr>
              <w:t>11</w:t>
            </w:r>
            <w:r>
              <w:rPr>
                <w:noProof/>
                <w:webHidden/>
              </w:rPr>
              <w:fldChar w:fldCharType="end"/>
            </w:r>
          </w:hyperlink>
        </w:p>
        <w:p w:rsidR="00F83943" w:rsidRDefault="00F83943">
          <w:pPr>
            <w:pStyle w:val="13"/>
            <w:tabs>
              <w:tab w:val="right" w:leader="dot" w:pos="9911"/>
            </w:tabs>
            <w:rPr>
              <w:rFonts w:asciiTheme="minorHAnsi" w:eastAsiaTheme="minorEastAsia" w:hAnsiTheme="minorHAnsi" w:cstheme="minorBidi"/>
              <w:noProof/>
              <w:lang w:eastAsia="ru-RU"/>
            </w:rPr>
          </w:pPr>
          <w:hyperlink w:anchor="_Toc85970343" w:history="1">
            <w:r w:rsidRPr="00956803">
              <w:rPr>
                <w:rStyle w:val="aa"/>
                <w:noProof/>
                <w:lang w:eastAsia="ru-RU"/>
              </w:rPr>
              <w:t>Таблица 3. ОПУБЛИКОВАННЫЕ ТЕЗИСЫ</w:t>
            </w:r>
            <w:r>
              <w:rPr>
                <w:noProof/>
                <w:webHidden/>
              </w:rPr>
              <w:tab/>
            </w:r>
            <w:r>
              <w:rPr>
                <w:noProof/>
                <w:webHidden/>
              </w:rPr>
              <w:fldChar w:fldCharType="begin"/>
            </w:r>
            <w:r>
              <w:rPr>
                <w:noProof/>
                <w:webHidden/>
              </w:rPr>
              <w:instrText xml:space="preserve"> PAGEREF _Toc85970343 \h </w:instrText>
            </w:r>
            <w:r>
              <w:rPr>
                <w:noProof/>
                <w:webHidden/>
              </w:rPr>
            </w:r>
            <w:r>
              <w:rPr>
                <w:noProof/>
                <w:webHidden/>
              </w:rPr>
              <w:fldChar w:fldCharType="separate"/>
            </w:r>
            <w:r>
              <w:rPr>
                <w:noProof/>
                <w:webHidden/>
              </w:rPr>
              <w:t>11</w:t>
            </w:r>
            <w:r>
              <w:rPr>
                <w:noProof/>
                <w:webHidden/>
              </w:rPr>
              <w:fldChar w:fldCharType="end"/>
            </w:r>
          </w:hyperlink>
        </w:p>
        <w:p w:rsidR="00F83943" w:rsidRDefault="00F83943">
          <w:pPr>
            <w:pStyle w:val="13"/>
            <w:tabs>
              <w:tab w:val="right" w:leader="dot" w:pos="9911"/>
            </w:tabs>
            <w:rPr>
              <w:rFonts w:asciiTheme="minorHAnsi" w:eastAsiaTheme="minorEastAsia" w:hAnsiTheme="minorHAnsi" w:cstheme="minorBidi"/>
              <w:noProof/>
              <w:lang w:eastAsia="ru-RU"/>
            </w:rPr>
          </w:pPr>
          <w:hyperlink w:anchor="_Toc85970344" w:history="1">
            <w:r w:rsidRPr="00956803">
              <w:rPr>
                <w:rStyle w:val="aa"/>
                <w:noProof/>
                <w:lang w:eastAsia="ru-RU"/>
              </w:rPr>
              <w:t>Таблица 5. СТАТЬИ, ОПУБЛИКОВАННЫЕ В 2019 г.</w:t>
            </w:r>
            <w:r>
              <w:rPr>
                <w:noProof/>
                <w:webHidden/>
              </w:rPr>
              <w:tab/>
            </w:r>
            <w:r>
              <w:rPr>
                <w:noProof/>
                <w:webHidden/>
              </w:rPr>
              <w:fldChar w:fldCharType="begin"/>
            </w:r>
            <w:r>
              <w:rPr>
                <w:noProof/>
                <w:webHidden/>
              </w:rPr>
              <w:instrText xml:space="preserve"> PAGEREF _Toc85970344 \h </w:instrText>
            </w:r>
            <w:r>
              <w:rPr>
                <w:noProof/>
                <w:webHidden/>
              </w:rPr>
            </w:r>
            <w:r>
              <w:rPr>
                <w:noProof/>
                <w:webHidden/>
              </w:rPr>
              <w:fldChar w:fldCharType="separate"/>
            </w:r>
            <w:r>
              <w:rPr>
                <w:noProof/>
                <w:webHidden/>
              </w:rPr>
              <w:t>24</w:t>
            </w:r>
            <w:r>
              <w:rPr>
                <w:noProof/>
                <w:webHidden/>
              </w:rPr>
              <w:fldChar w:fldCharType="end"/>
            </w:r>
          </w:hyperlink>
        </w:p>
        <w:p w:rsidR="00F83943" w:rsidRDefault="00F83943">
          <w:pPr>
            <w:pStyle w:val="13"/>
            <w:tabs>
              <w:tab w:val="right" w:leader="dot" w:pos="9911"/>
            </w:tabs>
            <w:rPr>
              <w:rFonts w:asciiTheme="minorHAnsi" w:eastAsiaTheme="minorEastAsia" w:hAnsiTheme="minorHAnsi" w:cstheme="minorBidi"/>
              <w:noProof/>
              <w:lang w:eastAsia="ru-RU"/>
            </w:rPr>
          </w:pPr>
          <w:hyperlink w:anchor="_Toc85970345" w:history="1">
            <w:r w:rsidRPr="00956803">
              <w:rPr>
                <w:rStyle w:val="aa"/>
                <w:noProof/>
              </w:rPr>
              <w:t>Таблица 7. ДИССЕРТАЦИОННЫЕ РАБОТЫ, защищенные сотрудниками и аспирантами Первого МГМУ им. И. М. Сеченова в 2019 г.</w:t>
            </w:r>
            <w:r>
              <w:rPr>
                <w:noProof/>
                <w:webHidden/>
              </w:rPr>
              <w:tab/>
            </w:r>
            <w:r>
              <w:rPr>
                <w:noProof/>
                <w:webHidden/>
              </w:rPr>
              <w:fldChar w:fldCharType="begin"/>
            </w:r>
            <w:r>
              <w:rPr>
                <w:noProof/>
                <w:webHidden/>
              </w:rPr>
              <w:instrText xml:space="preserve"> PAGEREF _Toc85970345 \h </w:instrText>
            </w:r>
            <w:r>
              <w:rPr>
                <w:noProof/>
                <w:webHidden/>
              </w:rPr>
            </w:r>
            <w:r>
              <w:rPr>
                <w:noProof/>
                <w:webHidden/>
              </w:rPr>
              <w:fldChar w:fldCharType="separate"/>
            </w:r>
            <w:r>
              <w:rPr>
                <w:noProof/>
                <w:webHidden/>
              </w:rPr>
              <w:t>35</w:t>
            </w:r>
            <w:r>
              <w:rPr>
                <w:noProof/>
                <w:webHidden/>
              </w:rPr>
              <w:fldChar w:fldCharType="end"/>
            </w:r>
          </w:hyperlink>
        </w:p>
        <w:p w:rsidR="00F83943" w:rsidRDefault="00F83943">
          <w:pPr>
            <w:pStyle w:val="13"/>
            <w:tabs>
              <w:tab w:val="right" w:leader="dot" w:pos="9911"/>
            </w:tabs>
            <w:rPr>
              <w:rFonts w:asciiTheme="minorHAnsi" w:eastAsiaTheme="minorEastAsia" w:hAnsiTheme="minorHAnsi" w:cstheme="minorBidi"/>
              <w:noProof/>
              <w:lang w:eastAsia="ru-RU"/>
            </w:rPr>
          </w:pPr>
          <w:hyperlink w:anchor="_Toc85970346" w:history="1">
            <w:r w:rsidRPr="00956803">
              <w:rPr>
                <w:rStyle w:val="aa"/>
                <w:noProof/>
                <w:lang w:eastAsia="ru-RU"/>
              </w:rPr>
              <w:t>Таблица 10. ДОКЛАДЫ, сделанные на научно-практических мероприятиях</w:t>
            </w:r>
            <w:r>
              <w:rPr>
                <w:noProof/>
                <w:webHidden/>
              </w:rPr>
              <w:tab/>
            </w:r>
            <w:r>
              <w:rPr>
                <w:noProof/>
                <w:webHidden/>
              </w:rPr>
              <w:fldChar w:fldCharType="begin"/>
            </w:r>
            <w:r>
              <w:rPr>
                <w:noProof/>
                <w:webHidden/>
              </w:rPr>
              <w:instrText xml:space="preserve"> PAGEREF _Toc85970346 \h </w:instrText>
            </w:r>
            <w:r>
              <w:rPr>
                <w:noProof/>
                <w:webHidden/>
              </w:rPr>
            </w:r>
            <w:r>
              <w:rPr>
                <w:noProof/>
                <w:webHidden/>
              </w:rPr>
              <w:fldChar w:fldCharType="separate"/>
            </w:r>
            <w:r>
              <w:rPr>
                <w:noProof/>
                <w:webHidden/>
              </w:rPr>
              <w:t>36</w:t>
            </w:r>
            <w:r>
              <w:rPr>
                <w:noProof/>
                <w:webHidden/>
              </w:rPr>
              <w:fldChar w:fldCharType="end"/>
            </w:r>
          </w:hyperlink>
        </w:p>
        <w:p w:rsidR="00F83943" w:rsidRDefault="00F83943">
          <w:pPr>
            <w:pStyle w:val="13"/>
            <w:tabs>
              <w:tab w:val="right" w:leader="dot" w:pos="9911"/>
            </w:tabs>
            <w:rPr>
              <w:rFonts w:asciiTheme="minorHAnsi" w:eastAsiaTheme="minorEastAsia" w:hAnsiTheme="minorHAnsi" w:cstheme="minorBidi"/>
              <w:noProof/>
              <w:lang w:eastAsia="ru-RU"/>
            </w:rPr>
          </w:pPr>
          <w:hyperlink w:anchor="_Toc85970347" w:history="1">
            <w:r w:rsidRPr="00956803">
              <w:rPr>
                <w:rStyle w:val="aa"/>
                <w:noProof/>
                <w:lang w:eastAsia="ru-RU"/>
              </w:rPr>
              <w:t>Таблица 12. УЧАСТИЕ СТУДЕНТОВ В НАУЧНОЙ ДЕЯТЕЛЬНОСТИ</w:t>
            </w:r>
            <w:r>
              <w:rPr>
                <w:noProof/>
                <w:webHidden/>
              </w:rPr>
              <w:tab/>
            </w:r>
            <w:r>
              <w:rPr>
                <w:noProof/>
                <w:webHidden/>
              </w:rPr>
              <w:fldChar w:fldCharType="begin"/>
            </w:r>
            <w:r>
              <w:rPr>
                <w:noProof/>
                <w:webHidden/>
              </w:rPr>
              <w:instrText xml:space="preserve"> PAGEREF _Toc85970347 \h </w:instrText>
            </w:r>
            <w:r>
              <w:rPr>
                <w:noProof/>
                <w:webHidden/>
              </w:rPr>
            </w:r>
            <w:r>
              <w:rPr>
                <w:noProof/>
                <w:webHidden/>
              </w:rPr>
              <w:fldChar w:fldCharType="separate"/>
            </w:r>
            <w:r>
              <w:rPr>
                <w:noProof/>
                <w:webHidden/>
              </w:rPr>
              <w:t>45</w:t>
            </w:r>
            <w:r>
              <w:rPr>
                <w:noProof/>
                <w:webHidden/>
              </w:rPr>
              <w:fldChar w:fldCharType="end"/>
            </w:r>
          </w:hyperlink>
        </w:p>
        <w:p w:rsidR="00F83943" w:rsidRDefault="00F83943">
          <w:pPr>
            <w:pStyle w:val="13"/>
            <w:tabs>
              <w:tab w:val="right" w:leader="dot" w:pos="9911"/>
            </w:tabs>
            <w:rPr>
              <w:rFonts w:asciiTheme="minorHAnsi" w:eastAsiaTheme="minorEastAsia" w:hAnsiTheme="minorHAnsi" w:cstheme="minorBidi"/>
              <w:noProof/>
              <w:lang w:eastAsia="ru-RU"/>
            </w:rPr>
          </w:pPr>
          <w:hyperlink w:anchor="_Toc85970348" w:history="1">
            <w:r w:rsidRPr="00956803">
              <w:rPr>
                <w:rStyle w:val="aa"/>
                <w:noProof/>
                <w:lang w:eastAsia="ru-RU"/>
              </w:rPr>
              <w:t>Таблица 14. НАУЧНО-ТЕХНИЧЕСКОЕ СОТРУДНИЧЕСТВО, осуществляемое без дополнительного фининсирования (в т.ч. международное)</w:t>
            </w:r>
            <w:r>
              <w:rPr>
                <w:noProof/>
                <w:webHidden/>
              </w:rPr>
              <w:tab/>
            </w:r>
            <w:r>
              <w:rPr>
                <w:noProof/>
                <w:webHidden/>
              </w:rPr>
              <w:fldChar w:fldCharType="begin"/>
            </w:r>
            <w:r>
              <w:rPr>
                <w:noProof/>
                <w:webHidden/>
              </w:rPr>
              <w:instrText xml:space="preserve"> PAGEREF _Toc85970348 \h </w:instrText>
            </w:r>
            <w:r>
              <w:rPr>
                <w:noProof/>
                <w:webHidden/>
              </w:rPr>
            </w:r>
            <w:r>
              <w:rPr>
                <w:noProof/>
                <w:webHidden/>
              </w:rPr>
              <w:fldChar w:fldCharType="separate"/>
            </w:r>
            <w:r>
              <w:rPr>
                <w:noProof/>
                <w:webHidden/>
              </w:rPr>
              <w:t>46</w:t>
            </w:r>
            <w:r>
              <w:rPr>
                <w:noProof/>
                <w:webHidden/>
              </w:rPr>
              <w:fldChar w:fldCharType="end"/>
            </w:r>
          </w:hyperlink>
        </w:p>
        <w:p w:rsidR="00F83943" w:rsidRDefault="00F83943">
          <w:pPr>
            <w:pStyle w:val="13"/>
            <w:tabs>
              <w:tab w:val="right" w:leader="dot" w:pos="9911"/>
            </w:tabs>
            <w:rPr>
              <w:rFonts w:asciiTheme="minorHAnsi" w:eastAsiaTheme="minorEastAsia" w:hAnsiTheme="minorHAnsi" w:cstheme="minorBidi"/>
              <w:noProof/>
              <w:lang w:eastAsia="ru-RU"/>
            </w:rPr>
          </w:pPr>
          <w:hyperlink w:anchor="_Toc85970349" w:history="1">
            <w:r w:rsidRPr="00956803">
              <w:rPr>
                <w:rStyle w:val="aa"/>
                <w:noProof/>
                <w:lang w:eastAsia="ru-RU"/>
              </w:rPr>
              <w:t>Таблица 15. СПИСОК НАУЧНЫХ И НАУЧНО-ПЕДАГОГИЧЕСКИХ РАБОТНИКОВ ПОДРАЗДЕЛЕНИЯ</w:t>
            </w:r>
            <w:r>
              <w:rPr>
                <w:noProof/>
                <w:webHidden/>
              </w:rPr>
              <w:tab/>
            </w:r>
            <w:r>
              <w:rPr>
                <w:noProof/>
                <w:webHidden/>
              </w:rPr>
              <w:fldChar w:fldCharType="begin"/>
            </w:r>
            <w:r>
              <w:rPr>
                <w:noProof/>
                <w:webHidden/>
              </w:rPr>
              <w:instrText xml:space="preserve"> PAGEREF _Toc85970349 \h </w:instrText>
            </w:r>
            <w:r>
              <w:rPr>
                <w:noProof/>
                <w:webHidden/>
              </w:rPr>
            </w:r>
            <w:r>
              <w:rPr>
                <w:noProof/>
                <w:webHidden/>
              </w:rPr>
              <w:fldChar w:fldCharType="separate"/>
            </w:r>
            <w:r>
              <w:rPr>
                <w:noProof/>
                <w:webHidden/>
              </w:rPr>
              <w:t>47</w:t>
            </w:r>
            <w:r>
              <w:rPr>
                <w:noProof/>
                <w:webHidden/>
              </w:rPr>
              <w:fldChar w:fldCharType="end"/>
            </w:r>
          </w:hyperlink>
        </w:p>
        <w:p w:rsidR="00F83943" w:rsidRDefault="00F83943">
          <w:pPr>
            <w:pStyle w:val="13"/>
            <w:tabs>
              <w:tab w:val="right" w:leader="dot" w:pos="9911"/>
            </w:tabs>
            <w:rPr>
              <w:rFonts w:asciiTheme="minorHAnsi" w:eastAsiaTheme="minorEastAsia" w:hAnsiTheme="minorHAnsi" w:cstheme="minorBidi"/>
              <w:noProof/>
              <w:lang w:eastAsia="ru-RU"/>
            </w:rPr>
          </w:pPr>
          <w:hyperlink w:anchor="_Toc85970350" w:history="1">
            <w:r w:rsidRPr="00956803">
              <w:rPr>
                <w:rStyle w:val="aa"/>
                <w:noProof/>
                <w:lang w:eastAsia="ru-RU"/>
              </w:rPr>
              <w:t>Таблица 17. Членство сотрудников подразделения в международных академиях, обществах и профессиональных научных сообществах</w:t>
            </w:r>
            <w:r>
              <w:rPr>
                <w:noProof/>
                <w:webHidden/>
              </w:rPr>
              <w:tab/>
            </w:r>
            <w:r>
              <w:rPr>
                <w:noProof/>
                <w:webHidden/>
              </w:rPr>
              <w:fldChar w:fldCharType="begin"/>
            </w:r>
            <w:r>
              <w:rPr>
                <w:noProof/>
                <w:webHidden/>
              </w:rPr>
              <w:instrText xml:space="preserve"> PAGEREF _Toc85970350 \h </w:instrText>
            </w:r>
            <w:r>
              <w:rPr>
                <w:noProof/>
                <w:webHidden/>
              </w:rPr>
            </w:r>
            <w:r>
              <w:rPr>
                <w:noProof/>
                <w:webHidden/>
              </w:rPr>
              <w:fldChar w:fldCharType="separate"/>
            </w:r>
            <w:r>
              <w:rPr>
                <w:noProof/>
                <w:webHidden/>
              </w:rPr>
              <w:t>48</w:t>
            </w:r>
            <w:r>
              <w:rPr>
                <w:noProof/>
                <w:webHidden/>
              </w:rPr>
              <w:fldChar w:fldCharType="end"/>
            </w:r>
          </w:hyperlink>
        </w:p>
        <w:p w:rsidR="00F83943" w:rsidRDefault="00F83943">
          <w:r>
            <w:rPr>
              <w:b/>
              <w:bCs/>
            </w:rPr>
            <w:fldChar w:fldCharType="end"/>
          </w:r>
        </w:p>
      </w:sdtContent>
    </w:sdt>
    <w:p w:rsidR="00F83943" w:rsidRDefault="00F83943" w:rsidP="00F83943">
      <w:pPr>
        <w:pStyle w:val="af7"/>
        <w:rPr>
          <w:rFonts w:ascii="Times New Roman" w:hAnsi="Times New Roman" w:cs="Times New Roman"/>
          <w:b/>
          <w:bCs/>
          <w:sz w:val="24"/>
          <w:szCs w:val="24"/>
        </w:rPr>
      </w:pPr>
    </w:p>
    <w:p w:rsidR="00F83943" w:rsidRDefault="00F83943" w:rsidP="00B770EA">
      <w:pPr>
        <w:shd w:val="clear" w:color="auto" w:fill="FFFFFF"/>
        <w:spacing w:before="100" w:beforeAutospacing="1" w:after="100" w:afterAutospacing="1" w:line="240" w:lineRule="auto"/>
        <w:jc w:val="center"/>
        <w:rPr>
          <w:rFonts w:ascii="Times New Roman" w:hAnsi="Times New Roman" w:cs="Times New Roman"/>
          <w:b/>
          <w:bCs/>
          <w:sz w:val="24"/>
          <w:szCs w:val="24"/>
        </w:rPr>
      </w:pPr>
      <w:bookmarkStart w:id="1" w:name="_GoBack"/>
      <w:bookmarkEnd w:id="1"/>
    </w:p>
    <w:p w:rsidR="00F83943" w:rsidRDefault="00F83943">
      <w:pPr>
        <w:rPr>
          <w:rFonts w:ascii="Times New Roman" w:hAnsi="Times New Roman" w:cs="Times New Roman"/>
          <w:b/>
          <w:bCs/>
          <w:sz w:val="24"/>
          <w:szCs w:val="24"/>
        </w:rPr>
      </w:pPr>
      <w:r>
        <w:rPr>
          <w:rFonts w:ascii="Times New Roman" w:hAnsi="Times New Roman" w:cs="Times New Roman"/>
          <w:b/>
          <w:bCs/>
          <w:sz w:val="24"/>
          <w:szCs w:val="24"/>
        </w:rPr>
        <w:br w:type="page"/>
      </w:r>
    </w:p>
    <w:p w:rsidR="00B770EA" w:rsidRPr="00B770EA" w:rsidRDefault="00B770EA" w:rsidP="00B770EA">
      <w:pPr>
        <w:shd w:val="clear" w:color="auto" w:fill="FFFFFF"/>
        <w:spacing w:before="100" w:beforeAutospacing="1" w:after="100" w:afterAutospacing="1" w:line="240" w:lineRule="auto"/>
        <w:jc w:val="center"/>
        <w:rPr>
          <w:rFonts w:ascii="Times New Roman" w:hAnsi="Times New Roman" w:cs="Times New Roman"/>
          <w:sz w:val="24"/>
          <w:szCs w:val="24"/>
        </w:rPr>
      </w:pPr>
      <w:r w:rsidRPr="00B770EA">
        <w:rPr>
          <w:rFonts w:ascii="Times New Roman" w:hAnsi="Times New Roman" w:cs="Times New Roman"/>
          <w:b/>
          <w:bCs/>
          <w:sz w:val="24"/>
          <w:szCs w:val="24"/>
        </w:rPr>
        <w:t>АННОТИРОВАННЫЙ ОТЧЕТ за 2019 год</w:t>
      </w:r>
    </w:p>
    <w:p w:rsidR="00B770EA" w:rsidRPr="00B770EA" w:rsidRDefault="00B770EA" w:rsidP="00B770EA">
      <w:pPr>
        <w:shd w:val="clear" w:color="auto" w:fill="FFFFFF"/>
        <w:spacing w:before="100" w:beforeAutospacing="1" w:after="100" w:afterAutospacing="1" w:line="360" w:lineRule="auto"/>
        <w:jc w:val="both"/>
        <w:rPr>
          <w:rFonts w:ascii="Times New Roman" w:hAnsi="Times New Roman" w:cs="Times New Roman"/>
          <w:sz w:val="24"/>
          <w:szCs w:val="24"/>
        </w:rPr>
      </w:pPr>
      <w:r w:rsidRPr="00B770EA">
        <w:rPr>
          <w:rFonts w:ascii="Times New Roman" w:hAnsi="Times New Roman" w:cs="Times New Roman"/>
          <w:b/>
          <w:bCs/>
          <w:sz w:val="24"/>
          <w:szCs w:val="24"/>
        </w:rPr>
        <w:t>по теме НИР: «</w:t>
      </w:r>
      <w:r w:rsidRPr="00B770EA">
        <w:rPr>
          <w:rFonts w:ascii="Times New Roman" w:hAnsi="Times New Roman" w:cs="Times New Roman"/>
          <w:sz w:val="24"/>
          <w:szCs w:val="24"/>
        </w:rPr>
        <w:t>Изучение механизмов возникновения и развития основных социально значимых форм патологии человека с разработкой принципов и методов профилактики, лечения и реабилитации»</w:t>
      </w:r>
    </w:p>
    <w:p w:rsidR="00B770EA" w:rsidRPr="00B770EA" w:rsidRDefault="00B770EA" w:rsidP="00B770EA">
      <w:pPr>
        <w:shd w:val="clear" w:color="auto" w:fill="FFFFFF"/>
        <w:spacing w:before="100" w:beforeAutospacing="1" w:after="100" w:afterAutospacing="1" w:line="240" w:lineRule="auto"/>
        <w:jc w:val="both"/>
        <w:rPr>
          <w:rFonts w:ascii="Times New Roman" w:hAnsi="Times New Roman" w:cs="Times New Roman"/>
          <w:sz w:val="24"/>
          <w:szCs w:val="24"/>
        </w:rPr>
      </w:pPr>
      <w:r w:rsidRPr="00B770EA">
        <w:rPr>
          <w:rFonts w:ascii="Times New Roman" w:hAnsi="Times New Roman" w:cs="Times New Roman"/>
          <w:b/>
          <w:bCs/>
          <w:sz w:val="24"/>
          <w:szCs w:val="24"/>
        </w:rPr>
        <w:t xml:space="preserve">подразделение: </w:t>
      </w:r>
      <w:r w:rsidRPr="00B770EA">
        <w:rPr>
          <w:rFonts w:ascii="Times New Roman" w:hAnsi="Times New Roman" w:cs="Times New Roman"/>
          <w:sz w:val="24"/>
          <w:szCs w:val="24"/>
        </w:rPr>
        <w:t>кафедра патологии человека</w:t>
      </w:r>
    </w:p>
    <w:p w:rsidR="00B770EA" w:rsidRPr="00B770EA" w:rsidRDefault="00B770EA" w:rsidP="00B770EA">
      <w:pPr>
        <w:shd w:val="clear" w:color="auto" w:fill="FFFFFF"/>
        <w:spacing w:before="100" w:beforeAutospacing="1" w:after="100" w:afterAutospacing="1" w:line="240" w:lineRule="auto"/>
        <w:jc w:val="both"/>
        <w:rPr>
          <w:rFonts w:ascii="Times New Roman" w:hAnsi="Times New Roman" w:cs="Times New Roman"/>
          <w:bCs/>
          <w:sz w:val="24"/>
          <w:szCs w:val="24"/>
        </w:rPr>
      </w:pPr>
      <w:r w:rsidRPr="00B770EA">
        <w:rPr>
          <w:rFonts w:ascii="Times New Roman" w:hAnsi="Times New Roman" w:cs="Times New Roman"/>
          <w:b/>
          <w:bCs/>
          <w:sz w:val="24"/>
          <w:szCs w:val="24"/>
        </w:rPr>
        <w:t xml:space="preserve">факультет: </w:t>
      </w:r>
      <w:r w:rsidRPr="00B770EA">
        <w:rPr>
          <w:rFonts w:ascii="Times New Roman" w:hAnsi="Times New Roman" w:cs="Times New Roman"/>
          <w:bCs/>
          <w:sz w:val="24"/>
          <w:szCs w:val="24"/>
        </w:rPr>
        <w:t>институт клинической медицины</w:t>
      </w:r>
    </w:p>
    <w:p w:rsidR="00B770EA" w:rsidRPr="00741A17" w:rsidRDefault="00B770EA" w:rsidP="00741A17">
      <w:pPr>
        <w:shd w:val="clear" w:color="auto" w:fill="FFFFFF"/>
        <w:spacing w:after="0" w:line="360" w:lineRule="auto"/>
        <w:ind w:firstLine="709"/>
        <w:jc w:val="both"/>
        <w:rPr>
          <w:rFonts w:ascii="Times New Roman" w:hAnsi="Times New Roman" w:cs="Times New Roman"/>
          <w:sz w:val="24"/>
          <w:szCs w:val="24"/>
        </w:rPr>
      </w:pPr>
      <w:r w:rsidRPr="00741A17">
        <w:rPr>
          <w:rFonts w:ascii="Times New Roman" w:hAnsi="Times New Roman" w:cs="Times New Roman"/>
          <w:sz w:val="24"/>
          <w:szCs w:val="24"/>
        </w:rPr>
        <w:t xml:space="preserve">Аспирант кафедры патологии человека </w:t>
      </w:r>
      <w:r w:rsidRPr="00741A17">
        <w:rPr>
          <w:rFonts w:ascii="Times New Roman" w:hAnsi="Times New Roman" w:cs="Times New Roman"/>
          <w:i/>
          <w:sz w:val="24"/>
          <w:szCs w:val="24"/>
        </w:rPr>
        <w:t>Саулин М</w:t>
      </w:r>
      <w:r w:rsidR="002C3613" w:rsidRPr="00741A17">
        <w:rPr>
          <w:rFonts w:ascii="Times New Roman" w:hAnsi="Times New Roman" w:cs="Times New Roman"/>
          <w:i/>
          <w:sz w:val="24"/>
          <w:szCs w:val="24"/>
        </w:rPr>
        <w:t xml:space="preserve">ихаил </w:t>
      </w:r>
      <w:r w:rsidRPr="00741A17">
        <w:rPr>
          <w:rFonts w:ascii="Times New Roman" w:hAnsi="Times New Roman" w:cs="Times New Roman"/>
          <w:i/>
          <w:sz w:val="24"/>
          <w:szCs w:val="24"/>
        </w:rPr>
        <w:t>П</w:t>
      </w:r>
      <w:r w:rsidR="002C3613" w:rsidRPr="00741A17">
        <w:rPr>
          <w:rFonts w:ascii="Times New Roman" w:hAnsi="Times New Roman" w:cs="Times New Roman"/>
          <w:i/>
          <w:sz w:val="24"/>
          <w:szCs w:val="24"/>
        </w:rPr>
        <w:t>етрович</w:t>
      </w:r>
      <w:r w:rsidRPr="00741A17">
        <w:rPr>
          <w:rFonts w:ascii="Times New Roman" w:hAnsi="Times New Roman" w:cs="Times New Roman"/>
          <w:i/>
          <w:sz w:val="24"/>
          <w:szCs w:val="24"/>
        </w:rPr>
        <w:t xml:space="preserve"> </w:t>
      </w:r>
      <w:r w:rsidRPr="00741A17">
        <w:rPr>
          <w:rFonts w:ascii="Times New Roman" w:hAnsi="Times New Roman" w:cs="Times New Roman"/>
          <w:sz w:val="24"/>
          <w:szCs w:val="24"/>
        </w:rPr>
        <w:t>под руководством</w:t>
      </w:r>
      <w:r w:rsidRPr="00741A17">
        <w:rPr>
          <w:rFonts w:ascii="Times New Roman" w:hAnsi="Times New Roman" w:cs="Times New Roman"/>
          <w:i/>
          <w:sz w:val="24"/>
          <w:szCs w:val="24"/>
        </w:rPr>
        <w:t xml:space="preserve"> проф.  Болевича С.Б.</w:t>
      </w:r>
      <w:r w:rsidRPr="00741A17">
        <w:rPr>
          <w:rFonts w:ascii="Times New Roman" w:hAnsi="Times New Roman" w:cs="Times New Roman"/>
          <w:sz w:val="24"/>
          <w:szCs w:val="24"/>
        </w:rPr>
        <w:t xml:space="preserve">  </w:t>
      </w:r>
      <w:r w:rsidR="002C3613" w:rsidRPr="00741A17">
        <w:rPr>
          <w:rFonts w:ascii="Times New Roman" w:hAnsi="Times New Roman" w:cs="Times New Roman"/>
          <w:sz w:val="24"/>
          <w:szCs w:val="24"/>
        </w:rPr>
        <w:t>выполнил</w:t>
      </w:r>
      <w:r w:rsidRPr="00741A17">
        <w:rPr>
          <w:rFonts w:ascii="Times New Roman" w:hAnsi="Times New Roman" w:cs="Times New Roman"/>
          <w:sz w:val="24"/>
          <w:szCs w:val="24"/>
        </w:rPr>
        <w:t xml:space="preserve"> исследование на тему:</w:t>
      </w:r>
      <w:r w:rsidRPr="00741A17">
        <w:rPr>
          <w:rFonts w:ascii="Times New Roman" w:hAnsi="Times New Roman" w:cs="Times New Roman"/>
          <w:sz w:val="24"/>
          <w:szCs w:val="24"/>
          <w:shd w:val="clear" w:color="auto" w:fill="FFFFFF"/>
        </w:rPr>
        <w:t xml:space="preserve"> «</w:t>
      </w:r>
      <w:r w:rsidRPr="00741A17">
        <w:rPr>
          <w:rFonts w:ascii="Times New Roman" w:hAnsi="Times New Roman" w:cs="Times New Roman"/>
          <w:sz w:val="24"/>
          <w:szCs w:val="24"/>
        </w:rPr>
        <w:t>Патофизиологические механизмы регуляции заболеваний тканей пародонта и методы их коррекции</w:t>
      </w:r>
      <w:r w:rsidRPr="00741A17">
        <w:rPr>
          <w:rFonts w:ascii="Times New Roman" w:hAnsi="Times New Roman" w:cs="Times New Roman"/>
          <w:sz w:val="24"/>
          <w:szCs w:val="24"/>
          <w:shd w:val="clear" w:color="auto" w:fill="FFFFFF"/>
        </w:rPr>
        <w:t xml:space="preserve">». </w:t>
      </w:r>
      <w:r w:rsidRPr="00741A17">
        <w:rPr>
          <w:rFonts w:ascii="Times New Roman" w:hAnsi="Times New Roman" w:cs="Times New Roman"/>
          <w:sz w:val="24"/>
          <w:szCs w:val="24"/>
        </w:rPr>
        <w:t>Цель работы</w:t>
      </w:r>
      <w:r w:rsidRPr="00741A17">
        <w:rPr>
          <w:rStyle w:val="apple-converted-space"/>
          <w:rFonts w:ascii="Times New Roman" w:hAnsi="Times New Roman"/>
          <w:sz w:val="24"/>
          <w:szCs w:val="24"/>
        </w:rPr>
        <w:t xml:space="preserve"> - </w:t>
      </w:r>
      <w:r w:rsidRPr="00741A17">
        <w:rPr>
          <w:rFonts w:ascii="Times New Roman" w:hAnsi="Times New Roman" w:cs="Times New Roman"/>
          <w:sz w:val="24"/>
          <w:szCs w:val="24"/>
        </w:rPr>
        <w:t>выявить особенности воспалительного и свободнорадикальных процессов в слюне и в десне у экспериментальных крыс с моделированным пародонтитом, а также особенности данных процессов в слюне и крови больных с хроническим генерализованным пародонтитом и определить возможности коррекции их нарушений антиоксидантной терапий. Для достижения поставленной цели были сформулированы следующие задачи: 1) Выявить особенности воспаления и течения свободнорадикальных процессов у крыс с моделированным пародонтитом по содержанию белка, щелочной фосфатазы, малонового диальдегида и каталазы в слюне, а также по содержанию белка, коллагена, эластина и сульфатированных гликозаминогликанов в тканях десны. 2) Обосновать возможность коррекции интенсивности воспаления и свободнорадикальных процессов у крыс с моделированным пародонтитом при использовании антиоксидантной терапии, регуляторов кальциево-фосфорного обмена и их комбинации. 3) Установить по неинвазивным маркерам слюны особенности воспаления, свободнорадикальных процессов и клинической картины у пациентов с хроническим генерализованным пародонтитом, а также состояние нейро-психологического статуса и возможность коррекции нарушений лечебно-профилактической пастой. 4). Выявить уровень свободнорадикальных процессов и антиоксидантной активности, определяемых в плазме крови у пациентов с хроническим генерализованным пародонтитом в стадии обострения и ремиссии, а также в зависимости от тяжести течения заболевания. 5. Установить влияние и оценить эффективность антиоксидантной терапии, в том числе при ее комбинации с регулятором кальциево-фосфорного обмена, на клиническое течение, свободнорадикальные процессы, клинический и нейропсихологический статус пациентов с хроническим генерализованным пародонтитом разной степени тяжести. При неэффективности медикаментозной терапии у больных с тяжелым течением хронического генерализованного пародонтита оценить необходимость и эффективность применения хирургического лечения.</w:t>
      </w:r>
    </w:p>
    <w:p w:rsidR="00B770EA" w:rsidRPr="00741A17" w:rsidRDefault="00B770EA" w:rsidP="00741A17">
      <w:pPr>
        <w:pStyle w:val="12"/>
        <w:pBdr>
          <w:top w:val="nil"/>
          <w:left w:val="nil"/>
          <w:bottom w:val="nil"/>
          <w:right w:val="nil"/>
          <w:between w:val="nil"/>
        </w:pBdr>
        <w:shd w:val="clear" w:color="auto" w:fill="FFFFFF"/>
        <w:spacing w:line="360" w:lineRule="auto"/>
        <w:ind w:firstLine="709"/>
        <w:jc w:val="both"/>
        <w:rPr>
          <w:sz w:val="24"/>
          <w:szCs w:val="24"/>
        </w:rPr>
      </w:pPr>
      <w:r w:rsidRPr="00741A17">
        <w:rPr>
          <w:sz w:val="24"/>
          <w:szCs w:val="24"/>
        </w:rPr>
        <w:t>Исследование состояло из двух частей: экспериментальной с участием крыс, которым проводили моделирование патологии пародонта, и клинической с участием пациентов с хроническим генерализованным пародонтитом. Результаты показали, что в слюне крыс с моделированным пародонтитом происходит увеличение содержания общего белка, малонового диальдегида и щелочной фосфатазы и снижение содержания каталазы. Антиоксидантная терапия снижает уровень белка и малонового диальдегида, а также увеличивает активность каталазы. Кальций D</w:t>
      </w:r>
      <w:r w:rsidRPr="00741A17">
        <w:rPr>
          <w:sz w:val="24"/>
          <w:szCs w:val="24"/>
          <w:vertAlign w:val="subscript"/>
        </w:rPr>
        <w:t>3</w:t>
      </w:r>
      <w:r w:rsidRPr="00741A17">
        <w:rPr>
          <w:sz w:val="24"/>
          <w:szCs w:val="24"/>
        </w:rPr>
        <w:t xml:space="preserve"> нормализовал содержание белка и активность щелочной фосфатазы. Комбинированное введение антиоксидантной терапии и кальция D</w:t>
      </w:r>
      <w:r w:rsidRPr="00741A17">
        <w:rPr>
          <w:sz w:val="24"/>
          <w:szCs w:val="24"/>
          <w:vertAlign w:val="subscript"/>
        </w:rPr>
        <w:t>3</w:t>
      </w:r>
      <w:r w:rsidRPr="00741A17">
        <w:rPr>
          <w:sz w:val="24"/>
          <w:szCs w:val="24"/>
        </w:rPr>
        <w:t xml:space="preserve"> полностью нормализовало все исследуемые показатели слюны крыс. В ткани десны крыс с моделированным пародонтитом зарегистрировано снижение содержания общего белка, коллагена, эластина и сульфатированных гликозаминогликанов. Антиоксидантная терапия увеличивала все вышеуказанные показатели, однако они оставались ниже нормы. Кальций D</w:t>
      </w:r>
      <w:r w:rsidRPr="00741A17">
        <w:rPr>
          <w:sz w:val="24"/>
          <w:szCs w:val="24"/>
          <w:vertAlign w:val="subscript"/>
        </w:rPr>
        <w:t>3</w:t>
      </w:r>
      <w:r w:rsidRPr="00741A17">
        <w:rPr>
          <w:sz w:val="24"/>
          <w:szCs w:val="24"/>
        </w:rPr>
        <w:t xml:space="preserve"> увеличивал коллаген. Комбинированное введение антиоксидантной терапии и кальция D</w:t>
      </w:r>
      <w:r w:rsidRPr="00741A17">
        <w:rPr>
          <w:sz w:val="24"/>
          <w:szCs w:val="24"/>
          <w:vertAlign w:val="subscript"/>
        </w:rPr>
        <w:t>3</w:t>
      </w:r>
      <w:r w:rsidRPr="00741A17">
        <w:rPr>
          <w:sz w:val="24"/>
          <w:szCs w:val="24"/>
        </w:rPr>
        <w:t xml:space="preserve"> полностью нормализовало все исследуемые показатели ткани десны крыс. Судя по показателям слюны (содержание белка и малонового диальдегида в слюне, а также содержание и активность щелочной фосфатазы и каталазы слюны) у больных хроническим генерализованным пародонтитом в фазе обострения развивается выраженная воспалительная реакция и цитолиз на фоне усиления свободнорадикальных процессов и снижения антиоксидантной активности. Одновременно у данных больных увеличиваются показатели нейропсихологического статуса (личностной и ситуационной тревожности и депрессии). У больных хроническим генерализованным пародонтитом лечебно-профилактическая паста вызывала снижение провоспалительных веществ слюны (белка, малонового диальдегида и щелочной фосфатазы) и увеличивала антивоспалительные вещества (каталазу), а также, судя по снижению стоматологических индексов и показателей нейропсихологического статуса, улучшала клиническую картину заболевания. У больных с хроническим генерализованным пародонтитом в фазе обострения происходит закономерное достоверное повышение как базального, так и стимулированного показателя интенсивности хемилюминесценции, увеличение содержания МДА в плазме крови и достоверное снижение антиперекисной активности плазмы по сравнению со здоровыми донорами. Одновременно у данных больных увеличиваются показатели нейропсихологического статуса (личностной и ситуационной тревожности и депрессии). У больных хроническим генерализованным пародонтитом со среднетяжелым и тяжелым течением происходит закономерное достоверное повышение как базального, так и стимулированного показателя интенсивности хемилюминесценции, увеличение содержания МДА в плазме крови и достоверное снижение антиперекисной активности плазмы, а также повышение нейропсихологических показателей по сравнению с больными с хроническим генерализованным пародонтитом легкого течения; у больных с хроническим генерализованным пародонтитом тяжелого течения происходит закономерное достоверное повышение как базального, так и стимулированного показателя интенсивности хемилюминесценции, увеличение содержания МДА в плазме крови и достоверное снижение антиперекисной активности плазмы, а также повышение нейропсихологических показателей по сравнению с больными со среднетяжелым течением. У больных с хроническим генерализованным пародонтитом в фазе ремиссии по сравнению с фазой обострения наблюдается закономерное, достоверное снижение как базального, так и стимулированного показателя интенсивности хемилюминесценции, снижение содержания МДА в плазме крови и достоверное повышение антиперекисной активности плазмы, однако все показатели остаются недостоверно выше нормы. Результатом включения больным хроническим генерализованным пародонтитом в традиционную терапию антиоксидантной терапии является, как лучший терапевтическим эффект, так и более выраженное снижение показателей интенсивности хемилюминесценции лейкоцитов и МДАп и увеличение АПАп, а также к снижение показателей нейропсихологического статуса; более выраженный эффект получен у больных хроническим генерализованным пародонтитом, получающих дополнительно кальций D</w:t>
      </w:r>
      <w:r w:rsidRPr="00741A17">
        <w:rPr>
          <w:sz w:val="24"/>
          <w:szCs w:val="24"/>
          <w:vertAlign w:val="subscript"/>
        </w:rPr>
        <w:t>3</w:t>
      </w:r>
      <w:r w:rsidRPr="00741A17">
        <w:rPr>
          <w:sz w:val="24"/>
          <w:szCs w:val="24"/>
        </w:rPr>
        <w:t>. У больных с тяжелым течением антиоксидантная терапия не приводила к клиническому улучшению, а также к снижению показателей свободнорадикальных процессов и нейропсихологического статуса. Данные анализа конусно-лучевой компьютерной томографии с помощью определения плотности костной ткани в единицах Хаунсфилда говорят о том, что плотность костной ткани увеличивается быстрее при применении у больных с тяжелой степенью хронического генерализованного пародонтита хирургических методов лечения.</w:t>
      </w:r>
    </w:p>
    <w:p w:rsidR="00B770EA" w:rsidRPr="00741A17" w:rsidRDefault="00B770EA" w:rsidP="00741A17">
      <w:pPr>
        <w:spacing w:after="0" w:line="360" w:lineRule="auto"/>
        <w:ind w:left="360"/>
        <w:rPr>
          <w:rFonts w:ascii="Times New Roman" w:hAnsi="Times New Roman" w:cs="Times New Roman"/>
          <w:sz w:val="24"/>
          <w:szCs w:val="24"/>
        </w:rPr>
      </w:pPr>
      <w:r w:rsidRPr="00741A17">
        <w:rPr>
          <w:rFonts w:ascii="Times New Roman" w:hAnsi="Times New Roman" w:cs="Times New Roman"/>
          <w:sz w:val="24"/>
          <w:szCs w:val="24"/>
        </w:rPr>
        <w:t>Сфера применения полученных результатов: стоматология, патологическая физиология.</w:t>
      </w:r>
    </w:p>
    <w:p w:rsidR="00B770EA" w:rsidRPr="00741A17" w:rsidRDefault="00741A17" w:rsidP="00741A17">
      <w:pPr>
        <w:spacing w:after="0" w:line="360" w:lineRule="auto"/>
        <w:ind w:left="360" w:firstLine="709"/>
        <w:rPr>
          <w:rFonts w:ascii="Times New Roman" w:hAnsi="Times New Roman" w:cs="Times New Roman"/>
          <w:sz w:val="24"/>
          <w:szCs w:val="24"/>
        </w:rPr>
      </w:pPr>
      <w:r>
        <w:rPr>
          <w:rFonts w:ascii="Times New Roman" w:hAnsi="Times New Roman" w:cs="Times New Roman"/>
          <w:sz w:val="24"/>
          <w:szCs w:val="24"/>
        </w:rPr>
        <w:t>Критическая технология</w:t>
      </w:r>
      <w:r w:rsidR="00B770EA" w:rsidRPr="00741A17">
        <w:rPr>
          <w:rFonts w:ascii="Times New Roman" w:hAnsi="Times New Roman" w:cs="Times New Roman"/>
          <w:sz w:val="24"/>
          <w:szCs w:val="24"/>
        </w:rPr>
        <w:t>: Биомедицинские и ветеринарные технологии.</w:t>
      </w:r>
    </w:p>
    <w:p w:rsidR="00741A17" w:rsidRDefault="00741A17" w:rsidP="00741A17">
      <w:pPr>
        <w:spacing w:after="0" w:line="360" w:lineRule="auto"/>
        <w:ind w:right="-284" w:firstLine="709"/>
        <w:jc w:val="both"/>
        <w:rPr>
          <w:rFonts w:ascii="Times New Roman" w:hAnsi="Times New Roman" w:cs="Times New Roman"/>
          <w:sz w:val="24"/>
          <w:szCs w:val="24"/>
        </w:rPr>
      </w:pPr>
    </w:p>
    <w:p w:rsidR="002C3613" w:rsidRPr="00741A17" w:rsidRDefault="002C3613" w:rsidP="00741A17">
      <w:pPr>
        <w:spacing w:after="0" w:line="360" w:lineRule="auto"/>
        <w:ind w:right="-284" w:firstLine="709"/>
        <w:jc w:val="both"/>
        <w:rPr>
          <w:rFonts w:ascii="Times New Roman" w:hAnsi="Times New Roman" w:cs="Times New Roman"/>
          <w:sz w:val="24"/>
          <w:szCs w:val="24"/>
        </w:rPr>
      </w:pPr>
      <w:r w:rsidRPr="00741A17">
        <w:rPr>
          <w:rFonts w:ascii="Times New Roman" w:hAnsi="Times New Roman" w:cs="Times New Roman"/>
          <w:sz w:val="24"/>
          <w:szCs w:val="24"/>
        </w:rPr>
        <w:t>Аспирант Болевич Стефани Сергеевна</w:t>
      </w:r>
      <w:r w:rsidRPr="00741A17">
        <w:rPr>
          <w:rFonts w:ascii="Times New Roman" w:hAnsi="Times New Roman" w:cs="Times New Roman"/>
          <w:i/>
          <w:sz w:val="24"/>
          <w:szCs w:val="24"/>
        </w:rPr>
        <w:t xml:space="preserve">. </w:t>
      </w:r>
      <w:r w:rsidRPr="00741A17">
        <w:rPr>
          <w:rFonts w:ascii="Times New Roman" w:hAnsi="Times New Roman" w:cs="Times New Roman"/>
          <w:sz w:val="24"/>
          <w:szCs w:val="24"/>
        </w:rPr>
        <w:t>под руководством</w:t>
      </w:r>
      <w:r w:rsidRPr="00741A17">
        <w:rPr>
          <w:rFonts w:ascii="Times New Roman" w:hAnsi="Times New Roman" w:cs="Times New Roman"/>
          <w:i/>
          <w:sz w:val="24"/>
          <w:szCs w:val="24"/>
        </w:rPr>
        <w:t xml:space="preserve"> член-корр. РАН Литвицкого П.Ф. и проф. Яковлевича В.</w:t>
      </w:r>
      <w:r w:rsidRPr="00741A17">
        <w:rPr>
          <w:rFonts w:ascii="Times New Roman" w:hAnsi="Times New Roman" w:cs="Times New Roman"/>
          <w:sz w:val="24"/>
          <w:szCs w:val="24"/>
        </w:rPr>
        <w:t xml:space="preserve"> выполнила исследование на тему:</w:t>
      </w:r>
      <w:r w:rsidRPr="00741A17">
        <w:rPr>
          <w:rFonts w:ascii="Times New Roman" w:hAnsi="Times New Roman" w:cs="Times New Roman"/>
          <w:sz w:val="24"/>
          <w:szCs w:val="24"/>
          <w:shd w:val="clear" w:color="auto" w:fill="FFFFFF"/>
        </w:rPr>
        <w:t xml:space="preserve"> «</w:t>
      </w:r>
      <w:r w:rsidRPr="00741A17">
        <w:rPr>
          <w:rFonts w:ascii="Times New Roman" w:hAnsi="Times New Roman" w:cs="Times New Roman"/>
          <w:sz w:val="24"/>
          <w:szCs w:val="24"/>
        </w:rPr>
        <w:t xml:space="preserve">Обоснование патогенетической терапии ингибиторами дипептидилпептидазы-4 повреждения </w:t>
      </w:r>
      <w:r w:rsidRPr="00741A17">
        <w:rPr>
          <w:rFonts w:ascii="Times New Roman" w:hAnsi="Times New Roman" w:cs="Times New Roman"/>
          <w:sz w:val="24"/>
          <w:szCs w:val="24"/>
          <w:lang w:val="en-US"/>
        </w:rPr>
        <w:t>c</w:t>
      </w:r>
      <w:r w:rsidRPr="00741A17">
        <w:rPr>
          <w:rFonts w:ascii="Times New Roman" w:hAnsi="Times New Roman" w:cs="Times New Roman"/>
          <w:sz w:val="24"/>
          <w:szCs w:val="24"/>
        </w:rPr>
        <w:t>ердца у крыс с индуцированным сахарным диабетом 2-го типа в условиях гипоперфузии и последующей реперфузии миокарда</w:t>
      </w:r>
      <w:r w:rsidRPr="00741A17">
        <w:rPr>
          <w:rFonts w:ascii="Times New Roman" w:hAnsi="Times New Roman" w:cs="Times New Roman"/>
          <w:sz w:val="24"/>
          <w:szCs w:val="24"/>
          <w:shd w:val="clear" w:color="auto" w:fill="FFFFFF"/>
        </w:rPr>
        <w:t xml:space="preserve">». </w:t>
      </w:r>
      <w:r w:rsidRPr="00741A17">
        <w:rPr>
          <w:rFonts w:ascii="Times New Roman" w:hAnsi="Times New Roman" w:cs="Times New Roman"/>
          <w:sz w:val="24"/>
          <w:szCs w:val="24"/>
        </w:rPr>
        <w:t>Цель работы</w:t>
      </w:r>
      <w:r w:rsidRPr="00741A17">
        <w:rPr>
          <w:rStyle w:val="apple-converted-space"/>
          <w:rFonts w:ascii="Times New Roman" w:hAnsi="Times New Roman"/>
          <w:sz w:val="24"/>
          <w:szCs w:val="24"/>
        </w:rPr>
        <w:t xml:space="preserve"> - </w:t>
      </w:r>
      <w:r w:rsidRPr="00741A17">
        <w:rPr>
          <w:rFonts w:ascii="Times New Roman" w:hAnsi="Times New Roman" w:cs="Times New Roman"/>
          <w:sz w:val="24"/>
          <w:szCs w:val="24"/>
        </w:rPr>
        <w:t xml:space="preserve">изучить, на модели индуцированного стрептозотоцином сахарного диабета 2-го типа у крыс и на их изолированном </w:t>
      </w:r>
      <w:r w:rsidRPr="00741A17">
        <w:rPr>
          <w:rFonts w:ascii="Times New Roman" w:hAnsi="Times New Roman" w:cs="Times New Roman"/>
          <w:color w:val="000000" w:themeColor="text1"/>
          <w:sz w:val="24"/>
          <w:szCs w:val="24"/>
        </w:rPr>
        <w:t>по Лангердорфу левом желудочке сердца в условиях его гипоперфузии и последующей реперфузии раствором Кребса-Хензелайта, эффективность антидиабетического и кардиопротективного действия ингибиторов дипептидилпептидазы-4</w:t>
      </w:r>
      <w:r w:rsidRPr="00741A17">
        <w:rPr>
          <w:rFonts w:ascii="Times New Roman" w:hAnsi="Times New Roman" w:cs="Times New Roman"/>
          <w:sz w:val="24"/>
          <w:szCs w:val="24"/>
        </w:rPr>
        <w:t xml:space="preserve">. Задачи: 1. изучить влияние различных ингибиторов ДПП-4 на механизмы развития индуцируемого стрептозотоцином сахарного диабета 2-го типа у крыс; 2. выявить влияние ингибиторов ДПП-4 на функцию сердца </w:t>
      </w:r>
      <w:r w:rsidRPr="00741A17">
        <w:rPr>
          <w:rFonts w:ascii="Times New Roman" w:hAnsi="Times New Roman" w:cs="Times New Roman"/>
          <w:sz w:val="24"/>
          <w:szCs w:val="24"/>
          <w:lang w:val="en-US"/>
        </w:rPr>
        <w:t>in</w:t>
      </w:r>
      <w:r w:rsidRPr="00741A17">
        <w:rPr>
          <w:rFonts w:ascii="Times New Roman" w:hAnsi="Times New Roman" w:cs="Times New Roman"/>
          <w:sz w:val="24"/>
          <w:szCs w:val="24"/>
        </w:rPr>
        <w:t xml:space="preserve"> </w:t>
      </w:r>
      <w:r w:rsidRPr="00741A17">
        <w:rPr>
          <w:rFonts w:ascii="Times New Roman" w:hAnsi="Times New Roman" w:cs="Times New Roman"/>
          <w:sz w:val="24"/>
          <w:szCs w:val="24"/>
          <w:lang w:val="en-US"/>
        </w:rPr>
        <w:t>vivo</w:t>
      </w:r>
      <w:r w:rsidRPr="00741A17">
        <w:rPr>
          <w:rFonts w:ascii="Times New Roman" w:hAnsi="Times New Roman" w:cs="Times New Roman"/>
          <w:sz w:val="24"/>
          <w:szCs w:val="24"/>
        </w:rPr>
        <w:t xml:space="preserve">, миокарда левого желудочка </w:t>
      </w:r>
      <w:r w:rsidRPr="00741A17">
        <w:rPr>
          <w:rFonts w:ascii="Times New Roman" w:hAnsi="Times New Roman" w:cs="Times New Roman"/>
          <w:sz w:val="24"/>
          <w:szCs w:val="24"/>
          <w:lang w:val="en-US"/>
        </w:rPr>
        <w:t>in</w:t>
      </w:r>
      <w:r w:rsidRPr="00741A17">
        <w:rPr>
          <w:rFonts w:ascii="Times New Roman" w:hAnsi="Times New Roman" w:cs="Times New Roman"/>
          <w:sz w:val="24"/>
          <w:szCs w:val="24"/>
        </w:rPr>
        <w:t xml:space="preserve"> </w:t>
      </w:r>
      <w:r w:rsidRPr="00741A17">
        <w:rPr>
          <w:rFonts w:ascii="Times New Roman" w:hAnsi="Times New Roman" w:cs="Times New Roman"/>
          <w:sz w:val="24"/>
          <w:szCs w:val="24"/>
          <w:lang w:val="en-US"/>
        </w:rPr>
        <w:t>vitro</w:t>
      </w:r>
      <w:r w:rsidRPr="00741A17">
        <w:rPr>
          <w:rFonts w:ascii="Times New Roman" w:hAnsi="Times New Roman" w:cs="Times New Roman"/>
          <w:sz w:val="24"/>
          <w:szCs w:val="24"/>
        </w:rPr>
        <w:t xml:space="preserve">, а также на коронарный проток </w:t>
      </w:r>
      <w:r w:rsidRPr="00741A17">
        <w:rPr>
          <w:rFonts w:ascii="Times New Roman" w:hAnsi="Times New Roman" w:cs="Times New Roman"/>
          <w:sz w:val="24"/>
          <w:szCs w:val="24"/>
          <w:u w:val="single"/>
        </w:rPr>
        <w:t>в</w:t>
      </w:r>
      <w:r w:rsidRPr="00741A17">
        <w:rPr>
          <w:rFonts w:ascii="Times New Roman" w:hAnsi="Times New Roman" w:cs="Times New Roman"/>
          <w:sz w:val="24"/>
          <w:szCs w:val="24"/>
        </w:rPr>
        <w:t xml:space="preserve"> условиях гипоперфузии и последующей реперфузии миокарда раствором Кребса-Хензелайта; 3. исследовать влияние ингибиторов ДПП-4 на липидный профиль крови крыс с индуцированным сахарным диабетом 2-го типа; 4. оценить влияние ингибиторов ДПП-4 на содержание в крови крыс с индуцированным сахарным диабетом 2-го типа прооксидантных фактров; 5. изучить влияние ингибиторов ДПП-4 на активность антиоксидантных ферментов и содержание глутатиона в крови крыс с индуцированным сахарным диабетом 2-го типа.</w:t>
      </w:r>
    </w:p>
    <w:p w:rsidR="002C3613" w:rsidRPr="00741A17" w:rsidRDefault="002C3613" w:rsidP="00741A17">
      <w:pPr>
        <w:spacing w:after="0" w:line="360" w:lineRule="auto"/>
        <w:ind w:right="-284" w:firstLine="709"/>
        <w:jc w:val="both"/>
        <w:rPr>
          <w:rFonts w:ascii="Times New Roman" w:hAnsi="Times New Roman" w:cs="Times New Roman"/>
          <w:sz w:val="24"/>
          <w:szCs w:val="24"/>
        </w:rPr>
      </w:pPr>
      <w:r w:rsidRPr="00741A17">
        <w:rPr>
          <w:rFonts w:ascii="Times New Roman" w:hAnsi="Times New Roman" w:cs="Times New Roman"/>
          <w:sz w:val="24"/>
          <w:szCs w:val="24"/>
        </w:rPr>
        <w:t xml:space="preserve">В ходе работы было установлено, что курсовое профилактическое применение ингибиторов ДПП-4 (ситаглиптина, саксаглипина, вилдаглиптина) в течение трех недель до индукции стрептозотоцином сахарного диабета типа-2 тормозит развитие и снижает выраженность его проявлений. Это является основанием для рекомендации применения указанных веществ с целью профилактики и патогенетической терапии сахарного диабета </w:t>
      </w:r>
      <w:r w:rsidRPr="00741A17">
        <w:rPr>
          <w:rFonts w:ascii="Times New Roman" w:hAnsi="Times New Roman" w:cs="Times New Roman"/>
          <w:sz w:val="24"/>
          <w:szCs w:val="24"/>
          <w:lang w:val="en-US"/>
        </w:rPr>
        <w:t>II</w:t>
      </w:r>
      <w:r w:rsidRPr="00741A17">
        <w:rPr>
          <w:rFonts w:ascii="Times New Roman" w:hAnsi="Times New Roman" w:cs="Times New Roman"/>
          <w:sz w:val="24"/>
          <w:szCs w:val="24"/>
        </w:rPr>
        <w:t>. Ингибиторы ДПП-4, исследованные в настоящей работе, обладают кардиопротективным эффектом в условиях развития индуцированного стрептозотоцином СД-2, что позволяет рекомендовать использовать их для снижения степени альтерации сердца как при СД-2, так при гипо- и реперфузии миокарда при проведении экспериментальных исследований и апробации препаратов ингибиторов ДПП-4 в клинических условиях. В использованных дозах и схемах ингибиторы ДПП-4 (ситаглиптин, саксаглипин) оказывают антиатерогенное действие у крыс с СД-2, вызывая снижение содержания в крови проатерогенных веществ: холестерина и триглицеридов низкой плотности в сравнении с контроольными животными (без применения указанных препаратов). Изученные ингибиторы ДПП-4, при их профилактическом трехнедельном введении крысам с последующим моделированием стрептозотоцином СД-2, обладают кардиопротективным эффектом. Они снижают в ткани сердца животных уровень прооксидантов (О</w:t>
      </w:r>
      <w:r w:rsidRPr="00741A17">
        <w:rPr>
          <w:rFonts w:ascii="Times New Roman" w:hAnsi="Times New Roman" w:cs="Times New Roman"/>
          <w:sz w:val="24"/>
          <w:szCs w:val="24"/>
          <w:vertAlign w:val="subscript"/>
        </w:rPr>
        <w:t>2</w:t>
      </w:r>
      <w:r w:rsidRPr="00741A17">
        <w:rPr>
          <w:rFonts w:ascii="Times New Roman" w:hAnsi="Times New Roman" w:cs="Times New Roman"/>
          <w:sz w:val="24"/>
          <w:szCs w:val="24"/>
        </w:rPr>
        <w:t xml:space="preserve">- и </w:t>
      </w:r>
      <w:r w:rsidRPr="00741A17">
        <w:rPr>
          <w:rFonts w:ascii="Times New Roman" w:hAnsi="Times New Roman" w:cs="Times New Roman"/>
          <w:sz w:val="24"/>
          <w:szCs w:val="24"/>
          <w:lang w:val="en-US"/>
        </w:rPr>
        <w:t>H</w:t>
      </w:r>
      <w:r w:rsidRPr="00741A17">
        <w:rPr>
          <w:rFonts w:ascii="Times New Roman" w:hAnsi="Times New Roman" w:cs="Times New Roman"/>
          <w:sz w:val="24"/>
          <w:szCs w:val="24"/>
          <w:vertAlign w:val="subscript"/>
        </w:rPr>
        <w:t>2</w:t>
      </w:r>
      <w:r w:rsidRPr="00741A17">
        <w:rPr>
          <w:rFonts w:ascii="Times New Roman" w:hAnsi="Times New Roman" w:cs="Times New Roman"/>
          <w:sz w:val="24"/>
          <w:szCs w:val="24"/>
        </w:rPr>
        <w:t>О</w:t>
      </w:r>
      <w:r w:rsidRPr="00741A17">
        <w:rPr>
          <w:rFonts w:ascii="Times New Roman" w:hAnsi="Times New Roman" w:cs="Times New Roman"/>
          <w:sz w:val="24"/>
          <w:szCs w:val="24"/>
          <w:vertAlign w:val="subscript"/>
        </w:rPr>
        <w:t>2</w:t>
      </w:r>
      <w:r w:rsidRPr="00741A17">
        <w:rPr>
          <w:rFonts w:ascii="Times New Roman" w:hAnsi="Times New Roman" w:cs="Times New Roman"/>
          <w:sz w:val="24"/>
          <w:szCs w:val="24"/>
        </w:rPr>
        <w:t>), повышают активность в нем антиоксидантных ферментов (супероксиддисмутазы, каталазы), а также - содержание глутатиона в крови как при СД-2, так и при гипо- и реперфузии миокарда при нем.</w:t>
      </w:r>
    </w:p>
    <w:p w:rsidR="00741A17" w:rsidRPr="00741A17" w:rsidRDefault="00741A17" w:rsidP="00741A17">
      <w:pPr>
        <w:shd w:val="clear" w:color="auto" w:fill="FFFFFF"/>
        <w:spacing w:after="0" w:line="360" w:lineRule="auto"/>
        <w:ind w:firstLine="709"/>
        <w:jc w:val="both"/>
        <w:rPr>
          <w:rFonts w:ascii="Times New Roman" w:hAnsi="Times New Roman" w:cs="Times New Roman"/>
          <w:sz w:val="24"/>
          <w:szCs w:val="24"/>
        </w:rPr>
      </w:pPr>
      <w:r w:rsidRPr="00741A17">
        <w:rPr>
          <w:rFonts w:ascii="Times New Roman" w:hAnsi="Times New Roman" w:cs="Times New Roman"/>
          <w:color w:val="000000" w:themeColor="text1"/>
          <w:sz w:val="24"/>
          <w:szCs w:val="24"/>
          <w:lang w:eastAsia="ru-RU"/>
        </w:rPr>
        <w:t xml:space="preserve">Результаты исследования выявили антидиабетическое и кардиопротекторное действие </w:t>
      </w:r>
      <w:r w:rsidRPr="00741A17">
        <w:rPr>
          <w:rFonts w:ascii="Times New Roman" w:hAnsi="Times New Roman" w:cs="Times New Roman"/>
          <w:color w:val="000000" w:themeColor="text1"/>
          <w:sz w:val="24"/>
          <w:szCs w:val="24"/>
        </w:rPr>
        <w:t xml:space="preserve">ингибиторов ДПП-4 (саксаглиптина, ситаглиптина, вилдаглиптина). В существенной мере это обусловлено их антиатерогенным действием, ингибированием процесса </w:t>
      </w:r>
      <w:r w:rsidRPr="00741A17">
        <w:rPr>
          <w:rFonts w:ascii="Times New Roman" w:hAnsi="Times New Roman" w:cs="Times New Roman"/>
          <w:sz w:val="24"/>
          <w:szCs w:val="24"/>
        </w:rPr>
        <w:t>генерации избытка прооксидантных факторов (О</w:t>
      </w:r>
      <w:r w:rsidRPr="00741A17">
        <w:rPr>
          <w:rFonts w:ascii="Times New Roman" w:hAnsi="Times New Roman" w:cs="Times New Roman"/>
          <w:sz w:val="24"/>
          <w:szCs w:val="24"/>
          <w:vertAlign w:val="subscript"/>
        </w:rPr>
        <w:t>2</w:t>
      </w:r>
      <w:r w:rsidRPr="00741A17">
        <w:rPr>
          <w:rFonts w:ascii="Times New Roman" w:hAnsi="Times New Roman" w:cs="Times New Roman"/>
          <w:sz w:val="24"/>
          <w:szCs w:val="24"/>
        </w:rPr>
        <w:t xml:space="preserve">- и </w:t>
      </w:r>
      <w:r w:rsidRPr="00741A17">
        <w:rPr>
          <w:rFonts w:ascii="Times New Roman" w:hAnsi="Times New Roman" w:cs="Times New Roman"/>
          <w:sz w:val="24"/>
          <w:szCs w:val="24"/>
          <w:lang w:val="en-US"/>
        </w:rPr>
        <w:t>H</w:t>
      </w:r>
      <w:r w:rsidRPr="00741A17">
        <w:rPr>
          <w:rFonts w:ascii="Times New Roman" w:hAnsi="Times New Roman" w:cs="Times New Roman"/>
          <w:sz w:val="24"/>
          <w:szCs w:val="24"/>
          <w:vertAlign w:val="subscript"/>
        </w:rPr>
        <w:t>2</w:t>
      </w:r>
      <w:r w:rsidRPr="00741A17">
        <w:rPr>
          <w:rFonts w:ascii="Times New Roman" w:hAnsi="Times New Roman" w:cs="Times New Roman"/>
          <w:sz w:val="24"/>
          <w:szCs w:val="24"/>
        </w:rPr>
        <w:t>О</w:t>
      </w:r>
      <w:r w:rsidRPr="00741A17">
        <w:rPr>
          <w:rFonts w:ascii="Times New Roman" w:hAnsi="Times New Roman" w:cs="Times New Roman"/>
          <w:sz w:val="24"/>
          <w:szCs w:val="24"/>
          <w:vertAlign w:val="subscript"/>
        </w:rPr>
        <w:t>2</w:t>
      </w:r>
      <w:r w:rsidRPr="00741A17">
        <w:rPr>
          <w:rFonts w:ascii="Times New Roman" w:hAnsi="Times New Roman" w:cs="Times New Roman"/>
          <w:sz w:val="24"/>
          <w:szCs w:val="24"/>
        </w:rPr>
        <w:t>, инициирующих процесс липопероксидации) и повышением эффективности антиоксидантных агентов (супероксиддисмутазы, каталазы, а также содержания глутатиона в крови). Эти данные расширяют и аргументируют теоретические представления, с одной стороны, о ключевых звеньях патогенеза индуцированного стрептозотоцином СД-2, а с другой – о механизмах реализации действия исследованных нами ингибиторов ДПП-4: саксаглиптина, ситаглиптина, вилдаглиптина.</w:t>
      </w:r>
    </w:p>
    <w:p w:rsidR="00741A17" w:rsidRPr="00741A17" w:rsidRDefault="00741A17" w:rsidP="00741A17">
      <w:pPr>
        <w:shd w:val="clear" w:color="auto" w:fill="FFFFFF"/>
        <w:spacing w:after="0" w:line="360" w:lineRule="auto"/>
        <w:ind w:firstLine="709"/>
        <w:jc w:val="both"/>
        <w:rPr>
          <w:rFonts w:ascii="Times New Roman" w:hAnsi="Times New Roman" w:cs="Times New Roman"/>
          <w:sz w:val="24"/>
          <w:szCs w:val="24"/>
          <w:lang w:eastAsia="ru-RU"/>
        </w:rPr>
      </w:pPr>
      <w:r w:rsidRPr="00741A17">
        <w:rPr>
          <w:rFonts w:ascii="Times New Roman" w:hAnsi="Times New Roman" w:cs="Times New Roman"/>
          <w:sz w:val="24"/>
          <w:szCs w:val="24"/>
          <w:lang w:eastAsia="ru-RU"/>
        </w:rPr>
        <w:t xml:space="preserve">Результаты исследований эффектов </w:t>
      </w:r>
      <w:r w:rsidRPr="00741A17">
        <w:rPr>
          <w:rFonts w:ascii="Times New Roman" w:hAnsi="Times New Roman" w:cs="Times New Roman"/>
          <w:sz w:val="24"/>
          <w:szCs w:val="24"/>
        </w:rPr>
        <w:t>ингибиторов ДПП-4, полученные в настоящей работе,</w:t>
      </w:r>
      <w:r w:rsidRPr="00741A17">
        <w:rPr>
          <w:rFonts w:ascii="Times New Roman" w:hAnsi="Times New Roman" w:cs="Times New Roman"/>
          <w:sz w:val="24"/>
          <w:szCs w:val="24"/>
          <w:lang w:eastAsia="ru-RU"/>
        </w:rPr>
        <w:t xml:space="preserve"> можно рекомендовать для использования в практике научных исследований патогенеза сахарного диабета второго типа, его ранних и поздних осложнений, а также – по разработке методов их патогенетической терапии и профилпктики в практической медицине с целью повышения эффективности патогенетической терапии СД-2, обеспечения кардиопротективного эффекта как при нем, так и при гипо- и реперфузии миокарда. </w:t>
      </w:r>
    </w:p>
    <w:p w:rsidR="002C3613" w:rsidRPr="00741A17" w:rsidRDefault="002C3613" w:rsidP="00741A17">
      <w:pPr>
        <w:spacing w:after="0" w:line="360" w:lineRule="auto"/>
        <w:ind w:left="360"/>
        <w:rPr>
          <w:rFonts w:ascii="Times New Roman" w:hAnsi="Times New Roman" w:cs="Times New Roman"/>
          <w:sz w:val="24"/>
          <w:szCs w:val="24"/>
        </w:rPr>
      </w:pPr>
      <w:r w:rsidRPr="00741A17">
        <w:rPr>
          <w:rFonts w:ascii="Times New Roman" w:hAnsi="Times New Roman" w:cs="Times New Roman"/>
          <w:sz w:val="24"/>
          <w:szCs w:val="24"/>
        </w:rPr>
        <w:t>Сфера применения полученных результатов: кардиология, патологическая физиология.</w:t>
      </w:r>
    </w:p>
    <w:p w:rsidR="002C3613" w:rsidRPr="00741A17" w:rsidRDefault="00741A17" w:rsidP="00741A17">
      <w:pPr>
        <w:spacing w:after="0" w:line="360" w:lineRule="auto"/>
        <w:ind w:left="360" w:firstLine="709"/>
        <w:rPr>
          <w:rFonts w:ascii="Times New Roman" w:hAnsi="Times New Roman" w:cs="Times New Roman"/>
          <w:sz w:val="24"/>
          <w:szCs w:val="24"/>
        </w:rPr>
      </w:pPr>
      <w:r>
        <w:rPr>
          <w:rFonts w:ascii="Times New Roman" w:hAnsi="Times New Roman" w:cs="Times New Roman"/>
          <w:sz w:val="24"/>
          <w:szCs w:val="24"/>
        </w:rPr>
        <w:t>Критическая технология</w:t>
      </w:r>
      <w:r w:rsidRPr="00741A17">
        <w:rPr>
          <w:rFonts w:ascii="Times New Roman" w:hAnsi="Times New Roman" w:cs="Times New Roman"/>
          <w:sz w:val="24"/>
          <w:szCs w:val="24"/>
        </w:rPr>
        <w:t xml:space="preserve">: </w:t>
      </w:r>
      <w:r w:rsidR="002C3613" w:rsidRPr="00741A17">
        <w:rPr>
          <w:rFonts w:ascii="Times New Roman" w:hAnsi="Times New Roman" w:cs="Times New Roman"/>
          <w:sz w:val="24"/>
          <w:szCs w:val="24"/>
        </w:rPr>
        <w:t>Биомедицинские и ветеринарные технологии.</w:t>
      </w:r>
    </w:p>
    <w:p w:rsidR="002C3613" w:rsidRPr="00741A17" w:rsidRDefault="002C3613" w:rsidP="00741A17">
      <w:pPr>
        <w:widowControl w:val="0"/>
        <w:shd w:val="clear" w:color="auto" w:fill="FFFFFF"/>
        <w:autoSpaceDE w:val="0"/>
        <w:autoSpaceDN w:val="0"/>
        <w:adjustRightInd w:val="0"/>
        <w:spacing w:after="0" w:line="360" w:lineRule="auto"/>
        <w:ind w:left="720" w:firstLine="709"/>
        <w:jc w:val="right"/>
        <w:rPr>
          <w:rFonts w:ascii="Times New Roman" w:hAnsi="Times New Roman" w:cs="Times New Roman"/>
          <w:color w:val="FF0000"/>
          <w:sz w:val="24"/>
          <w:szCs w:val="24"/>
        </w:rPr>
      </w:pPr>
    </w:p>
    <w:p w:rsidR="002C3613" w:rsidRPr="00741A17" w:rsidRDefault="00741A17" w:rsidP="00741A17">
      <w:pPr>
        <w:widowControl w:val="0"/>
        <w:shd w:val="clear" w:color="auto" w:fill="FFFFFF"/>
        <w:autoSpaceDE w:val="0"/>
        <w:autoSpaceDN w:val="0"/>
        <w:adjustRightInd w:val="0"/>
        <w:spacing w:after="0" w:line="360" w:lineRule="auto"/>
        <w:ind w:firstLine="567"/>
        <w:jc w:val="both"/>
        <w:rPr>
          <w:rFonts w:ascii="Times New Roman" w:hAnsi="Times New Roman" w:cs="Times New Roman"/>
          <w:sz w:val="24"/>
          <w:szCs w:val="24"/>
        </w:rPr>
      </w:pPr>
      <w:r w:rsidRPr="00911CA9">
        <w:rPr>
          <w:rFonts w:ascii="Times New Roman" w:hAnsi="Times New Roman" w:cs="Times New Roman"/>
          <w:i/>
          <w:sz w:val="24"/>
          <w:szCs w:val="24"/>
        </w:rPr>
        <w:t>Хрущева Надежда Алексеевна</w:t>
      </w:r>
      <w:r w:rsidRPr="00741A17">
        <w:rPr>
          <w:rFonts w:ascii="Times New Roman" w:hAnsi="Times New Roman" w:cs="Times New Roman"/>
          <w:sz w:val="24"/>
          <w:szCs w:val="24"/>
        </w:rPr>
        <w:t xml:space="preserve"> выполнила работу по двум специалностям 14.01.11 - нервные болезни и 14.03.03 - патологическая физиология на тему: «</w:t>
      </w:r>
      <w:r w:rsidR="002C3613" w:rsidRPr="00741A17">
        <w:rPr>
          <w:rFonts w:ascii="Times New Roman" w:hAnsi="Times New Roman" w:cs="Times New Roman"/>
          <w:sz w:val="24"/>
          <w:szCs w:val="24"/>
        </w:rPr>
        <w:t>Механизмы влияния беременности и родов на течение миастении. Этиология, патогенез и клинические предикторы развития транзиторной неонатальной миастении и другой патологии новорожденных у женщин с миастенией</w:t>
      </w:r>
      <w:r w:rsidRPr="00741A17">
        <w:rPr>
          <w:rFonts w:ascii="Times New Roman" w:hAnsi="Times New Roman" w:cs="Times New Roman"/>
          <w:sz w:val="24"/>
          <w:szCs w:val="24"/>
        </w:rPr>
        <w:t xml:space="preserve">». Цель диссертационной работы - выявить факторы, определяющие прогноз течения миастении в период беременности и после родов; определить предикторы и механизмы развития транзиторной неонатальной миастении; определить 4 особенности миастении с дебютом в период беременности и после родов; сформулировать принципы подготовки и ведения больных миастенией в период беременности и после родов, а также разработать алгоритм диагностики и лечения новорожденных с транзиторной неонатальной миастенией.  Задачи: 1. Изучить характер течения миастении в период беременности и после родов. 2. Изучить факторы риска и механизмы развития обострений миастении в период беременности и после родов на основании исследования основных клинических и иммунологических характеристик заболевания. 3. Исследовать роль изменений титра АТ к АХР и концентрации альфафетопротеина (АФП), фактора некроза опухоли-альфа (TNF-α), интерлейкинов (ИЛ)-1β,-6 и -10 в сыворотке крови матери в период беременности как возможных предикторов обострений/ремиссий миастении, а также значение определения в пуповинной крови соотношения титра АТ к фетальной и к зрелой форме АХР (АХРэмбр и АХРзрел) для прогнозирования неонатальной миастении. 4. Определить место исследования надежности нервно-мышечной передачи в доклинической диагностике и объективизации обострений миастении. 5. Исследовать факторы риска и механизмы развития ТНМ. 6. Изучить влияние миастении на беременность и риск патологии новорожденных. 7. Изучить особенности миастении с дебютом на фоне беременности и после родов. 8. Сформулировать патогенетически обоснованные принципы подготовки больных миастенией к беременности и родам. </w:t>
      </w:r>
    </w:p>
    <w:p w:rsidR="00741A17" w:rsidRPr="00741A17" w:rsidRDefault="00741A17" w:rsidP="00741A17">
      <w:pPr>
        <w:widowControl w:val="0"/>
        <w:shd w:val="clear" w:color="auto" w:fill="FFFFFF"/>
        <w:autoSpaceDE w:val="0"/>
        <w:autoSpaceDN w:val="0"/>
        <w:adjustRightInd w:val="0"/>
        <w:spacing w:after="0" w:line="360" w:lineRule="auto"/>
        <w:ind w:firstLine="567"/>
        <w:jc w:val="both"/>
        <w:rPr>
          <w:rFonts w:ascii="Times New Roman" w:hAnsi="Times New Roman" w:cs="Times New Roman"/>
          <w:sz w:val="24"/>
          <w:szCs w:val="24"/>
        </w:rPr>
      </w:pPr>
      <w:r w:rsidRPr="00741A17">
        <w:rPr>
          <w:rFonts w:ascii="Times New Roman" w:hAnsi="Times New Roman" w:cs="Times New Roman"/>
          <w:sz w:val="24"/>
          <w:szCs w:val="24"/>
        </w:rPr>
        <w:t>Методология и методы исследования. В ретроспективном исследовании с проспективной частью изучалось течение миастении на фоне беременности и после родов, влияние миастении на течение беременности, а также риски развития ТНМ у 233 больных миастенией. Методологической основой исследования служили общенаучные теоретико-эмпирические (наблюдение, сравнение, абстрагирование, обобщение и интерпретация данных, индукция и дедукция, метод восхождения от абстрактного к конкретному и др.) и специальные (клинический, ЭМГ, лабораторный и гистологический) методы. Особенности миастении с дебютом на фоне беременности и после родов изучались путем сравнения основных характеристик заболевания в группе с дебютом до беременности (n=145), в период беременности (n=18) и после родов (n=70).</w:t>
      </w:r>
    </w:p>
    <w:p w:rsidR="00741A17" w:rsidRPr="00741A17" w:rsidRDefault="00741A17" w:rsidP="00741A17">
      <w:pPr>
        <w:widowControl w:val="0"/>
        <w:shd w:val="clear" w:color="auto" w:fill="FFFFFF"/>
        <w:autoSpaceDE w:val="0"/>
        <w:autoSpaceDN w:val="0"/>
        <w:adjustRightInd w:val="0"/>
        <w:spacing w:after="0" w:line="360" w:lineRule="auto"/>
        <w:ind w:firstLine="567"/>
        <w:jc w:val="both"/>
        <w:rPr>
          <w:rFonts w:ascii="Times New Roman" w:hAnsi="Times New Roman" w:cs="Times New Roman"/>
          <w:sz w:val="24"/>
          <w:szCs w:val="24"/>
        </w:rPr>
      </w:pPr>
      <w:r w:rsidRPr="00741A17">
        <w:rPr>
          <w:rFonts w:ascii="Times New Roman" w:hAnsi="Times New Roman" w:cs="Times New Roman"/>
          <w:sz w:val="24"/>
          <w:szCs w:val="24"/>
        </w:rPr>
        <w:t xml:space="preserve">В ходе </w:t>
      </w:r>
      <w:r>
        <w:rPr>
          <w:rFonts w:ascii="Times New Roman" w:hAnsi="Times New Roman" w:cs="Times New Roman"/>
          <w:sz w:val="24"/>
          <w:szCs w:val="24"/>
        </w:rPr>
        <w:t>реализации работы</w:t>
      </w:r>
      <w:r w:rsidRPr="00741A17">
        <w:rPr>
          <w:rFonts w:ascii="Times New Roman" w:hAnsi="Times New Roman" w:cs="Times New Roman"/>
          <w:sz w:val="24"/>
          <w:szCs w:val="24"/>
        </w:rPr>
        <w:t xml:space="preserve"> было  доказано, что прогноз миастении в период беременности и после родов зависит от качества ремиссии заболевания до беременности. Для миастении характерны обострения в I и III триместре беременности, однако наиболее опасными являются обострения III триместра. Роды являются более мощным триггером обострения и дебюта миастении, чем беременность. Исследование нервно-мышечной передачи в каждом триместре является наиболее надежным инструментом объективизации течения заболевания.</w:t>
      </w:r>
    </w:p>
    <w:p w:rsidR="00741A17" w:rsidRPr="00741A17" w:rsidRDefault="00741A17" w:rsidP="00741A17">
      <w:pPr>
        <w:widowControl w:val="0"/>
        <w:shd w:val="clear" w:color="auto" w:fill="FFFFFF"/>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Научная новизна.</w:t>
      </w:r>
      <w:r w:rsidRPr="00741A17">
        <w:rPr>
          <w:rFonts w:ascii="Times New Roman" w:hAnsi="Times New Roman" w:cs="Times New Roman"/>
          <w:sz w:val="24"/>
          <w:szCs w:val="24"/>
        </w:rPr>
        <w:t xml:space="preserve"> Впервые показано, что беременность и роды могут приводить к смене клинического паттерна заболевания и вызывать сероконверсию миастении с трансформацией из АХР-негативной в АХР-позитивную форму. </w:t>
      </w:r>
      <w:r>
        <w:rPr>
          <w:rFonts w:ascii="Times New Roman" w:hAnsi="Times New Roman" w:cs="Times New Roman"/>
          <w:sz w:val="24"/>
          <w:szCs w:val="24"/>
        </w:rPr>
        <w:t>П</w:t>
      </w:r>
      <w:r w:rsidRPr="00741A17">
        <w:rPr>
          <w:rFonts w:ascii="Times New Roman" w:hAnsi="Times New Roman" w:cs="Times New Roman"/>
          <w:sz w:val="24"/>
          <w:szCs w:val="24"/>
        </w:rPr>
        <w:t xml:space="preserve">оказано, что обострения второй половины беременности прогностически более неблагоприятны, поскольку ассоциируются с послеродовыми обострениями и кризами (МК), а также увеличивают риск ТНМ. 5 Впервые сформулирована концепция о том, что роды являются более мощным триггером обострения и дебюта миастении, чем беременность. </w:t>
      </w:r>
      <w:r>
        <w:rPr>
          <w:rFonts w:ascii="Times New Roman" w:hAnsi="Times New Roman" w:cs="Times New Roman"/>
          <w:sz w:val="24"/>
          <w:szCs w:val="24"/>
        </w:rPr>
        <w:t>П</w:t>
      </w:r>
      <w:r w:rsidRPr="00741A17">
        <w:rPr>
          <w:rFonts w:ascii="Times New Roman" w:hAnsi="Times New Roman" w:cs="Times New Roman"/>
          <w:sz w:val="24"/>
          <w:szCs w:val="24"/>
        </w:rPr>
        <w:t xml:space="preserve">оказана возможность рождения здорового ребенка без ТНМ у семейной пары, где и отец, и мать больны тяжелой АХР-позитивной миастенией. Впервые сформулирована гипотеза о том, что, как обострение миастении у матери перед родами, так и развитие ТНМ у ее ребенка, может иметь единый механизм, обусловленный сменой качественного состава АТ к АХР со смещением баланса в сторону наиболее «агрессивных» блокирующих АТ. Впервые установлено, что дети с ТНМ имеют достоверно меньший гестационный возраст и меньшую массу тела при рождении, что позволяет предположить связь недоношенности и маловесности детей с несовершенством их защитных механизмов по отношению к агрессивному воздействию трансплацентарно переданных материнских антител. </w:t>
      </w:r>
      <w:r>
        <w:rPr>
          <w:rFonts w:ascii="Times New Roman" w:hAnsi="Times New Roman" w:cs="Times New Roman"/>
          <w:sz w:val="24"/>
          <w:szCs w:val="24"/>
        </w:rPr>
        <w:t>П</w:t>
      </w:r>
      <w:r w:rsidRPr="00741A17">
        <w:rPr>
          <w:rFonts w:ascii="Times New Roman" w:hAnsi="Times New Roman" w:cs="Times New Roman"/>
          <w:sz w:val="24"/>
          <w:szCs w:val="24"/>
        </w:rPr>
        <w:t>родемонстрировано, что дети с MuSK-позитивной ТНМ так же не чувствительны к АХЭП, как их матери. Впервые показано, что в дебюте миастении с началом после родов преобладает слабость рук. Дебют заболевания с поражения наиболее «утомленных» мышц у кормящей матери может служить ключом к пониманию причины вариативности клинического синдрома при миастении в целом.</w:t>
      </w:r>
    </w:p>
    <w:p w:rsidR="00741A17" w:rsidRPr="00741A17" w:rsidRDefault="00741A17" w:rsidP="00741A17">
      <w:pPr>
        <w:spacing w:after="0" w:line="360" w:lineRule="auto"/>
        <w:ind w:firstLine="567"/>
        <w:jc w:val="both"/>
        <w:rPr>
          <w:rFonts w:ascii="Times New Roman" w:hAnsi="Times New Roman" w:cs="Times New Roman"/>
          <w:sz w:val="24"/>
          <w:szCs w:val="24"/>
        </w:rPr>
      </w:pPr>
      <w:r w:rsidRPr="00741A17">
        <w:rPr>
          <w:rFonts w:ascii="Times New Roman" w:hAnsi="Times New Roman" w:cs="Times New Roman"/>
          <w:sz w:val="24"/>
          <w:szCs w:val="24"/>
        </w:rPr>
        <w:t xml:space="preserve">Сфера применения полученных результатов: </w:t>
      </w:r>
      <w:r>
        <w:rPr>
          <w:rFonts w:ascii="Times New Roman" w:hAnsi="Times New Roman" w:cs="Times New Roman"/>
          <w:sz w:val="24"/>
          <w:szCs w:val="24"/>
        </w:rPr>
        <w:t>неврология</w:t>
      </w:r>
      <w:r w:rsidRPr="00741A17">
        <w:rPr>
          <w:rFonts w:ascii="Times New Roman" w:hAnsi="Times New Roman" w:cs="Times New Roman"/>
          <w:sz w:val="24"/>
          <w:szCs w:val="24"/>
        </w:rPr>
        <w:t>, патологическая физиология.</w:t>
      </w:r>
    </w:p>
    <w:p w:rsidR="00741A17" w:rsidRPr="00741A17" w:rsidRDefault="00741A17" w:rsidP="00741A17">
      <w:pPr>
        <w:spacing w:after="0" w:line="360" w:lineRule="auto"/>
        <w:ind w:firstLine="567"/>
        <w:rPr>
          <w:rFonts w:ascii="Times New Roman" w:hAnsi="Times New Roman" w:cs="Times New Roman"/>
          <w:sz w:val="24"/>
          <w:szCs w:val="24"/>
        </w:rPr>
      </w:pPr>
      <w:r>
        <w:rPr>
          <w:rFonts w:ascii="Times New Roman" w:hAnsi="Times New Roman" w:cs="Times New Roman"/>
          <w:sz w:val="24"/>
          <w:szCs w:val="24"/>
        </w:rPr>
        <w:t>Критическая технология:</w:t>
      </w:r>
      <w:r w:rsidRPr="00741A17">
        <w:rPr>
          <w:rFonts w:ascii="Times New Roman" w:hAnsi="Times New Roman" w:cs="Times New Roman"/>
          <w:sz w:val="24"/>
          <w:szCs w:val="24"/>
        </w:rPr>
        <w:t xml:space="preserve"> Биомедицинские и ветеринарные технологии.</w:t>
      </w:r>
    </w:p>
    <w:p w:rsidR="00741A17" w:rsidRDefault="00741A17" w:rsidP="00741A17">
      <w:pPr>
        <w:widowControl w:val="0"/>
        <w:shd w:val="clear" w:color="auto" w:fill="FFFFFF"/>
        <w:autoSpaceDE w:val="0"/>
        <w:autoSpaceDN w:val="0"/>
        <w:adjustRightInd w:val="0"/>
        <w:spacing w:before="100" w:after="100"/>
        <w:ind w:firstLine="709"/>
        <w:jc w:val="both"/>
        <w:rPr>
          <w:rFonts w:ascii="Times New Roman" w:hAnsi="Times New Roman" w:cs="Times New Roman"/>
          <w:b/>
          <w:color w:val="FF0000"/>
          <w:sz w:val="24"/>
          <w:szCs w:val="24"/>
        </w:rPr>
      </w:pPr>
    </w:p>
    <w:tbl>
      <w:tblPr>
        <w:tblW w:w="11199" w:type="dxa"/>
        <w:tblLayout w:type="fixed"/>
        <w:tblLook w:val="04A0" w:firstRow="1" w:lastRow="0" w:firstColumn="1" w:lastColumn="0" w:noHBand="0" w:noVBand="1"/>
      </w:tblPr>
      <w:tblGrid>
        <w:gridCol w:w="517"/>
        <w:gridCol w:w="1893"/>
        <w:gridCol w:w="1134"/>
        <w:gridCol w:w="1249"/>
        <w:gridCol w:w="606"/>
        <w:gridCol w:w="755"/>
        <w:gridCol w:w="760"/>
        <w:gridCol w:w="760"/>
        <w:gridCol w:w="831"/>
        <w:gridCol w:w="992"/>
        <w:gridCol w:w="993"/>
        <w:gridCol w:w="709"/>
      </w:tblGrid>
      <w:tr w:rsidR="00F83943" w:rsidRPr="00F83943" w:rsidTr="00BD290A">
        <w:trPr>
          <w:trHeight w:val="300"/>
        </w:trPr>
        <w:tc>
          <w:tcPr>
            <w:tcW w:w="517" w:type="dxa"/>
            <w:tcBorders>
              <w:top w:val="nil"/>
              <w:left w:val="nil"/>
              <w:bottom w:val="nil"/>
              <w:right w:val="nil"/>
            </w:tcBorders>
            <w:shd w:val="clear" w:color="auto" w:fill="auto"/>
            <w:noWrap/>
            <w:vAlign w:val="bottom"/>
            <w:hideMark/>
          </w:tcPr>
          <w:p w:rsidR="00F83943" w:rsidRPr="00F83943" w:rsidRDefault="00F83943" w:rsidP="00BD290A">
            <w:pPr>
              <w:spacing w:after="0" w:line="240" w:lineRule="auto"/>
              <w:rPr>
                <w:rFonts w:ascii="Times New Roman" w:hAnsi="Times New Roman" w:cs="Times New Roman"/>
                <w:b/>
                <w:sz w:val="24"/>
                <w:szCs w:val="24"/>
                <w:lang w:eastAsia="ru-RU"/>
              </w:rPr>
            </w:pPr>
          </w:p>
        </w:tc>
        <w:tc>
          <w:tcPr>
            <w:tcW w:w="10682" w:type="dxa"/>
            <w:gridSpan w:val="11"/>
            <w:tcBorders>
              <w:top w:val="nil"/>
              <w:left w:val="nil"/>
              <w:bottom w:val="nil"/>
              <w:right w:val="nil"/>
            </w:tcBorders>
            <w:shd w:val="clear" w:color="auto" w:fill="auto"/>
            <w:noWrap/>
            <w:vAlign w:val="bottom"/>
            <w:hideMark/>
          </w:tcPr>
          <w:p w:rsidR="00F83943" w:rsidRPr="00F83943" w:rsidRDefault="00F83943" w:rsidP="00BD290A">
            <w:pPr>
              <w:spacing w:after="0" w:line="240" w:lineRule="auto"/>
              <w:rPr>
                <w:rFonts w:ascii="Times New Roman" w:hAnsi="Times New Roman" w:cs="Times New Roman"/>
                <w:b/>
                <w:bCs/>
                <w:lang w:eastAsia="ru-RU"/>
              </w:rPr>
            </w:pPr>
            <w:r w:rsidRPr="00F83943">
              <w:rPr>
                <w:rFonts w:ascii="Times New Roman" w:hAnsi="Times New Roman" w:cs="Times New Roman"/>
                <w:b/>
                <w:bCs/>
                <w:lang w:eastAsia="ru-RU"/>
              </w:rPr>
              <w:t xml:space="preserve">Публикационная активность научно-педагогических работников подразделения </w:t>
            </w:r>
          </w:p>
          <w:p w:rsidR="00F83943" w:rsidRPr="00F83943" w:rsidRDefault="00F83943" w:rsidP="00BD290A">
            <w:pPr>
              <w:spacing w:after="0" w:line="240" w:lineRule="auto"/>
              <w:rPr>
                <w:rFonts w:ascii="Times New Roman" w:hAnsi="Times New Roman" w:cs="Times New Roman"/>
                <w:b/>
                <w:sz w:val="20"/>
                <w:szCs w:val="20"/>
                <w:lang w:eastAsia="ru-RU"/>
              </w:rPr>
            </w:pPr>
          </w:p>
        </w:tc>
      </w:tr>
      <w:tr w:rsidR="00F83943" w:rsidRPr="003A4D8B" w:rsidTr="00BD290A">
        <w:trPr>
          <w:gridAfter w:val="1"/>
          <w:wAfter w:w="709" w:type="dxa"/>
          <w:trHeight w:val="1066"/>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943" w:rsidRPr="003A4D8B" w:rsidRDefault="00F83943" w:rsidP="00BD290A">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п/п</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rsidR="00F83943" w:rsidRPr="003A4D8B" w:rsidRDefault="00F83943" w:rsidP="00BD290A">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Ф.И.О. (полностью)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3943" w:rsidRPr="003A4D8B" w:rsidRDefault="00F83943" w:rsidP="00BD290A">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Вид деятельности (основ.,внутр., внешнее)</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F83943" w:rsidRPr="003A4D8B" w:rsidRDefault="00F83943" w:rsidP="00BD290A">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Должность</w:t>
            </w:r>
          </w:p>
        </w:tc>
        <w:tc>
          <w:tcPr>
            <w:tcW w:w="606" w:type="dxa"/>
            <w:tcBorders>
              <w:top w:val="single" w:sz="4" w:space="0" w:color="auto"/>
              <w:left w:val="nil"/>
              <w:bottom w:val="single" w:sz="4" w:space="0" w:color="auto"/>
              <w:right w:val="single" w:sz="4" w:space="0" w:color="auto"/>
            </w:tcBorders>
            <w:shd w:val="clear" w:color="auto" w:fill="auto"/>
            <w:textDirection w:val="btLr"/>
            <w:vAlign w:val="center"/>
            <w:hideMark/>
          </w:tcPr>
          <w:p w:rsidR="00F83943" w:rsidRPr="003A4D8B" w:rsidRDefault="00F83943" w:rsidP="00BD290A">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Уч. Степень</w:t>
            </w:r>
          </w:p>
        </w:tc>
        <w:tc>
          <w:tcPr>
            <w:tcW w:w="755" w:type="dxa"/>
            <w:tcBorders>
              <w:top w:val="single" w:sz="4" w:space="0" w:color="auto"/>
              <w:left w:val="nil"/>
              <w:bottom w:val="single" w:sz="4" w:space="0" w:color="auto"/>
              <w:right w:val="single" w:sz="4" w:space="0" w:color="auto"/>
            </w:tcBorders>
            <w:shd w:val="clear" w:color="auto" w:fill="auto"/>
            <w:textDirection w:val="btLr"/>
            <w:vAlign w:val="center"/>
            <w:hideMark/>
          </w:tcPr>
          <w:p w:rsidR="00F83943" w:rsidRPr="003A4D8B" w:rsidRDefault="00F83943" w:rsidP="00BD290A">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Уч. Звание</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rsidR="00F83943" w:rsidRPr="003A4D8B" w:rsidRDefault="00F83943" w:rsidP="00BD290A">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Индекс Хирша Scopus</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rsidR="00F83943" w:rsidRPr="003A4D8B" w:rsidRDefault="00F83943" w:rsidP="00BD290A">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Индекс Хирша РИНЦ</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F83943" w:rsidRPr="003A4D8B" w:rsidRDefault="00F83943" w:rsidP="00BD290A">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N статей в 2019 г. (всего)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3943" w:rsidRPr="003A4D8B" w:rsidRDefault="00F83943" w:rsidP="00BD290A">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N статей в журна-лах, индекс-х в Scopus в 2019 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83943" w:rsidRPr="003A4D8B" w:rsidRDefault="00F83943" w:rsidP="00BD290A">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N статей в журна-лах, индекс-х в WoS             в 2019 г.</w:t>
            </w:r>
          </w:p>
        </w:tc>
      </w:tr>
      <w:tr w:rsidR="00F83943" w:rsidRPr="003A4D8B" w:rsidTr="00BD290A">
        <w:trPr>
          <w:gridAfter w:val="1"/>
          <w:wAfter w:w="709" w:type="dxa"/>
          <w:trHeight w:val="76"/>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1</w:t>
            </w:r>
          </w:p>
        </w:tc>
        <w:tc>
          <w:tcPr>
            <w:tcW w:w="18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3943" w:rsidRPr="003A4D8B" w:rsidRDefault="00F83943" w:rsidP="00BD290A">
            <w:pPr>
              <w:spacing w:after="0" w:line="240" w:lineRule="auto"/>
              <w:ind w:right="-105"/>
              <w:rPr>
                <w:rFonts w:ascii="Times New Roman" w:hAnsi="Times New Roman" w:cs="Times New Roman"/>
                <w:sz w:val="20"/>
                <w:lang w:eastAsia="ru-RU"/>
              </w:rPr>
            </w:pPr>
            <w:r w:rsidRPr="003A4D8B">
              <w:rPr>
                <w:rFonts w:ascii="Times New Roman" w:hAnsi="Times New Roman" w:cs="Times New Roman"/>
                <w:sz w:val="20"/>
                <w:lang w:eastAsia="ru-RU"/>
              </w:rPr>
              <w:t>Болевич Сергей Бранкович</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основ.</w:t>
            </w:r>
          </w:p>
        </w:tc>
        <w:tc>
          <w:tcPr>
            <w:tcW w:w="12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83943" w:rsidRPr="003A4D8B" w:rsidRDefault="00F83943" w:rsidP="00BD290A">
            <w:pPr>
              <w:spacing w:after="0" w:line="240" w:lineRule="auto"/>
              <w:ind w:right="-135"/>
              <w:jc w:val="center"/>
              <w:rPr>
                <w:rFonts w:ascii="Times New Roman" w:hAnsi="Times New Roman" w:cs="Times New Roman"/>
                <w:sz w:val="20"/>
                <w:lang w:eastAsia="ru-RU"/>
              </w:rPr>
            </w:pPr>
            <w:r w:rsidRPr="003A4D8B">
              <w:rPr>
                <w:rFonts w:ascii="Times New Roman" w:hAnsi="Times New Roman" w:cs="Times New Roman"/>
                <w:sz w:val="20"/>
                <w:lang w:eastAsia="ru-RU"/>
              </w:rPr>
              <w:t>Зав.каф.</w:t>
            </w:r>
          </w:p>
        </w:tc>
        <w:tc>
          <w:tcPr>
            <w:tcW w:w="606" w:type="dxa"/>
            <w:tcBorders>
              <w:top w:val="nil"/>
              <w:left w:val="single" w:sz="4" w:space="0" w:color="auto"/>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дмн</w:t>
            </w:r>
          </w:p>
        </w:tc>
        <w:tc>
          <w:tcPr>
            <w:tcW w:w="755" w:type="dxa"/>
            <w:tcBorders>
              <w:top w:val="nil"/>
              <w:left w:val="nil"/>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проф.</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5</w:t>
            </w:r>
          </w:p>
        </w:tc>
        <w:tc>
          <w:tcPr>
            <w:tcW w:w="760" w:type="dxa"/>
            <w:tcBorders>
              <w:top w:val="nil"/>
              <w:left w:val="nil"/>
              <w:bottom w:val="single" w:sz="4" w:space="0" w:color="auto"/>
              <w:right w:val="single" w:sz="4" w:space="0" w:color="auto"/>
            </w:tcBorders>
            <w:shd w:val="clear" w:color="auto" w:fill="auto"/>
            <w:vAlign w:val="center"/>
            <w:hideMark/>
          </w:tcPr>
          <w:p w:rsidR="00F83943" w:rsidRPr="003A4D8B" w:rsidRDefault="00F83943" w:rsidP="00BD290A">
            <w:pPr>
              <w:spacing w:after="0" w:line="240" w:lineRule="auto"/>
              <w:jc w:val="center"/>
              <w:rPr>
                <w:rFonts w:ascii="Times New Roman" w:hAnsi="Times New Roman" w:cs="Times New Roman"/>
                <w:b/>
                <w:bCs/>
                <w:sz w:val="20"/>
                <w:lang w:eastAsia="ru-RU"/>
              </w:rPr>
            </w:pPr>
            <w:r w:rsidRPr="003A4D8B">
              <w:rPr>
                <w:rFonts w:ascii="Times New Roman" w:hAnsi="Times New Roman" w:cs="Times New Roman"/>
                <w:b/>
                <w:bCs/>
                <w:sz w:val="20"/>
                <w:lang w:eastAsia="ru-RU"/>
              </w:rPr>
              <w:t>15</w:t>
            </w:r>
          </w:p>
        </w:tc>
        <w:tc>
          <w:tcPr>
            <w:tcW w:w="831" w:type="dxa"/>
            <w:tcBorders>
              <w:top w:val="nil"/>
              <w:left w:val="nil"/>
              <w:bottom w:val="single" w:sz="4" w:space="0" w:color="auto"/>
              <w:right w:val="single" w:sz="4" w:space="0" w:color="auto"/>
            </w:tcBorders>
            <w:shd w:val="clear" w:color="auto" w:fill="auto"/>
            <w:noWrap/>
            <w:vAlign w:val="center"/>
            <w:hideMark/>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20</w:t>
            </w:r>
          </w:p>
        </w:tc>
        <w:tc>
          <w:tcPr>
            <w:tcW w:w="992" w:type="dxa"/>
            <w:tcBorders>
              <w:top w:val="nil"/>
              <w:left w:val="nil"/>
              <w:bottom w:val="single" w:sz="4" w:space="0" w:color="auto"/>
              <w:right w:val="single" w:sz="4" w:space="0" w:color="auto"/>
            </w:tcBorders>
            <w:shd w:val="clear" w:color="auto" w:fill="auto"/>
            <w:noWrap/>
            <w:vAlign w:val="center"/>
            <w:hideMark/>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20</w:t>
            </w:r>
          </w:p>
        </w:tc>
        <w:tc>
          <w:tcPr>
            <w:tcW w:w="993" w:type="dxa"/>
            <w:tcBorders>
              <w:top w:val="nil"/>
              <w:left w:val="nil"/>
              <w:bottom w:val="single" w:sz="4" w:space="0" w:color="auto"/>
              <w:right w:val="single" w:sz="4" w:space="0" w:color="auto"/>
            </w:tcBorders>
            <w:shd w:val="clear" w:color="auto" w:fill="auto"/>
            <w:noWrap/>
            <w:vAlign w:val="center"/>
            <w:hideMark/>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17</w:t>
            </w:r>
          </w:p>
        </w:tc>
      </w:tr>
      <w:tr w:rsidR="00F83943" w:rsidRPr="003A4D8B" w:rsidTr="00BD290A">
        <w:trPr>
          <w:gridAfter w:val="1"/>
          <w:wAfter w:w="709" w:type="dxa"/>
          <w:trHeight w:val="196"/>
        </w:trPr>
        <w:tc>
          <w:tcPr>
            <w:tcW w:w="517" w:type="dxa"/>
            <w:tcBorders>
              <w:top w:val="nil"/>
              <w:left w:val="single" w:sz="4" w:space="0" w:color="auto"/>
              <w:bottom w:val="single" w:sz="4" w:space="0" w:color="auto"/>
              <w:right w:val="single" w:sz="4" w:space="0" w:color="auto"/>
            </w:tcBorders>
            <w:shd w:val="clear" w:color="auto" w:fill="auto"/>
            <w:noWrap/>
            <w:vAlign w:val="bottom"/>
          </w:tcPr>
          <w:p w:rsidR="00F83943" w:rsidRPr="003A4D8B" w:rsidRDefault="00F83943" w:rsidP="00BD290A">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2</w:t>
            </w:r>
          </w:p>
        </w:tc>
        <w:tc>
          <w:tcPr>
            <w:tcW w:w="1893" w:type="dxa"/>
            <w:tcBorders>
              <w:top w:val="nil"/>
              <w:left w:val="single" w:sz="8" w:space="0" w:color="auto"/>
              <w:bottom w:val="single" w:sz="8" w:space="0" w:color="auto"/>
              <w:right w:val="single" w:sz="8" w:space="0" w:color="auto"/>
            </w:tcBorders>
            <w:shd w:val="clear" w:color="auto" w:fill="auto"/>
            <w:vAlign w:val="center"/>
            <w:hideMark/>
          </w:tcPr>
          <w:p w:rsidR="00F83943" w:rsidRPr="003A4D8B" w:rsidRDefault="00F83943" w:rsidP="00BD290A">
            <w:pPr>
              <w:spacing w:after="0" w:line="240" w:lineRule="auto"/>
              <w:ind w:right="-105"/>
              <w:rPr>
                <w:rFonts w:ascii="Times New Roman" w:hAnsi="Times New Roman" w:cs="Times New Roman"/>
                <w:sz w:val="20"/>
                <w:lang w:eastAsia="ru-RU"/>
              </w:rPr>
            </w:pPr>
            <w:r w:rsidRPr="003A4D8B">
              <w:rPr>
                <w:rFonts w:ascii="Times New Roman" w:hAnsi="Times New Roman" w:cs="Times New Roman"/>
                <w:sz w:val="20"/>
                <w:lang w:eastAsia="ru-RU"/>
              </w:rPr>
              <w:t>Воробьев Сергей Иванович</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основ.</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ind w:right="-135"/>
              <w:rPr>
                <w:rFonts w:ascii="Times New Roman" w:hAnsi="Times New Roman" w:cs="Times New Roman"/>
                <w:sz w:val="20"/>
                <w:lang w:eastAsia="ru-RU"/>
              </w:rPr>
            </w:pPr>
            <w:r w:rsidRPr="003A4D8B">
              <w:rPr>
                <w:rFonts w:ascii="Times New Roman" w:hAnsi="Times New Roman" w:cs="Times New Roman"/>
                <w:sz w:val="20"/>
                <w:lang w:eastAsia="ru-RU"/>
              </w:rPr>
              <w:t>Профессор</w:t>
            </w:r>
          </w:p>
        </w:tc>
        <w:tc>
          <w:tcPr>
            <w:tcW w:w="606" w:type="dxa"/>
            <w:tcBorders>
              <w:top w:val="nil"/>
              <w:left w:val="nil"/>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дбн</w:t>
            </w:r>
          </w:p>
        </w:tc>
        <w:tc>
          <w:tcPr>
            <w:tcW w:w="755" w:type="dxa"/>
            <w:tcBorders>
              <w:top w:val="nil"/>
              <w:left w:val="nil"/>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проф.</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w:t>
            </w:r>
          </w:p>
        </w:tc>
        <w:tc>
          <w:tcPr>
            <w:tcW w:w="760" w:type="dxa"/>
            <w:tcBorders>
              <w:top w:val="nil"/>
              <w:left w:val="nil"/>
              <w:bottom w:val="single" w:sz="4" w:space="0" w:color="auto"/>
              <w:right w:val="single" w:sz="4" w:space="0" w:color="auto"/>
            </w:tcBorders>
            <w:shd w:val="clear" w:color="auto" w:fill="auto"/>
            <w:vAlign w:val="center"/>
            <w:hideMark/>
          </w:tcPr>
          <w:p w:rsidR="00F83943" w:rsidRPr="003A4D8B" w:rsidRDefault="00F83943" w:rsidP="00BD290A">
            <w:pPr>
              <w:spacing w:after="0" w:line="240" w:lineRule="auto"/>
              <w:jc w:val="center"/>
              <w:rPr>
                <w:rFonts w:ascii="Times New Roman" w:hAnsi="Times New Roman" w:cs="Times New Roman"/>
                <w:b/>
                <w:bCs/>
                <w:sz w:val="20"/>
                <w:lang w:eastAsia="ru-RU"/>
              </w:rPr>
            </w:pPr>
            <w:r w:rsidRPr="003A4D8B">
              <w:rPr>
                <w:rFonts w:ascii="Times New Roman" w:hAnsi="Times New Roman" w:cs="Times New Roman"/>
                <w:b/>
                <w:bCs/>
                <w:sz w:val="20"/>
                <w:lang w:eastAsia="ru-RU"/>
              </w:rPr>
              <w:t>10</w:t>
            </w:r>
          </w:p>
        </w:tc>
        <w:tc>
          <w:tcPr>
            <w:tcW w:w="831" w:type="dxa"/>
            <w:tcBorders>
              <w:top w:val="nil"/>
              <w:left w:val="nil"/>
              <w:bottom w:val="single" w:sz="4" w:space="0" w:color="auto"/>
              <w:right w:val="single" w:sz="4" w:space="0" w:color="auto"/>
            </w:tcBorders>
            <w:shd w:val="clear" w:color="auto" w:fill="auto"/>
            <w:noWrap/>
            <w:vAlign w:val="center"/>
            <w:hideMark/>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0</w:t>
            </w:r>
          </w:p>
        </w:tc>
      </w:tr>
      <w:tr w:rsidR="00F83943" w:rsidRPr="003A4D8B" w:rsidTr="00BD290A">
        <w:trPr>
          <w:gridAfter w:val="1"/>
          <w:wAfter w:w="709" w:type="dxa"/>
          <w:trHeight w:val="266"/>
        </w:trPr>
        <w:tc>
          <w:tcPr>
            <w:tcW w:w="517" w:type="dxa"/>
            <w:tcBorders>
              <w:top w:val="nil"/>
              <w:left w:val="single" w:sz="4" w:space="0" w:color="auto"/>
              <w:bottom w:val="single" w:sz="4" w:space="0" w:color="auto"/>
              <w:right w:val="single" w:sz="4" w:space="0" w:color="auto"/>
            </w:tcBorders>
            <w:shd w:val="clear" w:color="auto" w:fill="auto"/>
            <w:noWrap/>
            <w:vAlign w:val="bottom"/>
          </w:tcPr>
          <w:p w:rsidR="00F83943" w:rsidRPr="003A4D8B" w:rsidRDefault="00F83943" w:rsidP="00BD290A">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3</w:t>
            </w:r>
          </w:p>
        </w:tc>
        <w:tc>
          <w:tcPr>
            <w:tcW w:w="1893" w:type="dxa"/>
            <w:tcBorders>
              <w:top w:val="nil"/>
              <w:left w:val="single" w:sz="8" w:space="0" w:color="auto"/>
              <w:bottom w:val="single" w:sz="8" w:space="0" w:color="auto"/>
              <w:right w:val="single" w:sz="8" w:space="0" w:color="auto"/>
            </w:tcBorders>
            <w:shd w:val="clear" w:color="auto" w:fill="auto"/>
            <w:vAlign w:val="center"/>
            <w:hideMark/>
          </w:tcPr>
          <w:p w:rsidR="00F83943" w:rsidRPr="003A4D8B" w:rsidRDefault="00F83943" w:rsidP="00BD290A">
            <w:pPr>
              <w:spacing w:after="0" w:line="240" w:lineRule="auto"/>
              <w:ind w:right="-105"/>
              <w:rPr>
                <w:rFonts w:ascii="Times New Roman" w:hAnsi="Times New Roman" w:cs="Times New Roman"/>
                <w:sz w:val="20"/>
                <w:lang w:eastAsia="ru-RU"/>
              </w:rPr>
            </w:pPr>
            <w:r w:rsidRPr="003A4D8B">
              <w:rPr>
                <w:rFonts w:ascii="Times New Roman" w:hAnsi="Times New Roman" w:cs="Times New Roman"/>
                <w:sz w:val="20"/>
                <w:lang w:eastAsia="ru-RU"/>
              </w:rPr>
              <w:t>Силина Екатерина Владимировна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основ.</w:t>
            </w:r>
          </w:p>
        </w:tc>
        <w:tc>
          <w:tcPr>
            <w:tcW w:w="1249" w:type="dxa"/>
            <w:tcBorders>
              <w:top w:val="nil"/>
              <w:left w:val="nil"/>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ind w:right="-135"/>
              <w:rPr>
                <w:rFonts w:ascii="Times New Roman" w:hAnsi="Times New Roman" w:cs="Times New Roman"/>
                <w:sz w:val="20"/>
                <w:lang w:eastAsia="ru-RU"/>
              </w:rPr>
            </w:pPr>
            <w:r w:rsidRPr="003A4D8B">
              <w:rPr>
                <w:rFonts w:ascii="Times New Roman" w:hAnsi="Times New Roman" w:cs="Times New Roman"/>
                <w:sz w:val="20"/>
                <w:lang w:eastAsia="ru-RU"/>
              </w:rPr>
              <w:t>Профессор</w:t>
            </w:r>
          </w:p>
        </w:tc>
        <w:tc>
          <w:tcPr>
            <w:tcW w:w="606" w:type="dxa"/>
            <w:tcBorders>
              <w:top w:val="nil"/>
              <w:left w:val="nil"/>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дмн</w:t>
            </w:r>
          </w:p>
        </w:tc>
        <w:tc>
          <w:tcPr>
            <w:tcW w:w="755" w:type="dxa"/>
            <w:tcBorders>
              <w:top w:val="nil"/>
              <w:left w:val="nil"/>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проф.</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4</w:t>
            </w:r>
          </w:p>
        </w:tc>
        <w:tc>
          <w:tcPr>
            <w:tcW w:w="760" w:type="dxa"/>
            <w:tcBorders>
              <w:top w:val="nil"/>
              <w:left w:val="nil"/>
              <w:bottom w:val="single" w:sz="4" w:space="0" w:color="auto"/>
              <w:right w:val="single" w:sz="4" w:space="0" w:color="auto"/>
            </w:tcBorders>
            <w:shd w:val="clear" w:color="auto" w:fill="auto"/>
            <w:noWrap/>
            <w:vAlign w:val="center"/>
            <w:hideMark/>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15</w:t>
            </w:r>
          </w:p>
        </w:tc>
        <w:tc>
          <w:tcPr>
            <w:tcW w:w="831" w:type="dxa"/>
            <w:tcBorders>
              <w:top w:val="nil"/>
              <w:left w:val="nil"/>
              <w:bottom w:val="single" w:sz="4" w:space="0" w:color="auto"/>
              <w:right w:val="single" w:sz="4" w:space="0" w:color="auto"/>
            </w:tcBorders>
            <w:shd w:val="clear" w:color="auto" w:fill="auto"/>
            <w:noWrap/>
            <w:vAlign w:val="center"/>
            <w:hideMark/>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9</w:t>
            </w:r>
          </w:p>
        </w:tc>
        <w:tc>
          <w:tcPr>
            <w:tcW w:w="993" w:type="dxa"/>
            <w:tcBorders>
              <w:top w:val="nil"/>
              <w:left w:val="nil"/>
              <w:bottom w:val="single" w:sz="4" w:space="0" w:color="auto"/>
              <w:right w:val="single" w:sz="4" w:space="0" w:color="auto"/>
            </w:tcBorders>
            <w:shd w:val="clear" w:color="auto" w:fill="auto"/>
            <w:noWrap/>
            <w:vAlign w:val="center"/>
            <w:hideMark/>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3</w:t>
            </w:r>
          </w:p>
        </w:tc>
      </w:tr>
      <w:tr w:rsidR="00F83943" w:rsidRPr="003A4D8B" w:rsidTr="00BD290A">
        <w:trPr>
          <w:gridAfter w:val="1"/>
          <w:wAfter w:w="709" w:type="dxa"/>
          <w:trHeight w:val="128"/>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4</w:t>
            </w:r>
          </w:p>
        </w:tc>
        <w:tc>
          <w:tcPr>
            <w:tcW w:w="1893" w:type="dxa"/>
            <w:tcBorders>
              <w:top w:val="nil"/>
              <w:left w:val="single" w:sz="8" w:space="0" w:color="auto"/>
              <w:bottom w:val="single" w:sz="8" w:space="0" w:color="auto"/>
              <w:right w:val="single" w:sz="8" w:space="0" w:color="auto"/>
            </w:tcBorders>
            <w:shd w:val="clear" w:color="auto" w:fill="auto"/>
            <w:vAlign w:val="center"/>
          </w:tcPr>
          <w:p w:rsidR="00F83943" w:rsidRPr="003A4D8B" w:rsidRDefault="00F83943" w:rsidP="00BD290A">
            <w:pPr>
              <w:spacing w:after="0" w:line="240" w:lineRule="auto"/>
              <w:ind w:right="-105"/>
              <w:rPr>
                <w:rFonts w:ascii="Times New Roman" w:hAnsi="Times New Roman" w:cs="Times New Roman"/>
                <w:sz w:val="20"/>
                <w:lang w:eastAsia="ru-RU"/>
              </w:rPr>
            </w:pPr>
            <w:r w:rsidRPr="003A4D8B">
              <w:rPr>
                <w:rFonts w:ascii="Times New Roman" w:hAnsi="Times New Roman" w:cs="Times New Roman"/>
                <w:sz w:val="20"/>
                <w:lang w:eastAsia="ru-RU"/>
              </w:rPr>
              <w:t>Синельникова Татьяна Георгиевна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основ.</w:t>
            </w:r>
          </w:p>
        </w:tc>
        <w:tc>
          <w:tcPr>
            <w:tcW w:w="1249" w:type="dxa"/>
            <w:tcBorders>
              <w:top w:val="nil"/>
              <w:left w:val="nil"/>
              <w:bottom w:val="single" w:sz="4" w:space="0" w:color="auto"/>
              <w:right w:val="single" w:sz="4" w:space="0" w:color="auto"/>
            </w:tcBorders>
            <w:shd w:val="clear" w:color="auto" w:fill="auto"/>
            <w:noWrap/>
            <w:vAlign w:val="center"/>
          </w:tcPr>
          <w:p w:rsidR="00F83943" w:rsidRPr="003A4D8B" w:rsidRDefault="00F83943" w:rsidP="00BD290A">
            <w:pPr>
              <w:spacing w:after="0" w:line="240" w:lineRule="auto"/>
              <w:ind w:right="-135"/>
              <w:jc w:val="center"/>
              <w:rPr>
                <w:rFonts w:ascii="Times New Roman" w:hAnsi="Times New Roman" w:cs="Times New Roman"/>
                <w:sz w:val="20"/>
                <w:lang w:eastAsia="ru-RU"/>
              </w:rPr>
            </w:pPr>
            <w:r w:rsidRPr="003A4D8B">
              <w:rPr>
                <w:rFonts w:ascii="Times New Roman" w:hAnsi="Times New Roman" w:cs="Times New Roman"/>
                <w:sz w:val="20"/>
                <w:lang w:eastAsia="ru-RU"/>
              </w:rPr>
              <w:t>Доцент</w:t>
            </w:r>
          </w:p>
        </w:tc>
        <w:tc>
          <w:tcPr>
            <w:tcW w:w="606" w:type="dxa"/>
            <w:tcBorders>
              <w:top w:val="nil"/>
              <w:left w:val="nil"/>
              <w:bottom w:val="nil"/>
              <w:right w:val="nil"/>
            </w:tcBorders>
            <w:shd w:val="clear" w:color="auto" w:fill="auto"/>
            <w:noWrap/>
            <w:vAlign w:val="bottom"/>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кмн</w:t>
            </w:r>
          </w:p>
        </w:tc>
        <w:tc>
          <w:tcPr>
            <w:tcW w:w="755" w:type="dxa"/>
            <w:tcBorders>
              <w:top w:val="nil"/>
              <w:left w:val="nil"/>
              <w:bottom w:val="nil"/>
              <w:right w:val="nil"/>
            </w:tcBorders>
            <w:shd w:val="clear" w:color="auto" w:fill="auto"/>
            <w:noWrap/>
            <w:vAlign w:val="bottom"/>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доц.</w:t>
            </w:r>
          </w:p>
        </w:tc>
        <w:tc>
          <w:tcPr>
            <w:tcW w:w="760" w:type="dxa"/>
            <w:tcBorders>
              <w:top w:val="nil"/>
              <w:left w:val="single" w:sz="4" w:space="0" w:color="auto"/>
              <w:bottom w:val="single" w:sz="4" w:space="0" w:color="auto"/>
              <w:right w:val="single" w:sz="4" w:space="0" w:color="auto"/>
            </w:tcBorders>
            <w:shd w:val="clear" w:color="auto" w:fill="auto"/>
            <w:noWrap/>
            <w:vAlign w:val="center"/>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 и 1</w:t>
            </w:r>
          </w:p>
        </w:tc>
        <w:tc>
          <w:tcPr>
            <w:tcW w:w="760" w:type="dxa"/>
            <w:tcBorders>
              <w:top w:val="nil"/>
              <w:left w:val="nil"/>
              <w:bottom w:val="single" w:sz="4" w:space="0" w:color="auto"/>
              <w:right w:val="single" w:sz="4" w:space="0" w:color="auto"/>
            </w:tcBorders>
            <w:shd w:val="clear" w:color="auto" w:fill="auto"/>
            <w:noWrap/>
            <w:vAlign w:val="center"/>
          </w:tcPr>
          <w:p w:rsidR="00F83943" w:rsidRPr="003A4D8B" w:rsidRDefault="00F83943" w:rsidP="00BD290A">
            <w:pPr>
              <w:spacing w:after="0" w:line="240" w:lineRule="auto"/>
              <w:jc w:val="center"/>
              <w:rPr>
                <w:rFonts w:ascii="Times New Roman" w:hAnsi="Times New Roman" w:cs="Times New Roman"/>
                <w:b/>
                <w:bCs/>
                <w:sz w:val="20"/>
                <w:lang w:eastAsia="ru-RU"/>
              </w:rPr>
            </w:pPr>
            <w:r w:rsidRPr="003A4D8B">
              <w:rPr>
                <w:rFonts w:ascii="Times New Roman" w:hAnsi="Times New Roman" w:cs="Times New Roman"/>
                <w:b/>
                <w:bCs/>
                <w:sz w:val="20"/>
                <w:lang w:eastAsia="ru-RU"/>
              </w:rPr>
              <w:t>5</w:t>
            </w:r>
          </w:p>
        </w:tc>
        <w:tc>
          <w:tcPr>
            <w:tcW w:w="831" w:type="dxa"/>
            <w:tcBorders>
              <w:top w:val="nil"/>
              <w:left w:val="nil"/>
              <w:bottom w:val="single" w:sz="4" w:space="0" w:color="auto"/>
              <w:right w:val="single" w:sz="4" w:space="0" w:color="auto"/>
            </w:tcBorders>
            <w:shd w:val="clear" w:color="auto" w:fill="auto"/>
            <w:noWrap/>
            <w:vAlign w:val="center"/>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4</w:t>
            </w:r>
          </w:p>
        </w:tc>
        <w:tc>
          <w:tcPr>
            <w:tcW w:w="992" w:type="dxa"/>
            <w:tcBorders>
              <w:top w:val="nil"/>
              <w:left w:val="nil"/>
              <w:bottom w:val="single" w:sz="4" w:space="0" w:color="auto"/>
              <w:right w:val="single" w:sz="4" w:space="0" w:color="auto"/>
            </w:tcBorders>
            <w:shd w:val="clear" w:color="auto" w:fill="auto"/>
            <w:noWrap/>
            <w:vAlign w:val="center"/>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4</w:t>
            </w:r>
          </w:p>
        </w:tc>
        <w:tc>
          <w:tcPr>
            <w:tcW w:w="993" w:type="dxa"/>
            <w:tcBorders>
              <w:top w:val="nil"/>
              <w:left w:val="nil"/>
              <w:bottom w:val="single" w:sz="4" w:space="0" w:color="auto"/>
              <w:right w:val="single" w:sz="4" w:space="0" w:color="auto"/>
            </w:tcBorders>
            <w:shd w:val="clear" w:color="auto" w:fill="auto"/>
            <w:noWrap/>
            <w:vAlign w:val="center"/>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w:t>
            </w:r>
          </w:p>
        </w:tc>
      </w:tr>
      <w:tr w:rsidR="00F83943" w:rsidRPr="003A4D8B" w:rsidTr="00BD290A">
        <w:trPr>
          <w:gridAfter w:val="1"/>
          <w:wAfter w:w="709" w:type="dxa"/>
          <w:trHeight w:val="46"/>
        </w:trPr>
        <w:tc>
          <w:tcPr>
            <w:tcW w:w="517" w:type="dxa"/>
            <w:tcBorders>
              <w:top w:val="nil"/>
              <w:left w:val="single" w:sz="4" w:space="0" w:color="auto"/>
              <w:bottom w:val="single" w:sz="4" w:space="0" w:color="auto"/>
              <w:right w:val="single" w:sz="4" w:space="0" w:color="auto"/>
            </w:tcBorders>
            <w:shd w:val="clear" w:color="auto" w:fill="auto"/>
            <w:noWrap/>
            <w:vAlign w:val="bottom"/>
          </w:tcPr>
          <w:p w:rsidR="00F83943" w:rsidRPr="003A4D8B" w:rsidRDefault="00F83943" w:rsidP="00BD290A">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5</w:t>
            </w:r>
          </w:p>
        </w:tc>
        <w:tc>
          <w:tcPr>
            <w:tcW w:w="1893" w:type="dxa"/>
            <w:tcBorders>
              <w:top w:val="nil"/>
              <w:left w:val="single" w:sz="8" w:space="0" w:color="auto"/>
              <w:bottom w:val="single" w:sz="8" w:space="0" w:color="auto"/>
              <w:right w:val="single" w:sz="8" w:space="0" w:color="auto"/>
            </w:tcBorders>
            <w:shd w:val="clear" w:color="auto" w:fill="auto"/>
            <w:vAlign w:val="center"/>
          </w:tcPr>
          <w:p w:rsidR="00F83943" w:rsidRPr="003A4D8B" w:rsidRDefault="00F83943" w:rsidP="00BD290A">
            <w:pPr>
              <w:spacing w:after="0" w:line="240" w:lineRule="auto"/>
              <w:ind w:right="-105"/>
              <w:rPr>
                <w:rFonts w:ascii="Times New Roman" w:hAnsi="Times New Roman" w:cs="Times New Roman"/>
                <w:sz w:val="20"/>
                <w:lang w:eastAsia="ru-RU"/>
              </w:rPr>
            </w:pPr>
            <w:r w:rsidRPr="003A4D8B">
              <w:rPr>
                <w:rFonts w:ascii="Times New Roman" w:hAnsi="Times New Roman" w:cs="Times New Roman"/>
                <w:sz w:val="20"/>
                <w:lang w:eastAsia="ru-RU"/>
              </w:rPr>
              <w:t>Орлова Александра Сергеевна</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основ.</w:t>
            </w:r>
          </w:p>
        </w:tc>
        <w:tc>
          <w:tcPr>
            <w:tcW w:w="1249" w:type="dxa"/>
            <w:tcBorders>
              <w:top w:val="nil"/>
              <w:left w:val="nil"/>
              <w:bottom w:val="single" w:sz="4" w:space="0" w:color="auto"/>
              <w:right w:val="single" w:sz="4" w:space="0" w:color="auto"/>
            </w:tcBorders>
            <w:shd w:val="clear" w:color="auto" w:fill="auto"/>
            <w:noWrap/>
          </w:tcPr>
          <w:p w:rsidR="00F83943" w:rsidRPr="003A4D8B" w:rsidRDefault="00F83943" w:rsidP="00BD290A">
            <w:pPr>
              <w:spacing w:after="0" w:line="240" w:lineRule="auto"/>
              <w:ind w:right="-135"/>
              <w:rPr>
                <w:rFonts w:ascii="Times New Roman" w:hAnsi="Times New Roman" w:cs="Times New Roman"/>
                <w:sz w:val="20"/>
                <w:lang w:eastAsia="ru-RU"/>
              </w:rPr>
            </w:pPr>
            <w:r w:rsidRPr="003A4D8B">
              <w:rPr>
                <w:rFonts w:ascii="Times New Roman" w:hAnsi="Times New Roman" w:cs="Times New Roman"/>
                <w:sz w:val="20"/>
                <w:lang w:eastAsia="ru-RU"/>
              </w:rPr>
              <w:t xml:space="preserve">завуч. </w:t>
            </w:r>
            <w:r>
              <w:rPr>
                <w:rFonts w:ascii="Times New Roman" w:hAnsi="Times New Roman" w:cs="Times New Roman"/>
                <w:sz w:val="20"/>
                <w:lang w:eastAsia="ru-RU"/>
              </w:rPr>
              <w:t>д</w:t>
            </w:r>
            <w:r w:rsidRPr="003A4D8B">
              <w:rPr>
                <w:rFonts w:ascii="Times New Roman" w:hAnsi="Times New Roman" w:cs="Times New Roman"/>
                <w:sz w:val="20"/>
                <w:lang w:eastAsia="ru-RU"/>
              </w:rPr>
              <w:t>оцент</w:t>
            </w:r>
          </w:p>
        </w:tc>
        <w:tc>
          <w:tcPr>
            <w:tcW w:w="606" w:type="dxa"/>
            <w:tcBorders>
              <w:top w:val="nil"/>
              <w:left w:val="nil"/>
              <w:bottom w:val="nil"/>
              <w:right w:val="nil"/>
            </w:tcBorders>
            <w:shd w:val="clear" w:color="auto" w:fill="auto"/>
            <w:noWrap/>
            <w:vAlign w:val="bottom"/>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кмн</w:t>
            </w:r>
          </w:p>
        </w:tc>
        <w:tc>
          <w:tcPr>
            <w:tcW w:w="755" w:type="dxa"/>
            <w:tcBorders>
              <w:top w:val="nil"/>
              <w:left w:val="nil"/>
              <w:bottom w:val="nil"/>
              <w:right w:val="nil"/>
            </w:tcBorders>
            <w:shd w:val="clear" w:color="auto" w:fill="auto"/>
            <w:noWrap/>
            <w:vAlign w:val="bottom"/>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доц.</w:t>
            </w:r>
          </w:p>
        </w:tc>
        <w:tc>
          <w:tcPr>
            <w:tcW w:w="760" w:type="dxa"/>
            <w:tcBorders>
              <w:top w:val="nil"/>
              <w:left w:val="single" w:sz="4" w:space="0" w:color="auto"/>
              <w:bottom w:val="single" w:sz="4" w:space="0" w:color="auto"/>
              <w:right w:val="single" w:sz="4" w:space="0" w:color="auto"/>
            </w:tcBorders>
            <w:shd w:val="clear" w:color="auto" w:fill="auto"/>
            <w:noWrap/>
            <w:vAlign w:val="center"/>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 и 1</w:t>
            </w:r>
          </w:p>
        </w:tc>
        <w:tc>
          <w:tcPr>
            <w:tcW w:w="760" w:type="dxa"/>
            <w:tcBorders>
              <w:top w:val="nil"/>
              <w:left w:val="nil"/>
              <w:bottom w:val="single" w:sz="4" w:space="0" w:color="auto"/>
              <w:right w:val="single" w:sz="4" w:space="0" w:color="auto"/>
            </w:tcBorders>
            <w:shd w:val="clear" w:color="auto" w:fill="auto"/>
            <w:noWrap/>
            <w:vAlign w:val="center"/>
          </w:tcPr>
          <w:p w:rsidR="00F83943" w:rsidRPr="003A4D8B" w:rsidRDefault="00F83943" w:rsidP="00BD290A">
            <w:pPr>
              <w:spacing w:after="0" w:line="240" w:lineRule="auto"/>
              <w:jc w:val="center"/>
              <w:rPr>
                <w:rFonts w:ascii="Times New Roman" w:hAnsi="Times New Roman" w:cs="Times New Roman"/>
                <w:b/>
                <w:bCs/>
                <w:sz w:val="20"/>
                <w:lang w:eastAsia="ru-RU"/>
              </w:rPr>
            </w:pPr>
            <w:r w:rsidRPr="003A4D8B">
              <w:rPr>
                <w:rFonts w:ascii="Times New Roman" w:hAnsi="Times New Roman" w:cs="Times New Roman"/>
                <w:b/>
                <w:bCs/>
                <w:sz w:val="20"/>
                <w:lang w:eastAsia="ru-RU"/>
              </w:rPr>
              <w:t>7</w:t>
            </w:r>
          </w:p>
        </w:tc>
        <w:tc>
          <w:tcPr>
            <w:tcW w:w="831" w:type="dxa"/>
            <w:tcBorders>
              <w:top w:val="nil"/>
              <w:left w:val="nil"/>
              <w:bottom w:val="single" w:sz="4" w:space="0" w:color="auto"/>
              <w:right w:val="single" w:sz="4" w:space="0" w:color="auto"/>
            </w:tcBorders>
            <w:shd w:val="clear" w:color="auto" w:fill="auto"/>
            <w:noWrap/>
            <w:vAlign w:val="center"/>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10</w:t>
            </w:r>
          </w:p>
        </w:tc>
        <w:tc>
          <w:tcPr>
            <w:tcW w:w="992" w:type="dxa"/>
            <w:tcBorders>
              <w:top w:val="nil"/>
              <w:left w:val="nil"/>
              <w:bottom w:val="single" w:sz="4" w:space="0" w:color="auto"/>
              <w:right w:val="single" w:sz="4" w:space="0" w:color="auto"/>
            </w:tcBorders>
            <w:shd w:val="clear" w:color="auto" w:fill="auto"/>
            <w:noWrap/>
            <w:vAlign w:val="center"/>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5</w:t>
            </w:r>
          </w:p>
        </w:tc>
        <w:tc>
          <w:tcPr>
            <w:tcW w:w="993" w:type="dxa"/>
            <w:tcBorders>
              <w:top w:val="nil"/>
              <w:left w:val="nil"/>
              <w:bottom w:val="single" w:sz="4" w:space="0" w:color="auto"/>
              <w:right w:val="single" w:sz="4" w:space="0" w:color="auto"/>
            </w:tcBorders>
            <w:shd w:val="clear" w:color="auto" w:fill="auto"/>
            <w:noWrap/>
            <w:vAlign w:val="center"/>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w:t>
            </w:r>
          </w:p>
        </w:tc>
      </w:tr>
      <w:tr w:rsidR="00F83943" w:rsidRPr="003A4D8B" w:rsidTr="00BD290A">
        <w:trPr>
          <w:gridAfter w:val="1"/>
          <w:wAfter w:w="709" w:type="dxa"/>
          <w:trHeight w:val="46"/>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jc w:val="right"/>
              <w:rPr>
                <w:rFonts w:ascii="Times New Roman" w:hAnsi="Times New Roman" w:cs="Times New Roman"/>
                <w:sz w:val="20"/>
                <w:lang w:eastAsia="ru-RU"/>
              </w:rPr>
            </w:pPr>
            <w:r>
              <w:rPr>
                <w:rFonts w:ascii="Times New Roman" w:hAnsi="Times New Roman" w:cs="Times New Roman"/>
                <w:sz w:val="20"/>
                <w:lang w:eastAsia="ru-RU"/>
              </w:rPr>
              <w:t>6</w:t>
            </w:r>
          </w:p>
        </w:tc>
        <w:tc>
          <w:tcPr>
            <w:tcW w:w="1893" w:type="dxa"/>
            <w:tcBorders>
              <w:top w:val="nil"/>
              <w:left w:val="single" w:sz="8" w:space="0" w:color="auto"/>
              <w:bottom w:val="single" w:sz="8" w:space="0" w:color="auto"/>
              <w:right w:val="single" w:sz="8" w:space="0" w:color="auto"/>
            </w:tcBorders>
            <w:shd w:val="clear" w:color="auto" w:fill="auto"/>
            <w:vAlign w:val="center"/>
            <w:hideMark/>
          </w:tcPr>
          <w:p w:rsidR="00F83943" w:rsidRPr="003A4D8B" w:rsidRDefault="00F83943" w:rsidP="00BD290A">
            <w:pPr>
              <w:spacing w:after="0" w:line="240" w:lineRule="auto"/>
              <w:ind w:right="-105"/>
              <w:rPr>
                <w:rFonts w:ascii="Times New Roman" w:hAnsi="Times New Roman" w:cs="Times New Roman"/>
                <w:sz w:val="20"/>
                <w:lang w:eastAsia="ru-RU"/>
              </w:rPr>
            </w:pPr>
            <w:r w:rsidRPr="003A4D8B">
              <w:rPr>
                <w:rFonts w:ascii="Times New Roman" w:hAnsi="Times New Roman" w:cs="Times New Roman"/>
                <w:sz w:val="20"/>
                <w:lang w:eastAsia="ru-RU"/>
              </w:rPr>
              <w:t>Тачиева Белла Исаевна</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основ.</w:t>
            </w:r>
          </w:p>
        </w:tc>
        <w:tc>
          <w:tcPr>
            <w:tcW w:w="1249" w:type="dxa"/>
            <w:tcBorders>
              <w:top w:val="nil"/>
              <w:left w:val="single" w:sz="8" w:space="0" w:color="auto"/>
              <w:bottom w:val="single" w:sz="8" w:space="0" w:color="auto"/>
              <w:right w:val="single" w:sz="8" w:space="0" w:color="auto"/>
            </w:tcBorders>
            <w:shd w:val="clear" w:color="auto" w:fill="auto"/>
            <w:vAlign w:val="center"/>
            <w:hideMark/>
          </w:tcPr>
          <w:p w:rsidR="00F83943" w:rsidRPr="003A4D8B" w:rsidRDefault="00F83943" w:rsidP="00BD290A">
            <w:pPr>
              <w:spacing w:after="0" w:line="240" w:lineRule="auto"/>
              <w:ind w:right="-135"/>
              <w:jc w:val="center"/>
              <w:rPr>
                <w:rFonts w:ascii="Times New Roman" w:hAnsi="Times New Roman" w:cs="Times New Roman"/>
                <w:sz w:val="20"/>
                <w:lang w:eastAsia="ru-RU"/>
              </w:rPr>
            </w:pPr>
            <w:r w:rsidRPr="003A4D8B">
              <w:rPr>
                <w:rFonts w:ascii="Times New Roman" w:hAnsi="Times New Roman" w:cs="Times New Roman"/>
                <w:sz w:val="20"/>
                <w:lang w:eastAsia="ru-RU"/>
              </w:rPr>
              <w:t>Ассист.</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0</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0</w:t>
            </w:r>
          </w:p>
        </w:tc>
        <w:tc>
          <w:tcPr>
            <w:tcW w:w="760" w:type="dxa"/>
            <w:tcBorders>
              <w:top w:val="nil"/>
              <w:left w:val="nil"/>
              <w:bottom w:val="single" w:sz="4" w:space="0" w:color="auto"/>
              <w:right w:val="single" w:sz="4" w:space="0" w:color="auto"/>
            </w:tcBorders>
            <w:shd w:val="clear" w:color="auto" w:fill="auto"/>
            <w:noWrap/>
            <w:vAlign w:val="center"/>
            <w:hideMark/>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0</w:t>
            </w:r>
          </w:p>
        </w:tc>
        <w:tc>
          <w:tcPr>
            <w:tcW w:w="760" w:type="dxa"/>
            <w:tcBorders>
              <w:top w:val="nil"/>
              <w:left w:val="nil"/>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1</w:t>
            </w:r>
          </w:p>
        </w:tc>
        <w:tc>
          <w:tcPr>
            <w:tcW w:w="831" w:type="dxa"/>
            <w:tcBorders>
              <w:top w:val="nil"/>
              <w:left w:val="nil"/>
              <w:bottom w:val="single" w:sz="4" w:space="0" w:color="auto"/>
              <w:right w:val="single" w:sz="4" w:space="0" w:color="auto"/>
            </w:tcBorders>
            <w:shd w:val="clear" w:color="auto" w:fill="auto"/>
            <w:noWrap/>
            <w:vAlign w:val="center"/>
            <w:hideMark/>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1</w:t>
            </w:r>
          </w:p>
        </w:tc>
        <w:tc>
          <w:tcPr>
            <w:tcW w:w="993" w:type="dxa"/>
            <w:tcBorders>
              <w:top w:val="nil"/>
              <w:left w:val="nil"/>
              <w:bottom w:val="single" w:sz="4" w:space="0" w:color="auto"/>
              <w:right w:val="single" w:sz="4" w:space="0" w:color="auto"/>
            </w:tcBorders>
            <w:shd w:val="clear" w:color="auto" w:fill="auto"/>
            <w:noWrap/>
            <w:vAlign w:val="bottom"/>
            <w:hideMark/>
          </w:tcPr>
          <w:p w:rsidR="00F83943" w:rsidRPr="003A4D8B" w:rsidRDefault="00F83943" w:rsidP="00BD290A">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0</w:t>
            </w:r>
          </w:p>
        </w:tc>
      </w:tr>
      <w:tr w:rsidR="00F83943" w:rsidRPr="003A4D8B" w:rsidTr="00BD290A">
        <w:trPr>
          <w:gridAfter w:val="1"/>
          <w:wAfter w:w="709" w:type="dxa"/>
          <w:trHeight w:val="46"/>
        </w:trPr>
        <w:tc>
          <w:tcPr>
            <w:tcW w:w="517" w:type="dxa"/>
            <w:tcBorders>
              <w:top w:val="nil"/>
              <w:left w:val="single" w:sz="4" w:space="0" w:color="auto"/>
              <w:bottom w:val="single" w:sz="4" w:space="0" w:color="auto"/>
              <w:right w:val="single" w:sz="4" w:space="0" w:color="auto"/>
            </w:tcBorders>
            <w:shd w:val="clear" w:color="auto" w:fill="auto"/>
            <w:noWrap/>
            <w:vAlign w:val="bottom"/>
          </w:tcPr>
          <w:p w:rsidR="00F83943" w:rsidRPr="003A4D8B" w:rsidRDefault="00F83943" w:rsidP="00BD290A">
            <w:pPr>
              <w:spacing w:after="0" w:line="240" w:lineRule="auto"/>
              <w:jc w:val="right"/>
              <w:rPr>
                <w:rFonts w:ascii="Times New Roman" w:hAnsi="Times New Roman" w:cs="Times New Roman"/>
                <w:sz w:val="20"/>
                <w:lang w:eastAsia="ru-RU"/>
              </w:rPr>
            </w:pPr>
            <w:r>
              <w:rPr>
                <w:rFonts w:ascii="Times New Roman" w:hAnsi="Times New Roman" w:cs="Times New Roman"/>
                <w:sz w:val="20"/>
                <w:lang w:eastAsia="ru-RU"/>
              </w:rPr>
              <w:t>7</w:t>
            </w:r>
          </w:p>
        </w:tc>
        <w:tc>
          <w:tcPr>
            <w:tcW w:w="1893" w:type="dxa"/>
            <w:tcBorders>
              <w:top w:val="nil"/>
              <w:left w:val="single" w:sz="8" w:space="0" w:color="auto"/>
              <w:bottom w:val="single" w:sz="8" w:space="0" w:color="auto"/>
              <w:right w:val="single" w:sz="8" w:space="0" w:color="auto"/>
            </w:tcBorders>
            <w:shd w:val="clear" w:color="auto" w:fill="auto"/>
            <w:vAlign w:val="center"/>
          </w:tcPr>
          <w:p w:rsidR="00F83943" w:rsidRPr="003A4D8B" w:rsidRDefault="00F83943" w:rsidP="00BD290A">
            <w:pPr>
              <w:spacing w:after="0" w:line="240" w:lineRule="auto"/>
              <w:ind w:right="-105"/>
              <w:rPr>
                <w:rFonts w:ascii="Times New Roman" w:hAnsi="Times New Roman" w:cs="Times New Roman"/>
                <w:sz w:val="20"/>
                <w:lang w:eastAsia="ru-RU"/>
              </w:rPr>
            </w:pPr>
            <w:r w:rsidRPr="003A4D8B">
              <w:rPr>
                <w:rFonts w:ascii="Times New Roman" w:hAnsi="Times New Roman" w:cs="Times New Roman"/>
                <w:sz w:val="20"/>
                <w:lang w:eastAsia="ru-RU"/>
              </w:rPr>
              <w:t>Яковлевич Владимир</w:t>
            </w:r>
          </w:p>
        </w:tc>
        <w:tc>
          <w:tcPr>
            <w:tcW w:w="1134" w:type="dxa"/>
            <w:tcBorders>
              <w:top w:val="nil"/>
              <w:left w:val="single" w:sz="4" w:space="0" w:color="auto"/>
              <w:bottom w:val="single" w:sz="4" w:space="0" w:color="auto"/>
              <w:right w:val="single" w:sz="4" w:space="0" w:color="auto"/>
            </w:tcBorders>
            <w:shd w:val="clear" w:color="auto" w:fill="auto"/>
            <w:noWrap/>
            <w:vAlign w:val="bottom"/>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внеш.совм.</w:t>
            </w:r>
          </w:p>
        </w:tc>
        <w:tc>
          <w:tcPr>
            <w:tcW w:w="1249" w:type="dxa"/>
            <w:tcBorders>
              <w:top w:val="nil"/>
              <w:left w:val="single" w:sz="8" w:space="0" w:color="auto"/>
              <w:bottom w:val="single" w:sz="8" w:space="0" w:color="auto"/>
              <w:right w:val="single" w:sz="8" w:space="0" w:color="auto"/>
            </w:tcBorders>
            <w:shd w:val="clear" w:color="auto" w:fill="auto"/>
            <w:vAlign w:val="bottom"/>
          </w:tcPr>
          <w:p w:rsidR="00F83943" w:rsidRPr="003A4D8B" w:rsidRDefault="00F83943" w:rsidP="00BD290A">
            <w:pPr>
              <w:spacing w:after="0" w:line="240" w:lineRule="auto"/>
              <w:ind w:right="-135"/>
              <w:rPr>
                <w:rFonts w:ascii="Times New Roman" w:hAnsi="Times New Roman" w:cs="Times New Roman"/>
                <w:sz w:val="20"/>
                <w:lang w:eastAsia="ru-RU"/>
              </w:rPr>
            </w:pPr>
            <w:r w:rsidRPr="003A4D8B">
              <w:rPr>
                <w:rFonts w:ascii="Times New Roman" w:hAnsi="Times New Roman" w:cs="Times New Roman"/>
                <w:sz w:val="20"/>
                <w:lang w:eastAsia="ru-RU"/>
              </w:rPr>
              <w:t>Профессор</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3943" w:rsidRPr="003A4D8B" w:rsidRDefault="00F83943" w:rsidP="00BD290A">
            <w:pPr>
              <w:spacing w:after="0" w:line="240" w:lineRule="auto"/>
              <w:rPr>
                <w:rFonts w:ascii="Times New Roman" w:hAnsi="Times New Roman" w:cs="Times New Roman"/>
                <w:sz w:val="20"/>
                <w:lang w:eastAsia="ru-RU"/>
              </w:rPr>
            </w:pPr>
          </w:p>
        </w:tc>
        <w:tc>
          <w:tcPr>
            <w:tcW w:w="755" w:type="dxa"/>
            <w:tcBorders>
              <w:top w:val="single" w:sz="4" w:space="0" w:color="auto"/>
              <w:left w:val="nil"/>
              <w:bottom w:val="single" w:sz="4" w:space="0" w:color="auto"/>
              <w:right w:val="single" w:sz="4" w:space="0" w:color="auto"/>
            </w:tcBorders>
            <w:shd w:val="clear" w:color="auto" w:fill="auto"/>
            <w:noWrap/>
            <w:vAlign w:val="bottom"/>
          </w:tcPr>
          <w:p w:rsidR="00F83943" w:rsidRPr="003A4D8B" w:rsidRDefault="00F83943" w:rsidP="00BD290A">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Рh.D</w:t>
            </w:r>
          </w:p>
        </w:tc>
        <w:tc>
          <w:tcPr>
            <w:tcW w:w="760" w:type="dxa"/>
            <w:tcBorders>
              <w:top w:val="nil"/>
              <w:left w:val="nil"/>
              <w:bottom w:val="single" w:sz="4" w:space="0" w:color="auto"/>
              <w:right w:val="single" w:sz="4" w:space="0" w:color="auto"/>
            </w:tcBorders>
            <w:shd w:val="clear" w:color="auto" w:fill="auto"/>
            <w:noWrap/>
            <w:vAlign w:val="center"/>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13 и 8</w:t>
            </w:r>
          </w:p>
        </w:tc>
        <w:tc>
          <w:tcPr>
            <w:tcW w:w="760" w:type="dxa"/>
            <w:tcBorders>
              <w:top w:val="nil"/>
              <w:left w:val="nil"/>
              <w:bottom w:val="single" w:sz="4" w:space="0" w:color="auto"/>
              <w:right w:val="single" w:sz="4" w:space="0" w:color="auto"/>
            </w:tcBorders>
            <w:shd w:val="clear" w:color="auto" w:fill="auto"/>
            <w:noWrap/>
            <w:vAlign w:val="center"/>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 </w:t>
            </w:r>
          </w:p>
        </w:tc>
        <w:tc>
          <w:tcPr>
            <w:tcW w:w="831" w:type="dxa"/>
            <w:tcBorders>
              <w:top w:val="nil"/>
              <w:left w:val="nil"/>
              <w:bottom w:val="single" w:sz="4" w:space="0" w:color="auto"/>
              <w:right w:val="single" w:sz="4" w:space="0" w:color="auto"/>
            </w:tcBorders>
            <w:shd w:val="clear" w:color="auto" w:fill="auto"/>
            <w:noWrap/>
            <w:vAlign w:val="center"/>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29</w:t>
            </w:r>
          </w:p>
        </w:tc>
        <w:tc>
          <w:tcPr>
            <w:tcW w:w="992" w:type="dxa"/>
            <w:tcBorders>
              <w:top w:val="nil"/>
              <w:left w:val="nil"/>
              <w:bottom w:val="single" w:sz="4" w:space="0" w:color="auto"/>
              <w:right w:val="single" w:sz="4" w:space="0" w:color="auto"/>
            </w:tcBorders>
            <w:shd w:val="clear" w:color="auto" w:fill="auto"/>
            <w:noWrap/>
            <w:vAlign w:val="center"/>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29</w:t>
            </w:r>
          </w:p>
        </w:tc>
        <w:tc>
          <w:tcPr>
            <w:tcW w:w="993" w:type="dxa"/>
            <w:tcBorders>
              <w:top w:val="nil"/>
              <w:left w:val="nil"/>
              <w:bottom w:val="single" w:sz="4" w:space="0" w:color="auto"/>
              <w:right w:val="single" w:sz="4" w:space="0" w:color="auto"/>
            </w:tcBorders>
            <w:shd w:val="clear" w:color="auto" w:fill="auto"/>
            <w:noWrap/>
            <w:vAlign w:val="center"/>
          </w:tcPr>
          <w:p w:rsidR="00F83943" w:rsidRPr="003A4D8B" w:rsidRDefault="00F83943" w:rsidP="00BD290A">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25</w:t>
            </w:r>
          </w:p>
        </w:tc>
      </w:tr>
    </w:tbl>
    <w:p w:rsidR="00F83943" w:rsidRDefault="00F83943" w:rsidP="00F83943">
      <w:pPr>
        <w:shd w:val="clear" w:color="auto" w:fill="FFFFFF"/>
        <w:spacing w:before="100" w:beforeAutospacing="1" w:after="100" w:afterAutospacing="1" w:line="240" w:lineRule="auto"/>
        <w:jc w:val="center"/>
        <w:rPr>
          <w:rFonts w:ascii="Times New Roman" w:hAnsi="Times New Roman" w:cs="Times New Roman"/>
          <w:b/>
          <w:bCs/>
          <w:sz w:val="24"/>
          <w:szCs w:val="24"/>
        </w:rPr>
      </w:pPr>
    </w:p>
    <w:p w:rsidR="00F83943" w:rsidRPr="002C3613" w:rsidRDefault="00F83943" w:rsidP="00741A17">
      <w:pPr>
        <w:widowControl w:val="0"/>
        <w:shd w:val="clear" w:color="auto" w:fill="FFFFFF"/>
        <w:autoSpaceDE w:val="0"/>
        <w:autoSpaceDN w:val="0"/>
        <w:adjustRightInd w:val="0"/>
        <w:spacing w:before="100" w:after="100"/>
        <w:ind w:firstLine="709"/>
        <w:jc w:val="both"/>
        <w:rPr>
          <w:rFonts w:ascii="Times New Roman" w:hAnsi="Times New Roman" w:cs="Times New Roman"/>
          <w:b/>
          <w:color w:val="FF0000"/>
          <w:sz w:val="24"/>
          <w:szCs w:val="24"/>
        </w:rPr>
        <w:sectPr w:rsidR="00F83943" w:rsidRPr="002C3613" w:rsidSect="007769A3">
          <w:headerReference w:type="default" r:id="rId8"/>
          <w:footerReference w:type="default" r:id="rId9"/>
          <w:pgSz w:w="11906" w:h="16838"/>
          <w:pgMar w:top="794" w:right="567" w:bottom="794" w:left="1418" w:header="709" w:footer="709" w:gutter="0"/>
          <w:cols w:space="708"/>
          <w:docGrid w:linePitch="360"/>
        </w:sectPr>
      </w:pPr>
    </w:p>
    <w:p w:rsidR="00AD12E7" w:rsidRPr="00EF6696" w:rsidRDefault="007D6916" w:rsidP="007D6916">
      <w:pPr>
        <w:widowControl w:val="0"/>
        <w:shd w:val="clear" w:color="auto" w:fill="FFFFFF"/>
        <w:autoSpaceDE w:val="0"/>
        <w:autoSpaceDN w:val="0"/>
        <w:adjustRightInd w:val="0"/>
        <w:spacing w:before="100" w:after="100"/>
        <w:ind w:left="720"/>
        <w:jc w:val="right"/>
        <w:rPr>
          <w:rFonts w:ascii="Times New Roman" w:hAnsi="Times New Roman" w:cs="Times New Roman"/>
          <w:b/>
          <w:i/>
          <w:sz w:val="28"/>
          <w:szCs w:val="24"/>
          <w:u w:val="single"/>
        </w:rPr>
      </w:pPr>
      <w:r w:rsidRPr="00EF6696">
        <w:rPr>
          <w:rFonts w:ascii="Times New Roman" w:hAnsi="Times New Roman" w:cs="Times New Roman"/>
          <w:b/>
          <w:i/>
          <w:sz w:val="28"/>
          <w:szCs w:val="24"/>
          <w:u w:val="single"/>
        </w:rPr>
        <w:t xml:space="preserve">ПРИЛОЖЕНИЕ 1 </w:t>
      </w:r>
    </w:p>
    <w:p w:rsidR="0011143F" w:rsidRDefault="007D6916" w:rsidP="007D6916">
      <w:pPr>
        <w:widowControl w:val="0"/>
        <w:shd w:val="clear" w:color="auto" w:fill="FFFFFF"/>
        <w:autoSpaceDE w:val="0"/>
        <w:autoSpaceDN w:val="0"/>
        <w:adjustRightInd w:val="0"/>
        <w:spacing w:before="100" w:after="100"/>
        <w:ind w:left="720"/>
        <w:jc w:val="right"/>
        <w:rPr>
          <w:rFonts w:ascii="Times New Roman" w:hAnsi="Times New Roman" w:cs="Times New Roman"/>
          <w:b/>
          <w:i/>
          <w:sz w:val="28"/>
          <w:szCs w:val="24"/>
        </w:rPr>
      </w:pPr>
      <w:r w:rsidRPr="00EF6696">
        <w:rPr>
          <w:rFonts w:ascii="Times New Roman" w:hAnsi="Times New Roman" w:cs="Times New Roman"/>
          <w:b/>
          <w:i/>
          <w:sz w:val="28"/>
          <w:szCs w:val="24"/>
        </w:rPr>
        <w:t>(таблицы по результатам научно-исследовательской деятельности кафедры)</w:t>
      </w:r>
    </w:p>
    <w:tbl>
      <w:tblPr>
        <w:tblW w:w="14794" w:type="dxa"/>
        <w:tblInd w:w="-5" w:type="dxa"/>
        <w:tblLayout w:type="fixed"/>
        <w:tblLook w:val="04A0" w:firstRow="1" w:lastRow="0" w:firstColumn="1" w:lastColumn="0" w:noHBand="0" w:noVBand="1"/>
      </w:tblPr>
      <w:tblGrid>
        <w:gridCol w:w="340"/>
        <w:gridCol w:w="540"/>
        <w:gridCol w:w="2120"/>
        <w:gridCol w:w="640"/>
        <w:gridCol w:w="640"/>
        <w:gridCol w:w="1320"/>
        <w:gridCol w:w="700"/>
        <w:gridCol w:w="788"/>
        <w:gridCol w:w="3833"/>
        <w:gridCol w:w="993"/>
        <w:gridCol w:w="960"/>
        <w:gridCol w:w="960"/>
        <w:gridCol w:w="960"/>
      </w:tblGrid>
      <w:tr w:rsidR="007E192C" w:rsidRPr="00EF6696" w:rsidTr="00ED5B60">
        <w:trPr>
          <w:trHeight w:val="555"/>
        </w:trPr>
        <w:tc>
          <w:tcPr>
            <w:tcW w:w="1479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E192C" w:rsidRPr="00EF6696" w:rsidRDefault="007E192C" w:rsidP="00F83943">
            <w:pPr>
              <w:pStyle w:val="1"/>
            </w:pPr>
            <w:bookmarkStart w:id="2" w:name="_Toc85970342"/>
            <w:r w:rsidRPr="00EF6696">
              <w:rPr>
                <w:lang w:eastAsia="ru-RU"/>
              </w:rPr>
              <w:t>Таблица 1 . МОНОГРАФИИ, УЧЕБНИКИ, УЧЕБНЫЕ ПОСОБИЯ, НАЦИОНАЛЬНЫЕ РУКОВОДСТВА, РУКОВОДСТВА ДЛЯ ВРАЧЕЙ, ПРАКТИЧЕСКИЕ РУКОВОДСТВА, СБОРНИКИ, СПРАВОЧНИКИ, НАУЧНЫЕ ОТЧЕТЫ, ВИДЕОФИЛЬМЫ</w:t>
            </w:r>
            <w:bookmarkEnd w:id="2"/>
          </w:p>
        </w:tc>
      </w:tr>
      <w:tr w:rsidR="007E192C" w:rsidRPr="00EF6696" w:rsidTr="00ED5B60">
        <w:trPr>
          <w:trHeight w:val="555"/>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lang w:eastAsia="ru-RU"/>
              </w:rPr>
            </w:pPr>
            <w:r w:rsidRPr="00EF6696">
              <w:rPr>
                <w:rFonts w:ascii="Times New Roman" w:hAnsi="Times New Roman" w:cs="Times New Roman"/>
                <w:b/>
                <w:bCs/>
                <w:color w:val="000000"/>
                <w:sz w:val="24"/>
              </w:rPr>
              <w:t>№</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с/м</w:t>
            </w:r>
            <w:r w:rsidRPr="00EF6696">
              <w:rPr>
                <w:rFonts w:ascii="Times New Roman" w:hAnsi="Times New Roman" w:cs="Times New Roman"/>
                <w:b/>
                <w:bCs/>
                <w:color w:val="000000"/>
                <w:sz w:val="24"/>
                <w:vertAlign w:val="superscript"/>
              </w:rPr>
              <w:t>1</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Авторы</w:t>
            </w:r>
            <w:r w:rsidRPr="00EF6696">
              <w:rPr>
                <w:rFonts w:ascii="Times New Roman" w:hAnsi="Times New Roman" w:cs="Times New Roman"/>
                <w:b/>
                <w:bCs/>
                <w:color w:val="000000"/>
                <w:sz w:val="24"/>
                <w:vertAlign w:val="superscript"/>
              </w:rPr>
              <w:t>2</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Гриф</w:t>
            </w:r>
            <w:r w:rsidRPr="00EF6696">
              <w:rPr>
                <w:rFonts w:ascii="Times New Roman" w:hAnsi="Times New Roman" w:cs="Times New Roman"/>
                <w:b/>
                <w:bCs/>
                <w:color w:val="000000"/>
                <w:sz w:val="24"/>
                <w:vertAlign w:val="superscript"/>
              </w:rPr>
              <w:t>3</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Вид</w:t>
            </w:r>
            <w:r w:rsidRPr="00EF6696">
              <w:rPr>
                <w:rFonts w:ascii="Times New Roman" w:hAnsi="Times New Roman" w:cs="Times New Roman"/>
                <w:b/>
                <w:bCs/>
                <w:color w:val="000000"/>
                <w:sz w:val="24"/>
                <w:vertAlign w:val="superscript"/>
              </w:rPr>
              <w:t>4</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Издательство, город</w:t>
            </w:r>
            <w:r w:rsidRPr="00EF6696">
              <w:rPr>
                <w:rFonts w:ascii="Times New Roman" w:hAnsi="Times New Roman" w:cs="Times New Roman"/>
                <w:b/>
                <w:bCs/>
                <w:color w:val="000000"/>
                <w:sz w:val="24"/>
                <w:vertAlign w:val="superscript"/>
              </w:rPr>
              <w:t>5</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Страна</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Год</w:t>
            </w:r>
          </w:p>
        </w:tc>
        <w:tc>
          <w:tcPr>
            <w:tcW w:w="3833"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Название произведения науки</w:t>
            </w:r>
            <w:r w:rsidRPr="00EF6696">
              <w:rPr>
                <w:rFonts w:ascii="Times New Roman" w:hAnsi="Times New Roman" w:cs="Times New Roman"/>
                <w:b/>
                <w:bCs/>
                <w:color w:val="000000"/>
                <w:sz w:val="24"/>
                <w:vertAlign w:val="superscript"/>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ISBN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Тираж</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 xml:space="preserve">Общий </w:t>
            </w:r>
            <w:r w:rsidRPr="00EF6696">
              <w:rPr>
                <w:rFonts w:ascii="Times New Roman" w:hAnsi="Times New Roman" w:cs="Times New Roman"/>
                <w:b/>
                <w:bCs/>
                <w:color w:val="000000"/>
                <w:sz w:val="24"/>
              </w:rPr>
              <w:br/>
              <w:t>объём</w:t>
            </w:r>
            <w:r w:rsidRPr="00EF6696">
              <w:rPr>
                <w:rFonts w:ascii="Times New Roman" w:hAnsi="Times New Roman" w:cs="Times New Roman"/>
                <w:b/>
                <w:bCs/>
                <w:color w:val="000000"/>
                <w:sz w:val="24"/>
                <w:vertAlign w:val="superscript"/>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 xml:space="preserve">Объём </w:t>
            </w:r>
            <w:r w:rsidRPr="00EF6696">
              <w:rPr>
                <w:rFonts w:ascii="Times New Roman" w:hAnsi="Times New Roman" w:cs="Times New Roman"/>
                <w:b/>
                <w:bCs/>
                <w:color w:val="000000"/>
                <w:sz w:val="24"/>
              </w:rPr>
              <w:br/>
              <w:t>штатн</w:t>
            </w:r>
            <w:r w:rsidRPr="00EF6696">
              <w:rPr>
                <w:rFonts w:ascii="Times New Roman" w:hAnsi="Times New Roman" w:cs="Times New Roman"/>
                <w:b/>
                <w:bCs/>
                <w:color w:val="000000"/>
                <w:sz w:val="24"/>
                <w:vertAlign w:val="superscript"/>
              </w:rPr>
              <w:t>8</w:t>
            </w:r>
          </w:p>
        </w:tc>
      </w:tr>
      <w:tr w:rsidR="007E192C" w:rsidRPr="00EF6696" w:rsidTr="00ED5B60">
        <w:trPr>
          <w:trHeight w:val="102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color w:val="000000"/>
                <w:sz w:val="24"/>
              </w:rPr>
            </w:pPr>
            <w:r w:rsidRPr="00EF6696">
              <w:rPr>
                <w:rFonts w:ascii="Times New Roman" w:hAnsi="Times New Roman" w:cs="Times New Roman"/>
                <w:color w:val="000000"/>
                <w:sz w:val="24"/>
              </w:rPr>
              <w:t>1</w:t>
            </w:r>
          </w:p>
        </w:tc>
        <w:tc>
          <w:tcPr>
            <w:tcW w:w="540" w:type="dxa"/>
            <w:tcBorders>
              <w:top w:val="nil"/>
              <w:left w:val="nil"/>
              <w:bottom w:val="single" w:sz="4" w:space="0" w:color="auto"/>
              <w:right w:val="single" w:sz="4" w:space="0" w:color="auto"/>
            </w:tcBorders>
            <w:shd w:val="clear" w:color="auto" w:fill="auto"/>
            <w:vAlign w:val="center"/>
            <w:hideMark/>
          </w:tcPr>
          <w:p w:rsidR="007E192C" w:rsidRPr="00EF6696" w:rsidRDefault="007E192C">
            <w:pPr>
              <w:rPr>
                <w:rFonts w:ascii="Times New Roman" w:hAnsi="Times New Roman" w:cs="Times New Roman"/>
                <w:color w:val="000000"/>
                <w:sz w:val="24"/>
              </w:rPr>
            </w:pPr>
            <w:r w:rsidRPr="00EF6696">
              <w:rPr>
                <w:rFonts w:ascii="Times New Roman" w:hAnsi="Times New Roman" w:cs="Times New Roman"/>
                <w:color w:val="000000"/>
                <w:sz w:val="24"/>
              </w:rPr>
              <w:t> (-)</w:t>
            </w:r>
          </w:p>
        </w:tc>
        <w:tc>
          <w:tcPr>
            <w:tcW w:w="2120" w:type="dxa"/>
            <w:tcBorders>
              <w:top w:val="nil"/>
              <w:left w:val="nil"/>
              <w:bottom w:val="single" w:sz="4" w:space="0" w:color="auto"/>
              <w:right w:val="single" w:sz="4" w:space="0" w:color="auto"/>
            </w:tcBorders>
            <w:shd w:val="clear" w:color="auto" w:fill="auto"/>
            <w:vAlign w:val="center"/>
            <w:hideMark/>
          </w:tcPr>
          <w:p w:rsidR="007E192C" w:rsidRPr="00EF6696" w:rsidRDefault="007E192C">
            <w:pPr>
              <w:rPr>
                <w:rFonts w:ascii="Times New Roman" w:hAnsi="Times New Roman" w:cs="Times New Roman"/>
                <w:color w:val="000000"/>
                <w:sz w:val="24"/>
              </w:rPr>
            </w:pPr>
            <w:r w:rsidRPr="00EF6696">
              <w:rPr>
                <w:rFonts w:ascii="Times New Roman" w:hAnsi="Times New Roman" w:cs="Times New Roman"/>
                <w:color w:val="000000"/>
                <w:sz w:val="24"/>
              </w:rPr>
              <w:t>Ступин В.А., Силина Е.В.*, Корейба К.А., Горюнов С.В.</w:t>
            </w:r>
          </w:p>
        </w:tc>
        <w:tc>
          <w:tcPr>
            <w:tcW w:w="640" w:type="dxa"/>
            <w:tcBorders>
              <w:top w:val="nil"/>
              <w:left w:val="nil"/>
              <w:bottom w:val="single" w:sz="4" w:space="0" w:color="auto"/>
              <w:right w:val="single" w:sz="4" w:space="0" w:color="auto"/>
            </w:tcBorders>
            <w:shd w:val="clear" w:color="auto" w:fill="auto"/>
            <w:vAlign w:val="center"/>
            <w:hideMark/>
          </w:tcPr>
          <w:p w:rsidR="007E192C" w:rsidRPr="00EF6696" w:rsidRDefault="007E192C">
            <w:pPr>
              <w:rPr>
                <w:rFonts w:ascii="Times New Roman" w:hAnsi="Times New Roman" w:cs="Times New Roman"/>
                <w:color w:val="000000"/>
                <w:sz w:val="24"/>
              </w:rPr>
            </w:pPr>
            <w:r w:rsidRPr="00EF6696">
              <w:rPr>
                <w:rFonts w:ascii="Times New Roman" w:hAnsi="Times New Roman" w:cs="Times New Roman"/>
                <w:color w:val="000000"/>
                <w:sz w:val="24"/>
              </w:rPr>
              <w:t> </w:t>
            </w:r>
          </w:p>
        </w:tc>
        <w:tc>
          <w:tcPr>
            <w:tcW w:w="640" w:type="dxa"/>
            <w:tcBorders>
              <w:top w:val="nil"/>
              <w:left w:val="nil"/>
              <w:bottom w:val="single" w:sz="4" w:space="0" w:color="auto"/>
              <w:right w:val="single" w:sz="4" w:space="0" w:color="auto"/>
            </w:tcBorders>
            <w:shd w:val="clear" w:color="auto" w:fill="auto"/>
            <w:vAlign w:val="center"/>
            <w:hideMark/>
          </w:tcPr>
          <w:p w:rsidR="007E192C" w:rsidRPr="00EF6696" w:rsidRDefault="007E192C">
            <w:pPr>
              <w:rPr>
                <w:rFonts w:ascii="Times New Roman" w:hAnsi="Times New Roman" w:cs="Times New Roman"/>
                <w:color w:val="000000"/>
                <w:sz w:val="24"/>
              </w:rPr>
            </w:pPr>
            <w:r w:rsidRPr="00EF6696">
              <w:rPr>
                <w:rFonts w:ascii="Times New Roman" w:hAnsi="Times New Roman" w:cs="Times New Roman"/>
                <w:color w:val="000000"/>
                <w:sz w:val="24"/>
              </w:rPr>
              <w:t>М</w:t>
            </w:r>
          </w:p>
        </w:tc>
        <w:tc>
          <w:tcPr>
            <w:tcW w:w="1320" w:type="dxa"/>
            <w:tcBorders>
              <w:top w:val="nil"/>
              <w:left w:val="nil"/>
              <w:bottom w:val="single" w:sz="4" w:space="0" w:color="auto"/>
              <w:right w:val="single" w:sz="4" w:space="0" w:color="auto"/>
            </w:tcBorders>
            <w:shd w:val="clear" w:color="auto" w:fill="auto"/>
            <w:vAlign w:val="center"/>
            <w:hideMark/>
          </w:tcPr>
          <w:p w:rsidR="007E192C" w:rsidRPr="00EF6696" w:rsidRDefault="007E192C">
            <w:pPr>
              <w:rPr>
                <w:rFonts w:ascii="Times New Roman" w:hAnsi="Times New Roman" w:cs="Times New Roman"/>
                <w:color w:val="000000"/>
                <w:sz w:val="24"/>
              </w:rPr>
            </w:pPr>
            <w:r w:rsidRPr="00EF6696">
              <w:rPr>
                <w:rFonts w:ascii="Times New Roman" w:hAnsi="Times New Roman" w:cs="Times New Roman"/>
                <w:color w:val="000000"/>
                <w:sz w:val="24"/>
              </w:rPr>
              <w:t>М.: Литтера</w:t>
            </w:r>
          </w:p>
        </w:tc>
        <w:tc>
          <w:tcPr>
            <w:tcW w:w="700" w:type="dxa"/>
            <w:tcBorders>
              <w:top w:val="nil"/>
              <w:left w:val="nil"/>
              <w:bottom w:val="single" w:sz="4" w:space="0" w:color="auto"/>
              <w:right w:val="single" w:sz="4" w:space="0" w:color="auto"/>
            </w:tcBorders>
            <w:shd w:val="clear" w:color="auto" w:fill="auto"/>
            <w:vAlign w:val="center"/>
            <w:hideMark/>
          </w:tcPr>
          <w:p w:rsidR="007E192C" w:rsidRPr="00EF6696" w:rsidRDefault="007E192C">
            <w:pPr>
              <w:rPr>
                <w:rFonts w:ascii="Times New Roman" w:hAnsi="Times New Roman" w:cs="Times New Roman"/>
                <w:color w:val="000000"/>
                <w:sz w:val="24"/>
              </w:rPr>
            </w:pPr>
            <w:r w:rsidRPr="00EF6696">
              <w:rPr>
                <w:rFonts w:ascii="Times New Roman" w:hAnsi="Times New Roman" w:cs="Times New Roman"/>
                <w:color w:val="000000"/>
                <w:sz w:val="24"/>
              </w:rPr>
              <w:t>РФ</w:t>
            </w:r>
          </w:p>
        </w:tc>
        <w:tc>
          <w:tcPr>
            <w:tcW w:w="788" w:type="dxa"/>
            <w:tcBorders>
              <w:top w:val="nil"/>
              <w:left w:val="nil"/>
              <w:bottom w:val="single" w:sz="4" w:space="0" w:color="auto"/>
              <w:right w:val="single" w:sz="4" w:space="0" w:color="auto"/>
            </w:tcBorders>
            <w:shd w:val="clear" w:color="auto" w:fill="auto"/>
            <w:vAlign w:val="center"/>
            <w:hideMark/>
          </w:tcPr>
          <w:p w:rsidR="007E192C" w:rsidRPr="00EF6696" w:rsidRDefault="007E192C">
            <w:pPr>
              <w:jc w:val="right"/>
              <w:rPr>
                <w:rFonts w:ascii="Times New Roman" w:hAnsi="Times New Roman" w:cs="Times New Roman"/>
                <w:color w:val="000000"/>
                <w:sz w:val="24"/>
              </w:rPr>
            </w:pPr>
            <w:r w:rsidRPr="00EF6696">
              <w:rPr>
                <w:rFonts w:ascii="Times New Roman" w:hAnsi="Times New Roman" w:cs="Times New Roman"/>
                <w:color w:val="000000"/>
                <w:sz w:val="24"/>
              </w:rPr>
              <w:t>2019</w:t>
            </w:r>
          </w:p>
        </w:tc>
        <w:tc>
          <w:tcPr>
            <w:tcW w:w="3833" w:type="dxa"/>
            <w:tcBorders>
              <w:top w:val="nil"/>
              <w:left w:val="nil"/>
              <w:bottom w:val="single" w:sz="4" w:space="0" w:color="auto"/>
              <w:right w:val="single" w:sz="4" w:space="0" w:color="auto"/>
            </w:tcBorders>
            <w:shd w:val="clear" w:color="auto" w:fill="auto"/>
            <w:vAlign w:val="center"/>
            <w:hideMark/>
          </w:tcPr>
          <w:p w:rsidR="007E192C" w:rsidRPr="00EF6696" w:rsidRDefault="007E192C">
            <w:pPr>
              <w:rPr>
                <w:rFonts w:ascii="Times New Roman" w:hAnsi="Times New Roman" w:cs="Times New Roman"/>
                <w:color w:val="000000"/>
                <w:sz w:val="24"/>
              </w:rPr>
            </w:pPr>
            <w:r w:rsidRPr="00EF6696">
              <w:rPr>
                <w:rFonts w:ascii="Times New Roman" w:hAnsi="Times New Roman" w:cs="Times New Roman"/>
                <w:color w:val="000000"/>
                <w:sz w:val="24"/>
              </w:rPr>
              <w:t>Синдром диабетической стопы. Эпидемиология, патофизиология, диагностика и лечение.</w:t>
            </w:r>
          </w:p>
        </w:tc>
        <w:tc>
          <w:tcPr>
            <w:tcW w:w="993" w:type="dxa"/>
            <w:tcBorders>
              <w:top w:val="nil"/>
              <w:left w:val="nil"/>
              <w:bottom w:val="single" w:sz="4" w:space="0" w:color="auto"/>
              <w:right w:val="single" w:sz="4" w:space="0" w:color="auto"/>
            </w:tcBorders>
            <w:shd w:val="clear" w:color="auto" w:fill="auto"/>
            <w:vAlign w:val="center"/>
            <w:hideMark/>
          </w:tcPr>
          <w:p w:rsidR="007E192C" w:rsidRPr="00EF6696" w:rsidRDefault="007E192C">
            <w:pPr>
              <w:rPr>
                <w:rFonts w:ascii="Times New Roman" w:hAnsi="Times New Roman" w:cs="Times New Roman"/>
                <w:color w:val="000000"/>
                <w:sz w:val="24"/>
              </w:rPr>
            </w:pPr>
            <w:r w:rsidRPr="00EF6696">
              <w:rPr>
                <w:rFonts w:ascii="Times New Roman" w:hAnsi="Times New Roman" w:cs="Times New Roman"/>
                <w:color w:val="000000"/>
                <w:sz w:val="24"/>
              </w:rPr>
              <w:t>978-5-4235-0324-6</w:t>
            </w:r>
          </w:p>
        </w:tc>
        <w:tc>
          <w:tcPr>
            <w:tcW w:w="960" w:type="dxa"/>
            <w:tcBorders>
              <w:top w:val="nil"/>
              <w:left w:val="nil"/>
              <w:bottom w:val="single" w:sz="4" w:space="0" w:color="auto"/>
              <w:right w:val="single" w:sz="4" w:space="0" w:color="auto"/>
            </w:tcBorders>
            <w:shd w:val="clear" w:color="auto" w:fill="auto"/>
            <w:vAlign w:val="center"/>
            <w:hideMark/>
          </w:tcPr>
          <w:p w:rsidR="007E192C" w:rsidRPr="00EF6696" w:rsidRDefault="007E192C">
            <w:pPr>
              <w:jc w:val="right"/>
              <w:rPr>
                <w:rFonts w:ascii="Times New Roman" w:hAnsi="Times New Roman" w:cs="Times New Roman"/>
                <w:color w:val="000000"/>
                <w:sz w:val="24"/>
              </w:rPr>
            </w:pPr>
            <w:r w:rsidRPr="00EF6696">
              <w:rPr>
                <w:rFonts w:ascii="Times New Roman" w:hAnsi="Times New Roman" w:cs="Times New Roman"/>
                <w:color w:val="000000"/>
                <w:sz w:val="24"/>
              </w:rPr>
              <w:t>1000</w:t>
            </w:r>
          </w:p>
        </w:tc>
        <w:tc>
          <w:tcPr>
            <w:tcW w:w="960" w:type="dxa"/>
            <w:tcBorders>
              <w:top w:val="nil"/>
              <w:left w:val="nil"/>
              <w:bottom w:val="single" w:sz="4" w:space="0" w:color="auto"/>
              <w:right w:val="single" w:sz="4" w:space="0" w:color="auto"/>
            </w:tcBorders>
            <w:shd w:val="clear" w:color="auto" w:fill="auto"/>
            <w:vAlign w:val="center"/>
            <w:hideMark/>
          </w:tcPr>
          <w:p w:rsidR="007E192C" w:rsidRPr="00EF6696" w:rsidRDefault="007E192C">
            <w:pPr>
              <w:rPr>
                <w:rFonts w:ascii="Times New Roman" w:hAnsi="Times New Roman" w:cs="Times New Roman"/>
                <w:color w:val="000000"/>
                <w:sz w:val="24"/>
              </w:rPr>
            </w:pPr>
            <w:r w:rsidRPr="00EF6696">
              <w:rPr>
                <w:rFonts w:ascii="Times New Roman" w:hAnsi="Times New Roman" w:cs="Times New Roman"/>
                <w:color w:val="000000"/>
                <w:sz w:val="24"/>
              </w:rPr>
              <w:t>200 с</w:t>
            </w:r>
          </w:p>
        </w:tc>
        <w:tc>
          <w:tcPr>
            <w:tcW w:w="960" w:type="dxa"/>
            <w:tcBorders>
              <w:top w:val="nil"/>
              <w:left w:val="nil"/>
              <w:bottom w:val="single" w:sz="4" w:space="0" w:color="auto"/>
              <w:right w:val="single" w:sz="4" w:space="0" w:color="auto"/>
            </w:tcBorders>
            <w:shd w:val="clear" w:color="auto" w:fill="auto"/>
            <w:vAlign w:val="center"/>
            <w:hideMark/>
          </w:tcPr>
          <w:p w:rsidR="007E192C" w:rsidRPr="00EF6696" w:rsidRDefault="007E192C">
            <w:pPr>
              <w:jc w:val="right"/>
              <w:rPr>
                <w:rFonts w:ascii="Times New Roman" w:hAnsi="Times New Roman" w:cs="Times New Roman"/>
                <w:color w:val="000000"/>
                <w:sz w:val="24"/>
              </w:rPr>
            </w:pPr>
            <w:r w:rsidRPr="00EF6696">
              <w:rPr>
                <w:rFonts w:ascii="Times New Roman" w:hAnsi="Times New Roman" w:cs="Times New Roman"/>
                <w:color w:val="000000"/>
                <w:sz w:val="24"/>
              </w:rPr>
              <w:t>50</w:t>
            </w:r>
          </w:p>
        </w:tc>
      </w:tr>
    </w:tbl>
    <w:p w:rsidR="0011143F" w:rsidRPr="00EF6696" w:rsidRDefault="0011143F" w:rsidP="0011143F">
      <w:pPr>
        <w:widowControl w:val="0"/>
        <w:shd w:val="clear" w:color="auto" w:fill="FFFFFF"/>
        <w:autoSpaceDE w:val="0"/>
        <w:autoSpaceDN w:val="0"/>
        <w:adjustRightInd w:val="0"/>
        <w:spacing w:before="100" w:after="100"/>
        <w:ind w:left="720"/>
        <w:rPr>
          <w:rFonts w:ascii="Times New Roman" w:hAnsi="Times New Roman" w:cs="Times New Roman"/>
          <w:sz w:val="24"/>
          <w:szCs w:val="24"/>
        </w:rPr>
      </w:pPr>
    </w:p>
    <w:p w:rsidR="007E192C" w:rsidRPr="00EF6696" w:rsidRDefault="007E192C" w:rsidP="0011143F">
      <w:pPr>
        <w:widowControl w:val="0"/>
        <w:shd w:val="clear" w:color="auto" w:fill="FFFFFF"/>
        <w:autoSpaceDE w:val="0"/>
        <w:autoSpaceDN w:val="0"/>
        <w:adjustRightInd w:val="0"/>
        <w:spacing w:before="100" w:after="100"/>
        <w:ind w:left="720"/>
        <w:rPr>
          <w:rFonts w:ascii="Times New Roman" w:hAnsi="Times New Roman" w:cs="Times New Roman"/>
          <w:sz w:val="24"/>
          <w:szCs w:val="24"/>
        </w:rPr>
      </w:pPr>
    </w:p>
    <w:tbl>
      <w:tblPr>
        <w:tblW w:w="15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880"/>
        <w:gridCol w:w="1900"/>
        <w:gridCol w:w="1880"/>
        <w:gridCol w:w="4820"/>
        <w:gridCol w:w="800"/>
        <w:gridCol w:w="680"/>
        <w:gridCol w:w="760"/>
        <w:gridCol w:w="869"/>
        <w:gridCol w:w="1380"/>
        <w:gridCol w:w="1164"/>
      </w:tblGrid>
      <w:tr w:rsidR="00985431" w:rsidRPr="00EF6696" w:rsidTr="000C765C">
        <w:trPr>
          <w:trHeight w:val="540"/>
        </w:trPr>
        <w:tc>
          <w:tcPr>
            <w:tcW w:w="15713" w:type="dxa"/>
            <w:gridSpan w:val="11"/>
            <w:shd w:val="clear" w:color="auto" w:fill="auto"/>
            <w:noWrap/>
            <w:hideMark/>
          </w:tcPr>
          <w:p w:rsidR="00985431" w:rsidRPr="00EF6696" w:rsidRDefault="00985431" w:rsidP="00F83943">
            <w:pPr>
              <w:pStyle w:val="1"/>
              <w:rPr>
                <w:lang w:eastAsia="ru-RU"/>
              </w:rPr>
            </w:pPr>
            <w:bookmarkStart w:id="3" w:name="_Toc85970343"/>
            <w:r w:rsidRPr="00EF6696">
              <w:rPr>
                <w:lang w:eastAsia="ru-RU"/>
              </w:rPr>
              <w:t>Таблица 3. ОПУБЛИКОВАННЫЕ ТЕЗИСЫ</w:t>
            </w:r>
            <w:bookmarkEnd w:id="3"/>
          </w:p>
        </w:tc>
      </w:tr>
      <w:tr w:rsidR="00872531" w:rsidRPr="00EF6696" w:rsidTr="00872531">
        <w:trPr>
          <w:trHeight w:val="690"/>
        </w:trPr>
        <w:tc>
          <w:tcPr>
            <w:tcW w:w="580" w:type="dxa"/>
            <w:shd w:val="clear" w:color="auto" w:fill="auto"/>
            <w:hideMark/>
          </w:tcPr>
          <w:p w:rsidR="00881A5B" w:rsidRPr="00EF6696" w:rsidRDefault="00881A5B" w:rsidP="00881A5B">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w:t>
            </w:r>
          </w:p>
        </w:tc>
        <w:tc>
          <w:tcPr>
            <w:tcW w:w="880" w:type="dxa"/>
            <w:shd w:val="clear" w:color="auto" w:fill="auto"/>
            <w:hideMark/>
          </w:tcPr>
          <w:p w:rsidR="00881A5B" w:rsidRPr="00EF6696" w:rsidRDefault="00881A5B" w:rsidP="00881A5B">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с/м</w:t>
            </w:r>
            <w:r w:rsidRPr="00EF6696">
              <w:rPr>
                <w:rFonts w:ascii="Times New Roman" w:hAnsi="Times New Roman" w:cs="Times New Roman"/>
                <w:b/>
                <w:bCs/>
                <w:color w:val="000000"/>
                <w:sz w:val="20"/>
                <w:szCs w:val="20"/>
                <w:vertAlign w:val="superscript"/>
                <w:lang w:eastAsia="ru-RU"/>
              </w:rPr>
              <w:t>1</w:t>
            </w:r>
          </w:p>
        </w:tc>
        <w:tc>
          <w:tcPr>
            <w:tcW w:w="1900" w:type="dxa"/>
            <w:shd w:val="clear" w:color="auto" w:fill="auto"/>
            <w:hideMark/>
          </w:tcPr>
          <w:p w:rsidR="00881A5B" w:rsidRPr="00EF6696" w:rsidRDefault="00881A5B" w:rsidP="00881A5B">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Авторы</w:t>
            </w:r>
            <w:r w:rsidRPr="00EF6696">
              <w:rPr>
                <w:rFonts w:ascii="Times New Roman" w:hAnsi="Times New Roman" w:cs="Times New Roman"/>
                <w:b/>
                <w:bCs/>
                <w:color w:val="000000"/>
                <w:sz w:val="20"/>
                <w:szCs w:val="20"/>
                <w:vertAlign w:val="superscript"/>
                <w:lang w:eastAsia="ru-RU"/>
              </w:rPr>
              <w:t>2</w:t>
            </w:r>
          </w:p>
        </w:tc>
        <w:tc>
          <w:tcPr>
            <w:tcW w:w="1880" w:type="dxa"/>
            <w:shd w:val="clear" w:color="auto" w:fill="auto"/>
            <w:hideMark/>
          </w:tcPr>
          <w:p w:rsidR="00881A5B" w:rsidRPr="00EF6696" w:rsidRDefault="00881A5B" w:rsidP="00881A5B">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Название тезисов</w:t>
            </w:r>
          </w:p>
        </w:tc>
        <w:tc>
          <w:tcPr>
            <w:tcW w:w="4820" w:type="dxa"/>
            <w:shd w:val="clear" w:color="auto" w:fill="auto"/>
            <w:hideMark/>
          </w:tcPr>
          <w:p w:rsidR="00881A5B" w:rsidRPr="00EF6696" w:rsidRDefault="00881A5B" w:rsidP="00881A5B">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Издание</w:t>
            </w:r>
            <w:r w:rsidRPr="00EF6696">
              <w:rPr>
                <w:rFonts w:ascii="Times New Roman" w:hAnsi="Times New Roman" w:cs="Times New Roman"/>
                <w:b/>
                <w:bCs/>
                <w:color w:val="000000"/>
                <w:sz w:val="20"/>
                <w:szCs w:val="20"/>
                <w:vertAlign w:val="superscript"/>
                <w:lang w:eastAsia="ru-RU"/>
              </w:rPr>
              <w:t>3</w:t>
            </w:r>
          </w:p>
        </w:tc>
        <w:tc>
          <w:tcPr>
            <w:tcW w:w="800" w:type="dxa"/>
            <w:shd w:val="clear" w:color="auto" w:fill="auto"/>
            <w:hideMark/>
          </w:tcPr>
          <w:p w:rsidR="00881A5B" w:rsidRPr="00EF6696" w:rsidRDefault="00881A5B" w:rsidP="00881A5B">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ИФ РИНЦ</w:t>
            </w:r>
          </w:p>
        </w:tc>
        <w:tc>
          <w:tcPr>
            <w:tcW w:w="680" w:type="dxa"/>
            <w:shd w:val="clear" w:color="auto" w:fill="auto"/>
            <w:hideMark/>
          </w:tcPr>
          <w:p w:rsidR="00881A5B" w:rsidRPr="00EF6696" w:rsidRDefault="00881A5B" w:rsidP="00881A5B">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SJR</w:t>
            </w:r>
          </w:p>
        </w:tc>
        <w:tc>
          <w:tcPr>
            <w:tcW w:w="760" w:type="dxa"/>
            <w:shd w:val="clear" w:color="auto" w:fill="auto"/>
            <w:hideMark/>
          </w:tcPr>
          <w:p w:rsidR="00881A5B" w:rsidRPr="00EF6696" w:rsidRDefault="00881A5B" w:rsidP="00881A5B">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IF WoS</w:t>
            </w:r>
          </w:p>
        </w:tc>
        <w:tc>
          <w:tcPr>
            <w:tcW w:w="869" w:type="dxa"/>
            <w:shd w:val="clear" w:color="auto" w:fill="auto"/>
            <w:hideMark/>
          </w:tcPr>
          <w:p w:rsidR="00881A5B" w:rsidRPr="00EF6696" w:rsidRDefault="00881A5B" w:rsidP="00985431">
            <w:pPr>
              <w:spacing w:after="0" w:line="240" w:lineRule="auto"/>
              <w:ind w:right="-117"/>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Страна</w:t>
            </w:r>
          </w:p>
        </w:tc>
        <w:tc>
          <w:tcPr>
            <w:tcW w:w="1380" w:type="dxa"/>
            <w:shd w:val="clear" w:color="auto" w:fill="auto"/>
            <w:hideMark/>
          </w:tcPr>
          <w:p w:rsidR="00881A5B" w:rsidRPr="00EF6696" w:rsidRDefault="00881A5B" w:rsidP="00881A5B">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Год, №: стр.</w:t>
            </w:r>
          </w:p>
        </w:tc>
        <w:tc>
          <w:tcPr>
            <w:tcW w:w="1164" w:type="dxa"/>
            <w:shd w:val="clear" w:color="auto" w:fill="auto"/>
            <w:noWrap/>
            <w:vAlign w:val="bottom"/>
            <w:hideMark/>
          </w:tcPr>
          <w:p w:rsidR="00881A5B" w:rsidRPr="00EF6696" w:rsidRDefault="00881A5B" w:rsidP="00881A5B">
            <w:pPr>
              <w:spacing w:after="0" w:line="240" w:lineRule="auto"/>
              <w:jc w:val="center"/>
              <w:rPr>
                <w:rFonts w:ascii="Times New Roman" w:hAnsi="Times New Roman" w:cs="Times New Roman"/>
                <w:b/>
                <w:bCs/>
                <w:color w:val="000000"/>
                <w:sz w:val="20"/>
                <w:szCs w:val="20"/>
                <w:lang w:eastAsia="ru-RU"/>
              </w:rPr>
            </w:pPr>
          </w:p>
        </w:tc>
      </w:tr>
      <w:tr w:rsidR="00872531" w:rsidRPr="00EF6696" w:rsidTr="00872531">
        <w:trPr>
          <w:trHeight w:val="690"/>
        </w:trPr>
        <w:tc>
          <w:tcPr>
            <w:tcW w:w="580" w:type="dxa"/>
            <w:shd w:val="clear" w:color="auto" w:fill="auto"/>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w:t>
            </w:r>
          </w:p>
        </w:tc>
        <w:tc>
          <w:tcPr>
            <w:tcW w:w="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(-)/м</w:t>
            </w:r>
          </w:p>
        </w:tc>
        <w:tc>
          <w:tcPr>
            <w:tcW w:w="19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Jakovljevic V*, Zivkovic V, Srejovic I, Jakovljevic B, Bolevich S, Jeremic N, Jeremic J, Milosavljevic I, Nikolic Turnic T, Cikiriz, Mitrovic M, Bolevich S*</w:t>
            </w:r>
          </w:p>
        </w:tc>
        <w:tc>
          <w:tcPr>
            <w:tcW w:w="1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POLYPHENOLS: FROM BASIC TO APPLIED INVESTIGATIONS</w:t>
            </w:r>
          </w:p>
        </w:tc>
        <w:tc>
          <w:tcPr>
            <w:tcW w:w="482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c>
          <w:tcPr>
            <w:tcW w:w="8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р.2</w:t>
            </w:r>
          </w:p>
        </w:tc>
        <w:tc>
          <w:tcPr>
            <w:tcW w:w="1164" w:type="dxa"/>
            <w:shd w:val="clear" w:color="auto" w:fill="auto"/>
            <w:noWrap/>
            <w:vAlign w:val="center"/>
          </w:tcPr>
          <w:p w:rsidR="00872531" w:rsidRPr="00EF6696" w:rsidRDefault="0089581D" w:rsidP="00872531">
            <w:pPr>
              <w:spacing w:after="0" w:line="240" w:lineRule="auto"/>
              <w:rPr>
                <w:rFonts w:ascii="Times New Roman" w:hAnsi="Times New Roman" w:cs="Times New Roman"/>
                <w:color w:val="0000FF"/>
                <w:sz w:val="20"/>
                <w:szCs w:val="20"/>
                <w:u w:val="single"/>
                <w:lang w:eastAsia="ru-RU"/>
              </w:rPr>
            </w:pPr>
            <w:hyperlink r:id="rId10" w:tgtFrame="_blank" w:history="1">
              <w:r w:rsidR="00872531" w:rsidRPr="00EF6696">
                <w:rPr>
                  <w:rFonts w:ascii="Times New Roman" w:hAnsi="Times New Roman" w:cs="Times New Roman"/>
                  <w:color w:val="0000FF"/>
                  <w:sz w:val="20"/>
                  <w:szCs w:val="20"/>
                  <w:u w:val="single"/>
                  <w:lang w:eastAsia="ru-RU"/>
                </w:rPr>
                <w:t>http://www.physiology.org.rs/3thNPS/</w:t>
              </w:r>
            </w:hyperlink>
          </w:p>
        </w:tc>
      </w:tr>
      <w:tr w:rsidR="00872531" w:rsidRPr="00EF6696" w:rsidTr="00872531">
        <w:trPr>
          <w:trHeight w:val="690"/>
        </w:trPr>
        <w:tc>
          <w:tcPr>
            <w:tcW w:w="580" w:type="dxa"/>
            <w:shd w:val="clear" w:color="auto" w:fill="auto"/>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w:t>
            </w:r>
          </w:p>
        </w:tc>
        <w:tc>
          <w:tcPr>
            <w:tcW w:w="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Zivkovic V, Bradic J, Mijailovic Z, Petkovic A, Andjic M, Vucicevic K, Sovrlic M, Barjaktarevic A, Tomovic M , Jakovljevic V*</w:t>
            </w:r>
          </w:p>
        </w:tc>
        <w:tc>
          <w:tcPr>
            <w:tcW w:w="1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PRECONDITIONING WITH ALLIUM URSINUM AS A NEW TOOL FOR FUNCIONAL RECOVERY OF ISOLATED RAT HEART: FOCUS ON HYPERTENSION</w:t>
            </w:r>
          </w:p>
        </w:tc>
        <w:tc>
          <w:tcPr>
            <w:tcW w:w="482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c>
          <w:tcPr>
            <w:tcW w:w="8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р.3</w:t>
            </w:r>
          </w:p>
        </w:tc>
        <w:tc>
          <w:tcPr>
            <w:tcW w:w="1164" w:type="dxa"/>
            <w:shd w:val="clear" w:color="auto" w:fill="auto"/>
            <w:noWrap/>
            <w:vAlign w:val="center"/>
          </w:tcPr>
          <w:p w:rsidR="00872531" w:rsidRPr="00EF6696" w:rsidRDefault="0089581D" w:rsidP="00872531">
            <w:pPr>
              <w:spacing w:after="0" w:line="240" w:lineRule="auto"/>
              <w:rPr>
                <w:rFonts w:ascii="Times New Roman" w:hAnsi="Times New Roman" w:cs="Times New Roman"/>
                <w:color w:val="0000FF"/>
                <w:sz w:val="20"/>
                <w:szCs w:val="20"/>
                <w:u w:val="single"/>
                <w:lang w:eastAsia="ru-RU"/>
              </w:rPr>
            </w:pPr>
            <w:hyperlink r:id="rId11" w:tgtFrame="_blank" w:history="1">
              <w:r w:rsidR="00872531" w:rsidRPr="00EF6696">
                <w:rPr>
                  <w:rFonts w:ascii="Times New Roman" w:hAnsi="Times New Roman" w:cs="Times New Roman"/>
                  <w:color w:val="0000FF"/>
                  <w:sz w:val="20"/>
                  <w:szCs w:val="20"/>
                  <w:u w:val="single"/>
                  <w:lang w:eastAsia="ru-RU"/>
                </w:rPr>
                <w:t>http://www.physiology.org.rs/3thNPS/</w:t>
              </w:r>
            </w:hyperlink>
          </w:p>
        </w:tc>
      </w:tr>
      <w:tr w:rsidR="00872531" w:rsidRPr="00EF6696" w:rsidTr="00872531">
        <w:trPr>
          <w:trHeight w:val="690"/>
        </w:trPr>
        <w:tc>
          <w:tcPr>
            <w:tcW w:w="580" w:type="dxa"/>
            <w:shd w:val="clear" w:color="auto" w:fill="auto"/>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w:t>
            </w:r>
          </w:p>
        </w:tc>
        <w:tc>
          <w:tcPr>
            <w:tcW w:w="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Srejovic I1 , Bradic J, Mijailovic Z, Petkovic A, Andjic M, Vucicevic K, Sovrlic M, Barjaktarevic A, Tomovic M, Jakovljevic V*</w:t>
            </w:r>
          </w:p>
        </w:tc>
        <w:tc>
          <w:tcPr>
            <w:tcW w:w="1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EFFECTS OF GALIUM VERUM EXTRACT AGAINST ISCHEMIAREPERFUSION INJURU IN ISOLATED RAT HEART</w:t>
            </w:r>
          </w:p>
        </w:tc>
        <w:tc>
          <w:tcPr>
            <w:tcW w:w="482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c>
          <w:tcPr>
            <w:tcW w:w="8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р.5</w:t>
            </w:r>
          </w:p>
        </w:tc>
        <w:tc>
          <w:tcPr>
            <w:tcW w:w="1164" w:type="dxa"/>
            <w:shd w:val="clear" w:color="auto" w:fill="auto"/>
            <w:noWrap/>
            <w:vAlign w:val="center"/>
          </w:tcPr>
          <w:p w:rsidR="00872531" w:rsidRPr="00EF6696" w:rsidRDefault="0089581D" w:rsidP="00872531">
            <w:pPr>
              <w:spacing w:after="0" w:line="240" w:lineRule="auto"/>
              <w:rPr>
                <w:rFonts w:ascii="Times New Roman" w:hAnsi="Times New Roman" w:cs="Times New Roman"/>
                <w:color w:val="0000FF"/>
                <w:sz w:val="20"/>
                <w:szCs w:val="20"/>
                <w:u w:val="single"/>
                <w:lang w:eastAsia="ru-RU"/>
              </w:rPr>
            </w:pPr>
            <w:hyperlink r:id="rId12" w:tgtFrame="_blank" w:history="1">
              <w:r w:rsidR="00872531" w:rsidRPr="00EF6696">
                <w:rPr>
                  <w:rFonts w:ascii="Times New Roman" w:hAnsi="Times New Roman" w:cs="Times New Roman"/>
                  <w:color w:val="0000FF"/>
                  <w:sz w:val="20"/>
                  <w:szCs w:val="20"/>
                  <w:u w:val="single"/>
                  <w:lang w:eastAsia="ru-RU"/>
                </w:rPr>
                <w:t>http://www.physiology.org.rs/3thNPS/</w:t>
              </w:r>
            </w:hyperlink>
          </w:p>
        </w:tc>
      </w:tr>
      <w:tr w:rsidR="00872531" w:rsidRPr="00EF6696" w:rsidTr="00872531">
        <w:trPr>
          <w:trHeight w:val="690"/>
        </w:trPr>
        <w:tc>
          <w:tcPr>
            <w:tcW w:w="580" w:type="dxa"/>
            <w:shd w:val="clear" w:color="auto" w:fill="auto"/>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4</w:t>
            </w:r>
          </w:p>
        </w:tc>
        <w:tc>
          <w:tcPr>
            <w:tcW w:w="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Petkovic A, Bradic J, Zivkovic V, Srejovic I, Jeremic J, Draginic N, Andjic M, Simonovic N, Jakovljevic V*</w:t>
            </w:r>
          </w:p>
        </w:tc>
        <w:tc>
          <w:tcPr>
            <w:tcW w:w="1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PRECONDITIONING WITH HYPERBARIC OXYGEN AND CALCIUM CHANNEL MODULATORS IN RAT HEART</w:t>
            </w:r>
          </w:p>
        </w:tc>
        <w:tc>
          <w:tcPr>
            <w:tcW w:w="482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c>
          <w:tcPr>
            <w:tcW w:w="8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p.7</w:t>
            </w:r>
          </w:p>
        </w:tc>
        <w:tc>
          <w:tcPr>
            <w:tcW w:w="1164" w:type="dxa"/>
            <w:shd w:val="clear" w:color="auto" w:fill="auto"/>
            <w:noWrap/>
            <w:vAlign w:val="center"/>
          </w:tcPr>
          <w:p w:rsidR="00872531" w:rsidRPr="00EF6696" w:rsidRDefault="0089581D" w:rsidP="00872531">
            <w:pPr>
              <w:spacing w:after="0" w:line="240" w:lineRule="auto"/>
              <w:rPr>
                <w:rFonts w:ascii="Times New Roman" w:hAnsi="Times New Roman" w:cs="Times New Roman"/>
                <w:color w:val="0000FF"/>
                <w:sz w:val="20"/>
                <w:szCs w:val="20"/>
                <w:u w:val="single"/>
                <w:lang w:eastAsia="ru-RU"/>
              </w:rPr>
            </w:pPr>
            <w:hyperlink r:id="rId13" w:tgtFrame="_blank" w:history="1">
              <w:r w:rsidR="00872531" w:rsidRPr="00EF6696">
                <w:rPr>
                  <w:rFonts w:ascii="Times New Roman" w:hAnsi="Times New Roman" w:cs="Times New Roman"/>
                  <w:color w:val="0000FF"/>
                  <w:sz w:val="20"/>
                  <w:szCs w:val="20"/>
                  <w:u w:val="single"/>
                  <w:lang w:eastAsia="ru-RU"/>
                </w:rPr>
                <w:t>http://www.physiology.org.rs/3thNPS/</w:t>
              </w:r>
            </w:hyperlink>
          </w:p>
        </w:tc>
      </w:tr>
      <w:tr w:rsidR="00872531" w:rsidRPr="00EF6696" w:rsidTr="00872531">
        <w:trPr>
          <w:trHeight w:val="690"/>
        </w:trPr>
        <w:tc>
          <w:tcPr>
            <w:tcW w:w="580" w:type="dxa"/>
            <w:shd w:val="clear" w:color="auto" w:fill="auto"/>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5</w:t>
            </w:r>
          </w:p>
        </w:tc>
        <w:tc>
          <w:tcPr>
            <w:tcW w:w="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Bradic J, Zivkovic V, Srejovic I, Jeremic J, Andjic M, Tomovic M, Petkovic A, Jakovljevic V*</w:t>
            </w:r>
          </w:p>
        </w:tc>
        <w:tc>
          <w:tcPr>
            <w:tcW w:w="1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NOVEL INSIGHT INTO THE ROLE OF GALIUM VERUM L. EXTRACT IN CARDIOPROTECTION DURING ISCHEMIA/REPERFUSION INJURY</w:t>
            </w:r>
          </w:p>
        </w:tc>
        <w:tc>
          <w:tcPr>
            <w:tcW w:w="482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c>
          <w:tcPr>
            <w:tcW w:w="8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p.8</w:t>
            </w:r>
          </w:p>
        </w:tc>
        <w:tc>
          <w:tcPr>
            <w:tcW w:w="1164" w:type="dxa"/>
            <w:shd w:val="clear" w:color="auto" w:fill="auto"/>
            <w:noWrap/>
            <w:vAlign w:val="center"/>
          </w:tcPr>
          <w:p w:rsidR="00872531" w:rsidRPr="00EF6696" w:rsidRDefault="0089581D" w:rsidP="00872531">
            <w:pPr>
              <w:spacing w:after="0" w:line="240" w:lineRule="auto"/>
              <w:rPr>
                <w:rFonts w:ascii="Times New Roman" w:hAnsi="Times New Roman" w:cs="Times New Roman"/>
                <w:color w:val="0000FF"/>
                <w:sz w:val="20"/>
                <w:szCs w:val="20"/>
                <w:u w:val="single"/>
                <w:lang w:eastAsia="ru-RU"/>
              </w:rPr>
            </w:pPr>
            <w:hyperlink r:id="rId14" w:tgtFrame="_blank" w:history="1">
              <w:r w:rsidR="00872531" w:rsidRPr="00EF6696">
                <w:rPr>
                  <w:rFonts w:ascii="Times New Roman" w:hAnsi="Times New Roman" w:cs="Times New Roman"/>
                  <w:color w:val="0000FF"/>
                  <w:sz w:val="20"/>
                  <w:szCs w:val="20"/>
                  <w:u w:val="single"/>
                  <w:lang w:eastAsia="ru-RU"/>
                </w:rPr>
                <w:t>http://www.physiology.org.rs/3thNPS/</w:t>
              </w:r>
            </w:hyperlink>
          </w:p>
        </w:tc>
      </w:tr>
      <w:tr w:rsidR="00872531" w:rsidRPr="00EF6696" w:rsidTr="00872531">
        <w:trPr>
          <w:trHeight w:val="690"/>
        </w:trPr>
        <w:tc>
          <w:tcPr>
            <w:tcW w:w="580" w:type="dxa"/>
            <w:shd w:val="clear" w:color="auto" w:fill="auto"/>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6</w:t>
            </w:r>
          </w:p>
        </w:tc>
        <w:tc>
          <w:tcPr>
            <w:tcW w:w="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(-)/м</w:t>
            </w:r>
          </w:p>
        </w:tc>
        <w:tc>
          <w:tcPr>
            <w:tcW w:w="19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Milosavljevic I, Cikiriz N, Jakovljevic B, Bolevich S*, Jeremic J, Nikolic Turnic T, Mitrovic M, Srejovic I, Zivkovic V, Bolevich S*, Jakovljevic V*</w:t>
            </w:r>
          </w:p>
        </w:tc>
        <w:tc>
          <w:tcPr>
            <w:tcW w:w="1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THE INFLUENCES OF CHOKEBERRY EXTRACT SUPPLEMENTATION ON REDOX STATUS AND BODY COMPOSITION IN HANDBALL PLAYERS DURING COMPETITION PHASE - PILOT STUDY</w:t>
            </w:r>
          </w:p>
        </w:tc>
        <w:tc>
          <w:tcPr>
            <w:tcW w:w="482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c>
          <w:tcPr>
            <w:tcW w:w="8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p.9</w:t>
            </w:r>
          </w:p>
        </w:tc>
        <w:tc>
          <w:tcPr>
            <w:tcW w:w="1164" w:type="dxa"/>
            <w:shd w:val="clear" w:color="auto" w:fill="auto"/>
            <w:noWrap/>
            <w:vAlign w:val="center"/>
          </w:tcPr>
          <w:p w:rsidR="00872531" w:rsidRPr="00EF6696" w:rsidRDefault="0089581D" w:rsidP="00872531">
            <w:pPr>
              <w:spacing w:after="0" w:line="240" w:lineRule="auto"/>
              <w:rPr>
                <w:rFonts w:ascii="Times New Roman" w:hAnsi="Times New Roman" w:cs="Times New Roman"/>
                <w:color w:val="0000FF"/>
                <w:sz w:val="20"/>
                <w:szCs w:val="20"/>
                <w:u w:val="single"/>
                <w:lang w:eastAsia="ru-RU"/>
              </w:rPr>
            </w:pPr>
            <w:hyperlink r:id="rId15" w:tgtFrame="_blank" w:history="1">
              <w:r w:rsidR="00872531" w:rsidRPr="00EF6696">
                <w:rPr>
                  <w:rFonts w:ascii="Times New Roman" w:hAnsi="Times New Roman" w:cs="Times New Roman"/>
                  <w:color w:val="0000FF"/>
                  <w:sz w:val="20"/>
                  <w:szCs w:val="20"/>
                  <w:u w:val="single"/>
                  <w:lang w:eastAsia="ru-RU"/>
                </w:rPr>
                <w:t>http://www.physiology.org.rs/3thNPS/</w:t>
              </w:r>
            </w:hyperlink>
          </w:p>
        </w:tc>
      </w:tr>
      <w:tr w:rsidR="00872531" w:rsidRPr="00EF6696" w:rsidTr="00872531">
        <w:trPr>
          <w:trHeight w:val="690"/>
        </w:trPr>
        <w:tc>
          <w:tcPr>
            <w:tcW w:w="580" w:type="dxa"/>
            <w:shd w:val="clear" w:color="auto" w:fill="auto"/>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7</w:t>
            </w:r>
          </w:p>
        </w:tc>
        <w:tc>
          <w:tcPr>
            <w:tcW w:w="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Vranic A, Antovic J, Veselinovic M, Pruner I, Petkovic A, Jakovljevic V*, Antovic A</w:t>
            </w:r>
          </w:p>
        </w:tc>
        <w:tc>
          <w:tcPr>
            <w:tcW w:w="1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ALTERATIONS OF FIBRIN STRUCTURE IN WOMEN WITH RHUMATOID ATRHRITIS</w:t>
            </w:r>
          </w:p>
        </w:tc>
        <w:tc>
          <w:tcPr>
            <w:tcW w:w="4820" w:type="dxa"/>
            <w:shd w:val="clear" w:color="auto" w:fill="auto"/>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c>
          <w:tcPr>
            <w:tcW w:w="8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p.11</w:t>
            </w:r>
          </w:p>
        </w:tc>
        <w:tc>
          <w:tcPr>
            <w:tcW w:w="1164" w:type="dxa"/>
            <w:shd w:val="clear" w:color="auto" w:fill="auto"/>
            <w:noWrap/>
            <w:vAlign w:val="center"/>
          </w:tcPr>
          <w:p w:rsidR="00872531" w:rsidRPr="00EF6696" w:rsidRDefault="0089581D" w:rsidP="00872531">
            <w:pPr>
              <w:spacing w:after="0" w:line="240" w:lineRule="auto"/>
              <w:rPr>
                <w:rFonts w:ascii="Times New Roman" w:hAnsi="Times New Roman" w:cs="Times New Roman"/>
                <w:color w:val="0000FF"/>
                <w:sz w:val="20"/>
                <w:szCs w:val="20"/>
                <w:u w:val="single"/>
                <w:lang w:eastAsia="ru-RU"/>
              </w:rPr>
            </w:pPr>
            <w:hyperlink r:id="rId16" w:tgtFrame="_blank" w:history="1">
              <w:r w:rsidR="00872531" w:rsidRPr="00EF6696">
                <w:rPr>
                  <w:rFonts w:ascii="Times New Roman" w:hAnsi="Times New Roman" w:cs="Times New Roman"/>
                  <w:color w:val="0000FF"/>
                  <w:sz w:val="20"/>
                  <w:szCs w:val="20"/>
                  <w:u w:val="single"/>
                  <w:lang w:eastAsia="ru-RU"/>
                </w:rPr>
                <w:t>http://www.physiology.org.rs/3thNPS/</w:t>
              </w:r>
            </w:hyperlink>
          </w:p>
        </w:tc>
      </w:tr>
      <w:tr w:rsidR="00872531" w:rsidRPr="00EF6696" w:rsidTr="00872531">
        <w:trPr>
          <w:trHeight w:val="690"/>
        </w:trPr>
        <w:tc>
          <w:tcPr>
            <w:tcW w:w="580" w:type="dxa"/>
            <w:shd w:val="clear" w:color="auto" w:fill="auto"/>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8</w:t>
            </w:r>
          </w:p>
        </w:tc>
        <w:tc>
          <w:tcPr>
            <w:tcW w:w="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Radonjic K, Jakovljevic V*, Zivkovic V, Srejovic I, Nikolic Turnic T, Milosavljevic I, Jeremic J, Savic M, Sretenovic J, Bradic J, Novokmet S</w:t>
            </w:r>
          </w:p>
        </w:tc>
        <w:tc>
          <w:tcPr>
            <w:tcW w:w="1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TOXIC EFFECTS OF Ru(II) COMPLEX AND CISPLATIN ON LIVER AND KIDNEY FUNCTION OF WISTAR ALBINO RATS</w:t>
            </w:r>
          </w:p>
        </w:tc>
        <w:tc>
          <w:tcPr>
            <w:tcW w:w="4820" w:type="dxa"/>
            <w:shd w:val="clear" w:color="auto" w:fill="auto"/>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c>
          <w:tcPr>
            <w:tcW w:w="8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p.17</w:t>
            </w:r>
          </w:p>
        </w:tc>
        <w:tc>
          <w:tcPr>
            <w:tcW w:w="1164" w:type="dxa"/>
            <w:shd w:val="clear" w:color="auto" w:fill="auto"/>
            <w:noWrap/>
            <w:vAlign w:val="center"/>
          </w:tcPr>
          <w:p w:rsidR="00872531" w:rsidRPr="00EF6696" w:rsidRDefault="0089581D" w:rsidP="00872531">
            <w:pPr>
              <w:spacing w:after="0" w:line="240" w:lineRule="auto"/>
              <w:rPr>
                <w:rFonts w:ascii="Times New Roman" w:hAnsi="Times New Roman" w:cs="Times New Roman"/>
                <w:color w:val="0000FF"/>
                <w:sz w:val="20"/>
                <w:szCs w:val="20"/>
                <w:u w:val="single"/>
                <w:lang w:eastAsia="ru-RU"/>
              </w:rPr>
            </w:pPr>
            <w:hyperlink r:id="rId17" w:tgtFrame="_blank" w:history="1">
              <w:r w:rsidR="00872531" w:rsidRPr="00EF6696">
                <w:rPr>
                  <w:rFonts w:ascii="Times New Roman" w:hAnsi="Times New Roman" w:cs="Times New Roman"/>
                  <w:color w:val="0000FF"/>
                  <w:sz w:val="20"/>
                  <w:szCs w:val="20"/>
                  <w:u w:val="single"/>
                  <w:lang w:eastAsia="ru-RU"/>
                </w:rPr>
                <w:t>http://www.physiology.org.rs/3thNPS/</w:t>
              </w:r>
            </w:hyperlink>
          </w:p>
        </w:tc>
      </w:tr>
      <w:tr w:rsidR="00872531" w:rsidRPr="00EF6696" w:rsidTr="00872531">
        <w:trPr>
          <w:trHeight w:val="690"/>
        </w:trPr>
        <w:tc>
          <w:tcPr>
            <w:tcW w:w="580" w:type="dxa"/>
            <w:shd w:val="clear" w:color="auto" w:fill="auto"/>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9</w:t>
            </w:r>
          </w:p>
        </w:tc>
        <w:tc>
          <w:tcPr>
            <w:tcW w:w="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Sretenovic J, Zivkovic V, Srejovic I, Ajdzanovic V, Milosevic V, Milosavljevic Z, Jakovljevic V*</w:t>
            </w:r>
          </w:p>
        </w:tc>
        <w:tc>
          <w:tcPr>
            <w:tcW w:w="1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MORPHOMETRIC ANALISYS OF PITUITARY GONADOTROPIC CELLS AFTER ADMINISTRATION OF NANDROLONE DECANOATE AND SWIMMING IN ADULT RATS</w:t>
            </w:r>
          </w:p>
        </w:tc>
        <w:tc>
          <w:tcPr>
            <w:tcW w:w="4820" w:type="dxa"/>
            <w:shd w:val="clear" w:color="auto" w:fill="auto"/>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c>
          <w:tcPr>
            <w:tcW w:w="8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p 22</w:t>
            </w:r>
          </w:p>
        </w:tc>
        <w:tc>
          <w:tcPr>
            <w:tcW w:w="1164" w:type="dxa"/>
            <w:shd w:val="clear" w:color="auto" w:fill="auto"/>
            <w:noWrap/>
            <w:vAlign w:val="center"/>
          </w:tcPr>
          <w:p w:rsidR="00872531" w:rsidRPr="00EF6696" w:rsidRDefault="0089581D" w:rsidP="00872531">
            <w:pPr>
              <w:spacing w:after="0" w:line="240" w:lineRule="auto"/>
              <w:rPr>
                <w:rFonts w:ascii="Times New Roman" w:hAnsi="Times New Roman" w:cs="Times New Roman"/>
                <w:color w:val="0000FF"/>
                <w:sz w:val="20"/>
                <w:szCs w:val="20"/>
                <w:u w:val="single"/>
                <w:lang w:eastAsia="ru-RU"/>
              </w:rPr>
            </w:pPr>
            <w:hyperlink r:id="rId18" w:tgtFrame="_blank" w:history="1">
              <w:r w:rsidR="00872531" w:rsidRPr="00EF6696">
                <w:rPr>
                  <w:rFonts w:ascii="Times New Roman" w:hAnsi="Times New Roman" w:cs="Times New Roman"/>
                  <w:color w:val="0000FF"/>
                  <w:sz w:val="20"/>
                  <w:szCs w:val="20"/>
                  <w:u w:val="single"/>
                  <w:lang w:eastAsia="ru-RU"/>
                </w:rPr>
                <w:t>http://www.physiology.org.rs/3thNPS/</w:t>
              </w:r>
            </w:hyperlink>
          </w:p>
        </w:tc>
      </w:tr>
      <w:tr w:rsidR="00872531" w:rsidRPr="00EF6696" w:rsidTr="00872531">
        <w:trPr>
          <w:trHeight w:val="690"/>
        </w:trPr>
        <w:tc>
          <w:tcPr>
            <w:tcW w:w="580" w:type="dxa"/>
            <w:shd w:val="clear" w:color="auto" w:fill="auto"/>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10</w:t>
            </w:r>
          </w:p>
        </w:tc>
        <w:tc>
          <w:tcPr>
            <w:tcW w:w="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Tomovic M, Bradic J, Zivkovic V, Srejovic I, Andjic M, Petkovic A, Jakovljevic V*</w:t>
            </w:r>
          </w:p>
        </w:tc>
        <w:tc>
          <w:tcPr>
            <w:tcW w:w="1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CHEMICAL COMPOSITION AND ANTIOXIDANT ACTIVITY OF ALLIUM URSINUM L. EXTRACTS</w:t>
            </w:r>
          </w:p>
        </w:tc>
        <w:tc>
          <w:tcPr>
            <w:tcW w:w="4820" w:type="dxa"/>
            <w:shd w:val="clear" w:color="auto" w:fill="auto"/>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c>
          <w:tcPr>
            <w:tcW w:w="8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p 25</w:t>
            </w:r>
          </w:p>
        </w:tc>
        <w:tc>
          <w:tcPr>
            <w:tcW w:w="1164" w:type="dxa"/>
            <w:shd w:val="clear" w:color="auto" w:fill="auto"/>
            <w:noWrap/>
            <w:vAlign w:val="center"/>
          </w:tcPr>
          <w:p w:rsidR="00872531" w:rsidRPr="00EF6696" w:rsidRDefault="0089581D" w:rsidP="00872531">
            <w:pPr>
              <w:spacing w:after="0" w:line="240" w:lineRule="auto"/>
              <w:rPr>
                <w:rFonts w:ascii="Times New Roman" w:hAnsi="Times New Roman" w:cs="Times New Roman"/>
                <w:color w:val="0000FF"/>
                <w:sz w:val="20"/>
                <w:szCs w:val="20"/>
                <w:u w:val="single"/>
                <w:lang w:eastAsia="ru-RU"/>
              </w:rPr>
            </w:pPr>
            <w:hyperlink r:id="rId19" w:tgtFrame="_blank" w:history="1">
              <w:r w:rsidR="00872531" w:rsidRPr="00EF6696">
                <w:rPr>
                  <w:rFonts w:ascii="Times New Roman" w:hAnsi="Times New Roman" w:cs="Times New Roman"/>
                  <w:color w:val="0000FF"/>
                  <w:sz w:val="20"/>
                  <w:szCs w:val="20"/>
                  <w:u w:val="single"/>
                  <w:lang w:eastAsia="ru-RU"/>
                </w:rPr>
                <w:t>http://www.physiology.org.rs/3thNPS/</w:t>
              </w:r>
            </w:hyperlink>
          </w:p>
        </w:tc>
      </w:tr>
      <w:tr w:rsidR="00872531" w:rsidRPr="00EF6696" w:rsidTr="00872531">
        <w:trPr>
          <w:trHeight w:val="690"/>
        </w:trPr>
        <w:tc>
          <w:tcPr>
            <w:tcW w:w="580" w:type="dxa"/>
            <w:shd w:val="clear" w:color="auto" w:fill="auto"/>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11</w:t>
            </w:r>
          </w:p>
        </w:tc>
        <w:tc>
          <w:tcPr>
            <w:tcW w:w="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Andjic M, Draginic N, Radoman K, Jeremic J, Nikolic Turnic T, Srejovic I, Zivkovic V, Kovacevic M, Bolevich S*, Jakovljevic V*</w:t>
            </w:r>
          </w:p>
        </w:tc>
        <w:tc>
          <w:tcPr>
            <w:tcW w:w="1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THE EFFECTS OF CHRONIC EVENING PRIMROSE OIL ON THE CARDIODYNAMICS PARAMETERS OF MALE AND FEMALE RATS</w:t>
            </w:r>
          </w:p>
        </w:tc>
        <w:tc>
          <w:tcPr>
            <w:tcW w:w="4820" w:type="dxa"/>
            <w:shd w:val="clear" w:color="auto" w:fill="auto"/>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c>
          <w:tcPr>
            <w:tcW w:w="8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p 26</w:t>
            </w:r>
          </w:p>
        </w:tc>
        <w:tc>
          <w:tcPr>
            <w:tcW w:w="1164" w:type="dxa"/>
            <w:shd w:val="clear" w:color="auto" w:fill="auto"/>
            <w:noWrap/>
            <w:vAlign w:val="center"/>
          </w:tcPr>
          <w:p w:rsidR="00872531" w:rsidRPr="00EF6696" w:rsidRDefault="0089581D" w:rsidP="00872531">
            <w:pPr>
              <w:spacing w:after="0" w:line="240" w:lineRule="auto"/>
              <w:rPr>
                <w:rFonts w:ascii="Times New Roman" w:hAnsi="Times New Roman" w:cs="Times New Roman"/>
                <w:color w:val="0000FF"/>
                <w:sz w:val="20"/>
                <w:szCs w:val="20"/>
                <w:u w:val="single"/>
                <w:lang w:eastAsia="ru-RU"/>
              </w:rPr>
            </w:pPr>
            <w:hyperlink r:id="rId20" w:tgtFrame="_blank" w:history="1">
              <w:r w:rsidR="00872531" w:rsidRPr="00EF6696">
                <w:rPr>
                  <w:rFonts w:ascii="Times New Roman" w:hAnsi="Times New Roman" w:cs="Times New Roman"/>
                  <w:color w:val="0000FF"/>
                  <w:sz w:val="20"/>
                  <w:szCs w:val="20"/>
                  <w:u w:val="single"/>
                  <w:lang w:eastAsia="ru-RU"/>
                </w:rPr>
                <w:t>http://www.physiology.org.rs/3thNPS/</w:t>
              </w:r>
            </w:hyperlink>
          </w:p>
        </w:tc>
      </w:tr>
      <w:tr w:rsidR="00872531" w:rsidRPr="00EF6696" w:rsidTr="00872531">
        <w:trPr>
          <w:trHeight w:val="690"/>
        </w:trPr>
        <w:tc>
          <w:tcPr>
            <w:tcW w:w="580" w:type="dxa"/>
            <w:shd w:val="clear" w:color="auto" w:fill="auto"/>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12</w:t>
            </w:r>
          </w:p>
        </w:tc>
        <w:tc>
          <w:tcPr>
            <w:tcW w:w="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Draginic N, Andjic M, Radoman K, Jeremic J, Bradic J, Nikolic Turnic T, Srejovic I, Zivkovic V, Bolevich S*, Jakovljevic V*</w:t>
            </w:r>
          </w:p>
        </w:tc>
        <w:tc>
          <w:tcPr>
            <w:tcW w:w="1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CHRONIC FLAXSEED OIL TREATMENT DOES NOT AFFECT CARDIODYNAMICS IN ISOLATED HEART MODEL INDEPENDENTLY OF GENDER</w:t>
            </w:r>
          </w:p>
        </w:tc>
        <w:tc>
          <w:tcPr>
            <w:tcW w:w="4820" w:type="dxa"/>
            <w:shd w:val="clear" w:color="auto" w:fill="auto"/>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c>
          <w:tcPr>
            <w:tcW w:w="8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p 30</w:t>
            </w:r>
          </w:p>
        </w:tc>
        <w:tc>
          <w:tcPr>
            <w:tcW w:w="1164" w:type="dxa"/>
            <w:shd w:val="clear" w:color="auto" w:fill="auto"/>
            <w:noWrap/>
            <w:vAlign w:val="center"/>
          </w:tcPr>
          <w:p w:rsidR="00872531" w:rsidRPr="00EF6696" w:rsidRDefault="0089581D" w:rsidP="00872531">
            <w:pPr>
              <w:spacing w:after="0" w:line="240" w:lineRule="auto"/>
              <w:rPr>
                <w:rFonts w:ascii="Times New Roman" w:hAnsi="Times New Roman" w:cs="Times New Roman"/>
                <w:color w:val="0000FF"/>
                <w:sz w:val="20"/>
                <w:szCs w:val="20"/>
                <w:u w:val="single"/>
                <w:lang w:eastAsia="ru-RU"/>
              </w:rPr>
            </w:pPr>
            <w:hyperlink r:id="rId21" w:tgtFrame="_blank" w:history="1">
              <w:r w:rsidR="00872531" w:rsidRPr="00EF6696">
                <w:rPr>
                  <w:rFonts w:ascii="Times New Roman" w:hAnsi="Times New Roman" w:cs="Times New Roman"/>
                  <w:color w:val="0000FF"/>
                  <w:sz w:val="20"/>
                  <w:szCs w:val="20"/>
                  <w:u w:val="single"/>
                  <w:lang w:eastAsia="ru-RU"/>
                </w:rPr>
                <w:t>http://www.physiology.org.rs/3thNPS/</w:t>
              </w:r>
            </w:hyperlink>
          </w:p>
        </w:tc>
      </w:tr>
      <w:tr w:rsidR="00872531" w:rsidRPr="00EF6696" w:rsidTr="00872531">
        <w:trPr>
          <w:trHeight w:val="690"/>
        </w:trPr>
        <w:tc>
          <w:tcPr>
            <w:tcW w:w="580" w:type="dxa"/>
            <w:shd w:val="clear" w:color="auto" w:fill="auto"/>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13</w:t>
            </w:r>
          </w:p>
        </w:tc>
        <w:tc>
          <w:tcPr>
            <w:tcW w:w="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Rankovic M, Bradic J, Radonjic K, Srejovic I, Zivkovic V, Jeremic N, Jakovljevic V*</w:t>
            </w:r>
          </w:p>
        </w:tc>
        <w:tc>
          <w:tcPr>
            <w:tcW w:w="1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DIFFERENCE IN CARDIOTOXICITY INDUCED BY DOXORUBICIN IN MALE AND FEMALE RATS</w:t>
            </w:r>
          </w:p>
        </w:tc>
        <w:tc>
          <w:tcPr>
            <w:tcW w:w="4820" w:type="dxa"/>
            <w:shd w:val="clear" w:color="auto" w:fill="auto"/>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c>
          <w:tcPr>
            <w:tcW w:w="8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p 40</w:t>
            </w:r>
          </w:p>
        </w:tc>
        <w:tc>
          <w:tcPr>
            <w:tcW w:w="1164" w:type="dxa"/>
            <w:shd w:val="clear" w:color="auto" w:fill="auto"/>
            <w:noWrap/>
            <w:vAlign w:val="center"/>
          </w:tcPr>
          <w:p w:rsidR="00872531" w:rsidRPr="00EF6696" w:rsidRDefault="0089581D" w:rsidP="00872531">
            <w:pPr>
              <w:spacing w:after="0" w:line="240" w:lineRule="auto"/>
              <w:rPr>
                <w:rFonts w:ascii="Times New Roman" w:hAnsi="Times New Roman" w:cs="Times New Roman"/>
                <w:color w:val="0000FF"/>
                <w:sz w:val="20"/>
                <w:szCs w:val="20"/>
                <w:u w:val="single"/>
                <w:lang w:eastAsia="ru-RU"/>
              </w:rPr>
            </w:pPr>
            <w:hyperlink r:id="rId22" w:tgtFrame="_blank" w:history="1">
              <w:r w:rsidR="00872531" w:rsidRPr="00EF6696">
                <w:rPr>
                  <w:rFonts w:ascii="Times New Roman" w:hAnsi="Times New Roman" w:cs="Times New Roman"/>
                  <w:color w:val="0000FF"/>
                  <w:sz w:val="20"/>
                  <w:szCs w:val="20"/>
                  <w:u w:val="single"/>
                  <w:lang w:eastAsia="ru-RU"/>
                </w:rPr>
                <w:t>http://www.physiology.org.rs/3thNPS/</w:t>
              </w:r>
            </w:hyperlink>
          </w:p>
        </w:tc>
      </w:tr>
      <w:tr w:rsidR="00872531" w:rsidRPr="00EF6696" w:rsidTr="00872531">
        <w:trPr>
          <w:trHeight w:val="690"/>
        </w:trPr>
        <w:tc>
          <w:tcPr>
            <w:tcW w:w="580" w:type="dxa"/>
            <w:shd w:val="clear" w:color="auto" w:fill="auto"/>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14</w:t>
            </w:r>
          </w:p>
        </w:tc>
        <w:tc>
          <w:tcPr>
            <w:tcW w:w="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Ravic M, Plecevic S, Bolevich S, Jeremic J, Bolevich S, Nikolic Turnic T, Jakovljevic V*, Jeremic N</w:t>
            </w:r>
          </w:p>
        </w:tc>
        <w:tc>
          <w:tcPr>
            <w:tcW w:w="18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SWIMMING ATTENUATES BLOOD PRESSURE AND OXIDATIVE STRESS IN HIGH SALT-INDUCED HYPERTENSIVE RATS</w:t>
            </w:r>
          </w:p>
        </w:tc>
        <w:tc>
          <w:tcPr>
            <w:tcW w:w="4820" w:type="dxa"/>
            <w:shd w:val="clear" w:color="auto" w:fill="auto"/>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c>
          <w:tcPr>
            <w:tcW w:w="80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p 41</w:t>
            </w:r>
          </w:p>
        </w:tc>
        <w:tc>
          <w:tcPr>
            <w:tcW w:w="1164" w:type="dxa"/>
            <w:shd w:val="clear" w:color="auto" w:fill="auto"/>
            <w:noWrap/>
            <w:vAlign w:val="center"/>
          </w:tcPr>
          <w:p w:rsidR="00872531" w:rsidRPr="00EF6696" w:rsidRDefault="0089581D" w:rsidP="00872531">
            <w:pPr>
              <w:spacing w:after="0" w:line="240" w:lineRule="auto"/>
              <w:rPr>
                <w:rFonts w:ascii="Times New Roman" w:hAnsi="Times New Roman" w:cs="Times New Roman"/>
                <w:color w:val="0000FF"/>
                <w:sz w:val="20"/>
                <w:szCs w:val="20"/>
                <w:u w:val="single"/>
                <w:lang w:eastAsia="ru-RU"/>
              </w:rPr>
            </w:pPr>
            <w:hyperlink r:id="rId23" w:tgtFrame="_blank" w:history="1">
              <w:r w:rsidR="00872531" w:rsidRPr="00EF6696">
                <w:rPr>
                  <w:rFonts w:ascii="Times New Roman" w:hAnsi="Times New Roman" w:cs="Times New Roman"/>
                  <w:color w:val="0000FF"/>
                  <w:sz w:val="20"/>
                  <w:szCs w:val="20"/>
                  <w:u w:val="single"/>
                  <w:lang w:eastAsia="ru-RU"/>
                </w:rPr>
                <w:t>http://www.physiology.org.rs/3thNPS/</w:t>
              </w:r>
            </w:hyperlink>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15</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Djuric DM, Jakovljevic Uzelac J, Mutavdzin S, Kostic S, Stojanovic M, Gopcevic K, Labudovic Borovic M, Obrenovic R, Stankovic S, Jakovljevic V*</w:t>
            </w:r>
          </w:p>
        </w:tc>
        <w:tc>
          <w:tcPr>
            <w:tcW w:w="1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FOLIC ACID AND CARDIOVASCULAR HEALTH: NONHOMOCYSTEINE DEPENDENT EFFECTS IN CARDIOMETABOLIC MODELS</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51</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16</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(-)/м</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Jakovljevic V*, Zivkovic V, Srejovic I, Jakovljevic B, Bolevich S*, Jeremic N, Jeremic J, Milosavljevic I, Nikolic Turnic T, Cikiriz N, Mitrovic M, Bolevich S*</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POLYPHENOLS: FROM BASIC TO APPLIED INVESTIGATIONS</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53</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17</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Zivkovic V, Petkovic A, Bradic J, Srejovic I, Jeremic J, Draginic N, Andjic M, Samanovic Milojevic A, Stanisic D, Simonovic N, Bolevich S*, Jakovljevic V.*</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HYPERBARIC OXYGEN AND CALCIUM CHANNEL MODULATORS AS PRECONDITIONING TOOLS IN RAT MODEL OF GLOBAL ISCHEMIA</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68</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18</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(-)/м</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Srejovic I, Tepic S, Petkovic A, Jeremic N, Zivkovic V, Bolevich S*, Bradic J, Milosavljevic I, Bolevich S*, Jakovljevic V*</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THE EFFECTS OF HYPERBARIC OXYGEN THERAPY ON REDOX BALANCE IN PATIENTS WITH DIABETES TYPE 2 Srejovic I, Tepic S, Petkovic A, Jeremic N, Zivkovic V, Bolevich S, Bradic J, Milosavljevic I, Bolevich S,Jakovljevic V</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69</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19</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Jeremic N, Jeremic J, Zivkovic V, Srejovic I, Suresh T, Jakovljevic V*</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CARDIOPROTECTIVE EFFECTS OF HYDROGEN SULFIDE DONOR IN RATS WITH DIABETES MELLITUS</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121</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(-)/м</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Nikolic Turnic T, Arsic A, Vucic V, Petrovic S, Ristic Medic D, Zivkovic V, Srejovic I, Jeremic J, Radonjic T, Milosavljevic I, Bolevich S*, Bolevich S*, Djuric D, Jakovljevic V*</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HYDROXYMETHYLGLUTARYL COENZYME A REDUCTASE INHIBITORS DIFFERENTIALLY MODULATE PLASMA FATTY ACIDS IN RATS WITH DIET-INDUCED-HYPERHOMOCYSTEINEMIA: IS </w:t>
            </w:r>
            <w:r w:rsidRPr="00EF6696">
              <w:rPr>
                <w:rFonts w:ascii="Times New Roman" w:hAnsi="Times New Roman" w:cs="Times New Roman"/>
                <w:color w:val="000000"/>
                <w:sz w:val="20"/>
                <w:szCs w:val="20"/>
                <w:lang w:eastAsia="ru-RU"/>
              </w:rPr>
              <w:t>ώ</w:t>
            </w:r>
            <w:r w:rsidRPr="00EF6696">
              <w:rPr>
                <w:rFonts w:ascii="Times New Roman" w:hAnsi="Times New Roman" w:cs="Times New Roman"/>
                <w:color w:val="000000"/>
                <w:sz w:val="20"/>
                <w:szCs w:val="20"/>
                <w:lang w:val="en-US" w:eastAsia="ru-RU"/>
              </w:rPr>
              <w:t>-3 FATTY ACIDS SUPPLEMENTATION NECESSARY?</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123</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21</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Radonjic K, Jakovljevic V*, Zivkovic V, Srejovic I, Nikolic Turnic T, Milosavljevic I, Jeremic J, Savic M, Sretenovic J, Bradic J, Novokmet S.</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COMPARATIVE EFFECTS OF RU(II) COMPLEX AND CISPLATIN ON CARDIAC FUNCTION AND PRO-OXIDATIVE BIOMARKERS IN ISOLATED RAT HEART R</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129</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22</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Petkovic A, Jakovljevic V*, Pruner I, Vranic A, Antovic A, Antovic J.</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OVERALL HEMOSTATIC POTENTIAL AND THROMBIN GENERATION IN PATIENTS WITH ATRIAL FIBRILATION RECEIVING DABIGATRAN</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134</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23</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Jeremic J, Jakovljevic V*, Milosavljevic I, Zivkovic V, Srejovic I, Bradic J, Tyagi S, Jeremic N</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CARDIOPROTECTIVE EFFECTS OF HYDROGEN SULFIDE DONOR IN AN ISOLATED HEART MODEL OF RAT WITH METABOLIC SYNDROME</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135</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24</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Andjic M, Draginic N, Radoman K, Jeremic J, Nikolic Turnic T, Srejovic I, Zivkovic V, Bolevich S*, Jakovljevic V.*</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EFFECTS OF CHRONIC EVENING PRIMROSE OIL TREATMENT ON THE REDOX STATUS OF MALE AND FEMALE RATS</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142</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25</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(-)/м</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Bradic J, Zivkovic V, Srejovic I, Jeremic J, Andjic M, Tomovic M, Bolevich S*, Petkovic A, Bolevich S*, Jakovljevic V*</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PRECONDITIONING WITH GALIUM VERUM L. EXTRACT PROTECTS THE RAT HEART AGAINST ISCHEMIAREPERFUSION INJURY</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152</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26</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Draginic N, Andjic M, Radoman K, Jeremic J, Bradic J, Nikolic Turnic T, Srejovic I, Zivkovic V, Bolevich S*, Jakovljevic V.*</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THE EFFECTS OF CHRONIC FLAXSEED OIL AND </w:t>
            </w:r>
            <w:r w:rsidRPr="00EF6696">
              <w:rPr>
                <w:rFonts w:ascii="Times New Roman" w:hAnsi="Times New Roman" w:cs="Times New Roman"/>
                <w:color w:val="000000"/>
                <w:sz w:val="20"/>
                <w:szCs w:val="20"/>
                <w:lang w:eastAsia="ru-RU"/>
              </w:rPr>
              <w:t>α</w:t>
            </w:r>
            <w:r w:rsidRPr="00EF6696">
              <w:rPr>
                <w:rFonts w:ascii="Times New Roman" w:hAnsi="Times New Roman" w:cs="Times New Roman"/>
                <w:color w:val="000000"/>
                <w:sz w:val="20"/>
                <w:szCs w:val="20"/>
                <w:lang w:val="en-US" w:eastAsia="ru-RU"/>
              </w:rPr>
              <w:t>- LINOLENIC ACID ADMINISTRATION ON REDOX STATUS OF MALE AND FEMALE RATS:A COMPARATIVE STUDY</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166</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27</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Joksimovic Jovic J, Srejovic I, Zivkovic V, Jeremic N, Milosavljevic I, Nikolic Turnic T, Bolevich S*, Djuric D, Jakovljevic V*</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ALTERATIONS OF OXIDATIVE STRESS PARAMETERS IN CORONARY VENOUS EFFLUENT OF ISOLATED RAT HEART BY MODULATING N-METHYIL-D-ASPARTATE RECEPTORS</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184</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28</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(-)/м</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Kartasheva M, Bolevich SB*, Bolevich SS*, Sizova ZhM, Shikh EV</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UBIQUINONE PLASMA LEVELS CORRELATED WITH BRAIN NATRIURETIC PEPTIDE PLASMA LEVELS IN PATIENTS WITH CHRONIC HEART FAILURE: THE POTENTIAL OF COENZYME Q10 COMBINED THERAPY</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186</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29</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Kostic S, Djuric M, Nikolic Turnic T, Srejovic I, Zivkovic V, Stevanovic P, Jakovljevic V*, Djuric D.</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COMPARISON OF THE EFFECTS OF PROPOFOL, KETAMINE AND ETOMIDATE ON CARDIODYNAMICS AND OXIDATIVE STRESS PARAMETERS IN WISTAR MALE RATS</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188</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30</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Milosavljevic I, Bolevich S, Jeremic N, Zivkovic V, Srejovic I, Jeremic J, Draginic N, Andjic M, Bolevich S*, Jakovljevic V.*</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THE EFFECT OF THE CHRONIC ADMINISTRATION OF DPP4- INHIBITORS ON SYSTEMIC OXIDATIVE STRESS IN RATS WITH DIABETES TYPE 2</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205</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31</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Nikolic Turnic, Radonjic T, Rankovic M, Ravic M, Zivkovic V, Srejovic I, Jeremic J, Jeremic N, Sretenovic J, Matic S, Jakovljevic V.*</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THE EFFECTS OF THIAMINE HYDROCHLORIDE ON CARDIAC FUNCTION, REDOX STATUS AND MORPHOMETRIC ALTERATIONS IN DOXORUBICIN-TREATED RATS</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210</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32</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Orosz A, Nikolic I, Vagvolgyi A, Stojmenovic T, Dikic N, Nedeljkovic I, Jakovljevic V*, Nemes A, Lengyel C, Baczko I , Varro A.</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EVALUATION OF ECG REPOLARIZATION PARAMETERS IN YOUNG COMPETITIVE ATHLETES</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211</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33</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Srejovic I, Zivkovic V, Vucicevic K, Jeremic N, Bolevich S*, Jakovljevic V*</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THE IMPACT OF SEX-DIMORPHISM ON DOXORUBICIN INDUCED CARDIOTOXICITY ON MYOCARDIAL FUNCTION AND REDOX STATUS OF ISOLATED RAT HEART Rankovic M, Bradic J, Radonjic K,</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218</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34</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(-)/м</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Ravic M, Plecevic S, Bolevich S*, Jeremic J, Bolevich S*, Nikolic Turnic T, Jakovljevic V*, Jeremic N</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SWIMMING ATTENUATES BLOOD PRESSURE AND OXIDATIVE STRESS IN HIGH SALT-INDUCED HYPERTENSIVE RATS</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220</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35</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Savovic Z, Jakovljevic V*, Jeremic J, Petkovic A, Iric Cupic V.</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OXIDATIVE STATUS IN PATIENTS WITH NSTEMI MYOCARDIAL INFARCTION</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228</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36</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Sretenovic J, Jakovljevic B, Zivkovic V, Srejovic I, Milosavljevic Z, Milosevic V, Jakovljevic V*</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EFFECTS OF TWO DIFFERENT TYPES OF TRAINING ON MORPHOMETRIC PARAMETERS AND COLLAGEN CONTENT OF THE LEFT VENTRICLE MYOCARDIUM</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230</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37</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Vranic A, Antovic J, Veselinovic M, Pruner I, Petkovic A, Jakovljevic V*, Antovic A.</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ALTERATIONS OF FIBRINOLYSIS IN WOMEN WITH RHEUMATOID ARTHRITIS: CORRELATION TO CLOT LYSIS TIME</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244</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r w:rsidR="00872531" w:rsidRPr="00EF6696" w:rsidTr="00872531">
        <w:trPr>
          <w:trHeight w:val="690"/>
        </w:trPr>
        <w:tc>
          <w:tcPr>
            <w:tcW w:w="580" w:type="dxa"/>
            <w:shd w:val="clear" w:color="auto" w:fill="auto"/>
            <w:vAlign w:val="bottom"/>
          </w:tcPr>
          <w:p w:rsidR="00872531" w:rsidRPr="00EF6696" w:rsidRDefault="00872531" w:rsidP="00872531">
            <w:pPr>
              <w:spacing w:after="0" w:line="240" w:lineRule="auto"/>
              <w:jc w:val="right"/>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38</w:t>
            </w:r>
          </w:p>
        </w:tc>
        <w:tc>
          <w:tcPr>
            <w:tcW w:w="8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9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Vuckovic Filipovic J, Jakovljevic V*, Davidovic G, Djokic B, Iric Cupic V.</w:t>
            </w:r>
          </w:p>
        </w:tc>
        <w:tc>
          <w:tcPr>
            <w:tcW w:w="1880" w:type="dxa"/>
            <w:shd w:val="clear" w:color="auto" w:fill="auto"/>
            <w:vAlign w:val="center"/>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RATE PRESSURE AND OBSTRUCTIVE APNEA</w:t>
            </w:r>
          </w:p>
        </w:tc>
        <w:tc>
          <w:tcPr>
            <w:tcW w:w="482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18"/>
                <w:szCs w:val="20"/>
                <w:lang w:val="en-US" w:eastAsia="ru-RU"/>
              </w:rPr>
            </w:pPr>
            <w:r w:rsidRPr="00EF6696">
              <w:rPr>
                <w:rFonts w:ascii="Times New Roman" w:hAnsi="Times New Roman" w:cs="Times New Roman"/>
                <w:color w:val="000000"/>
                <w:sz w:val="18"/>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 2019 (Kragujevac : Interprint). – 250 str.</w:t>
            </w:r>
          </w:p>
        </w:tc>
        <w:tc>
          <w:tcPr>
            <w:tcW w:w="80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6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76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w:t>
            </w:r>
          </w:p>
        </w:tc>
        <w:tc>
          <w:tcPr>
            <w:tcW w:w="869" w:type="dxa"/>
            <w:shd w:val="clear" w:color="auto" w:fill="auto"/>
            <w:vAlign w:val="bottom"/>
          </w:tcPr>
          <w:p w:rsidR="00872531" w:rsidRPr="00EF6696" w:rsidRDefault="00872531" w:rsidP="00985431">
            <w:pPr>
              <w:spacing w:after="0" w:line="240" w:lineRule="auto"/>
              <w:ind w:right="-117"/>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Сербия</w:t>
            </w:r>
          </w:p>
        </w:tc>
        <w:tc>
          <w:tcPr>
            <w:tcW w:w="1380" w:type="dxa"/>
            <w:shd w:val="clear" w:color="auto" w:fill="auto"/>
            <w:vAlign w:val="bottom"/>
          </w:tcPr>
          <w:p w:rsidR="00872531" w:rsidRPr="00EF6696" w:rsidRDefault="00872531" w:rsidP="00872531">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2019, р 245</w:t>
            </w:r>
          </w:p>
        </w:tc>
        <w:tc>
          <w:tcPr>
            <w:tcW w:w="1164" w:type="dxa"/>
            <w:shd w:val="clear" w:color="auto" w:fill="auto"/>
            <w:noWrap/>
            <w:vAlign w:val="center"/>
          </w:tcPr>
          <w:p w:rsidR="00872531" w:rsidRPr="00EF6696" w:rsidRDefault="00872531" w:rsidP="00872531">
            <w:pPr>
              <w:spacing w:after="0" w:line="240" w:lineRule="auto"/>
              <w:rPr>
                <w:rFonts w:ascii="Times New Roman" w:hAnsi="Times New Roman" w:cs="Times New Roman"/>
                <w:color w:val="0000FF"/>
                <w:sz w:val="20"/>
                <w:szCs w:val="20"/>
                <w:u w:val="single"/>
                <w:lang w:eastAsia="ru-RU"/>
              </w:rPr>
            </w:pPr>
          </w:p>
        </w:tc>
      </w:tr>
    </w:tbl>
    <w:p w:rsidR="00CE5E08" w:rsidRPr="00EF6696" w:rsidRDefault="00CE5E08">
      <w:pPr>
        <w:rPr>
          <w:rFonts w:ascii="Times New Roman" w:hAnsi="Times New Roman" w:cs="Times New Roman"/>
          <w:color w:val="FF0000"/>
        </w:rPr>
      </w:pPr>
      <w:r w:rsidRPr="00EF6696">
        <w:rPr>
          <w:rFonts w:ascii="Times New Roman" w:hAnsi="Times New Roman" w:cs="Times New Roman"/>
          <w:color w:val="FF0000"/>
        </w:rPr>
        <w:br w:type="page"/>
      </w:r>
    </w:p>
    <w:p w:rsidR="007910C9" w:rsidRPr="00EF6696" w:rsidRDefault="007910C9">
      <w:pPr>
        <w:rPr>
          <w:rFonts w:ascii="Times New Roman" w:hAnsi="Times New Roman" w:cs="Times New Roman"/>
          <w:color w:val="FF000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6"/>
        <w:gridCol w:w="1999"/>
        <w:gridCol w:w="1021"/>
        <w:gridCol w:w="785"/>
        <w:gridCol w:w="1244"/>
        <w:gridCol w:w="597"/>
        <w:gridCol w:w="785"/>
        <w:gridCol w:w="596"/>
        <w:gridCol w:w="812"/>
        <w:gridCol w:w="567"/>
        <w:gridCol w:w="1965"/>
        <w:gridCol w:w="686"/>
        <w:gridCol w:w="1276"/>
      </w:tblGrid>
      <w:tr w:rsidR="000D513A" w:rsidRPr="00EF6696" w:rsidTr="009225EB">
        <w:trPr>
          <w:trHeight w:val="1182"/>
        </w:trPr>
        <w:tc>
          <w:tcPr>
            <w:tcW w:w="15163" w:type="dxa"/>
            <w:gridSpan w:val="14"/>
            <w:shd w:val="clear" w:color="auto" w:fill="auto"/>
            <w:vAlign w:val="center"/>
          </w:tcPr>
          <w:p w:rsidR="000D513A" w:rsidRPr="00EF6696" w:rsidRDefault="000D513A" w:rsidP="00F83943">
            <w:pPr>
              <w:pStyle w:val="1"/>
              <w:rPr>
                <w:lang w:eastAsia="ru-RU"/>
              </w:rPr>
            </w:pPr>
            <w:bookmarkStart w:id="4" w:name="_Toc85970344"/>
            <w:r w:rsidRPr="00EF6696">
              <w:rPr>
                <w:lang w:eastAsia="ru-RU"/>
              </w:rPr>
              <w:t>Таблица 5. СТАТЬИ, ОПУБЛИКОВАННЫЕ В 2019 г.</w:t>
            </w:r>
            <w:bookmarkEnd w:id="4"/>
          </w:p>
        </w:tc>
      </w:tr>
      <w:tr w:rsidR="007910C9" w:rsidRPr="00EF6696" w:rsidTr="000D513A">
        <w:trPr>
          <w:trHeight w:val="1275"/>
        </w:trPr>
        <w:tc>
          <w:tcPr>
            <w:tcW w:w="704" w:type="dxa"/>
            <w:shd w:val="clear" w:color="auto" w:fill="auto"/>
            <w:vAlign w:val="center"/>
            <w:hideMark/>
          </w:tcPr>
          <w:p w:rsidR="007910C9" w:rsidRPr="00EF6696" w:rsidRDefault="007910C9" w:rsidP="007910C9">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 п/п</w:t>
            </w:r>
          </w:p>
        </w:tc>
        <w:tc>
          <w:tcPr>
            <w:tcW w:w="2126" w:type="dxa"/>
            <w:shd w:val="clear" w:color="auto" w:fill="auto"/>
            <w:vAlign w:val="center"/>
            <w:hideMark/>
          </w:tcPr>
          <w:p w:rsidR="007910C9" w:rsidRPr="00EF6696" w:rsidRDefault="007910C9" w:rsidP="007910C9">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Название статьи (англ/русск)</w:t>
            </w:r>
            <w:r w:rsidRPr="00EF6696">
              <w:rPr>
                <w:rFonts w:ascii="Times New Roman" w:hAnsi="Times New Roman" w:cs="Times New Roman"/>
                <w:b/>
                <w:bCs/>
                <w:color w:val="000000"/>
                <w:sz w:val="20"/>
                <w:szCs w:val="20"/>
                <w:vertAlign w:val="superscript"/>
                <w:lang w:eastAsia="ru-RU"/>
              </w:rPr>
              <w:t>1</w:t>
            </w:r>
          </w:p>
        </w:tc>
        <w:tc>
          <w:tcPr>
            <w:tcW w:w="1999" w:type="dxa"/>
            <w:shd w:val="clear" w:color="auto" w:fill="auto"/>
            <w:vAlign w:val="center"/>
            <w:hideMark/>
          </w:tcPr>
          <w:p w:rsidR="007910C9" w:rsidRPr="00EF6696" w:rsidRDefault="007910C9" w:rsidP="007910C9">
            <w:pPr>
              <w:spacing w:after="0" w:line="240" w:lineRule="auto"/>
              <w:ind w:right="-108"/>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Авторы</w:t>
            </w:r>
            <w:r w:rsidRPr="00EF6696">
              <w:rPr>
                <w:rFonts w:ascii="Times New Roman" w:hAnsi="Times New Roman" w:cs="Times New Roman"/>
                <w:b/>
                <w:bCs/>
                <w:color w:val="000000"/>
                <w:sz w:val="20"/>
                <w:szCs w:val="20"/>
                <w:vertAlign w:val="superscript"/>
                <w:lang w:eastAsia="ru-RU"/>
              </w:rPr>
              <w:t>2</w:t>
            </w:r>
          </w:p>
        </w:tc>
        <w:tc>
          <w:tcPr>
            <w:tcW w:w="1021" w:type="dxa"/>
            <w:shd w:val="clear" w:color="auto" w:fill="auto"/>
            <w:textDirection w:val="btLr"/>
            <w:vAlign w:val="center"/>
            <w:hideMark/>
          </w:tcPr>
          <w:p w:rsidR="007910C9" w:rsidRPr="00EF6696" w:rsidRDefault="007910C9" w:rsidP="007910C9">
            <w:pPr>
              <w:spacing w:after="0" w:line="240" w:lineRule="auto"/>
              <w:ind w:right="-64"/>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Соавторы:</w:t>
            </w:r>
            <w:r w:rsidRPr="00EF6696">
              <w:rPr>
                <w:rFonts w:ascii="Times New Roman" w:hAnsi="Times New Roman" w:cs="Times New Roman"/>
                <w:b/>
                <w:bCs/>
                <w:color w:val="000000"/>
                <w:sz w:val="20"/>
                <w:szCs w:val="20"/>
                <w:lang w:eastAsia="ru-RU"/>
              </w:rPr>
              <w:br/>
              <w:t>иностр НПР</w:t>
            </w:r>
            <w:r w:rsidRPr="00EF6696">
              <w:rPr>
                <w:rFonts w:ascii="Times New Roman" w:hAnsi="Times New Roman" w:cs="Times New Roman"/>
                <w:b/>
                <w:bCs/>
                <w:color w:val="000000"/>
                <w:sz w:val="20"/>
                <w:szCs w:val="20"/>
                <w:lang w:eastAsia="ru-RU"/>
              </w:rPr>
              <w:br/>
              <w:t>(указать ФИО)</w:t>
            </w:r>
          </w:p>
        </w:tc>
        <w:tc>
          <w:tcPr>
            <w:tcW w:w="785" w:type="dxa"/>
            <w:shd w:val="clear" w:color="auto" w:fill="auto"/>
            <w:textDirection w:val="btLr"/>
            <w:vAlign w:val="center"/>
            <w:hideMark/>
          </w:tcPr>
          <w:p w:rsidR="007910C9" w:rsidRPr="00EF6696" w:rsidRDefault="007910C9" w:rsidP="007910C9">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Соаторы:</w:t>
            </w:r>
            <w:r w:rsidRPr="00EF6696">
              <w:rPr>
                <w:rFonts w:ascii="Times New Roman" w:hAnsi="Times New Roman" w:cs="Times New Roman"/>
                <w:b/>
                <w:bCs/>
                <w:color w:val="000000"/>
                <w:sz w:val="20"/>
                <w:szCs w:val="20"/>
                <w:lang w:eastAsia="ru-RU"/>
              </w:rPr>
              <w:br/>
              <w:t>аспирант</w:t>
            </w:r>
            <w:r w:rsidRPr="00EF6696">
              <w:rPr>
                <w:rFonts w:ascii="Times New Roman" w:hAnsi="Times New Roman" w:cs="Times New Roman"/>
                <w:b/>
                <w:bCs/>
                <w:color w:val="000000"/>
                <w:sz w:val="20"/>
                <w:szCs w:val="20"/>
                <w:lang w:eastAsia="ru-RU"/>
              </w:rPr>
              <w:br/>
              <w:t>(указать ФИО)</w:t>
            </w:r>
          </w:p>
        </w:tc>
        <w:tc>
          <w:tcPr>
            <w:tcW w:w="1244" w:type="dxa"/>
            <w:shd w:val="clear" w:color="auto" w:fill="auto"/>
            <w:textDirection w:val="btLr"/>
            <w:vAlign w:val="center"/>
            <w:hideMark/>
          </w:tcPr>
          <w:p w:rsidR="007910C9" w:rsidRPr="00EF6696" w:rsidRDefault="007910C9" w:rsidP="007910C9">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Соавторы:</w:t>
            </w:r>
            <w:r w:rsidRPr="00EF6696">
              <w:rPr>
                <w:rFonts w:ascii="Times New Roman" w:hAnsi="Times New Roman" w:cs="Times New Roman"/>
                <w:b/>
                <w:bCs/>
                <w:color w:val="000000"/>
                <w:sz w:val="20"/>
                <w:szCs w:val="20"/>
                <w:lang w:eastAsia="ru-RU"/>
              </w:rPr>
              <w:br/>
              <w:t>студент</w:t>
            </w:r>
            <w:r w:rsidRPr="00EF6696">
              <w:rPr>
                <w:rFonts w:ascii="Times New Roman" w:hAnsi="Times New Roman" w:cs="Times New Roman"/>
                <w:b/>
                <w:bCs/>
                <w:color w:val="000000"/>
                <w:sz w:val="20"/>
                <w:szCs w:val="20"/>
                <w:lang w:eastAsia="ru-RU"/>
              </w:rPr>
              <w:br/>
              <w:t>(указать ФИО)</w:t>
            </w:r>
          </w:p>
        </w:tc>
        <w:tc>
          <w:tcPr>
            <w:tcW w:w="597" w:type="dxa"/>
            <w:shd w:val="clear" w:color="auto" w:fill="auto"/>
            <w:textDirection w:val="btLr"/>
            <w:vAlign w:val="center"/>
            <w:hideMark/>
          </w:tcPr>
          <w:p w:rsidR="007910C9" w:rsidRPr="00EF6696" w:rsidRDefault="007910C9" w:rsidP="007910C9">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Аффилиация</w:t>
            </w:r>
            <w:r w:rsidRPr="00EF6696">
              <w:rPr>
                <w:rFonts w:ascii="Times New Roman" w:hAnsi="Times New Roman" w:cs="Times New Roman"/>
                <w:b/>
                <w:bCs/>
                <w:color w:val="000000"/>
                <w:sz w:val="20"/>
                <w:szCs w:val="20"/>
                <w:lang w:eastAsia="ru-RU"/>
              </w:rPr>
              <w:br/>
              <w:t>с МГМУ (1/0)</w:t>
            </w:r>
          </w:p>
        </w:tc>
        <w:tc>
          <w:tcPr>
            <w:tcW w:w="785" w:type="dxa"/>
            <w:shd w:val="clear" w:color="auto" w:fill="auto"/>
            <w:textDirection w:val="btLr"/>
            <w:vAlign w:val="center"/>
            <w:hideMark/>
          </w:tcPr>
          <w:p w:rsidR="007910C9" w:rsidRPr="00EF6696" w:rsidRDefault="007910C9" w:rsidP="007910C9">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 xml:space="preserve">Упоминание </w:t>
            </w:r>
            <w:r w:rsidRPr="00EF6696">
              <w:rPr>
                <w:rFonts w:ascii="Times New Roman" w:hAnsi="Times New Roman" w:cs="Times New Roman"/>
                <w:b/>
                <w:bCs/>
                <w:color w:val="000000"/>
                <w:sz w:val="20"/>
                <w:szCs w:val="20"/>
                <w:lang w:eastAsia="ru-RU"/>
              </w:rPr>
              <w:br/>
              <w:t>программы</w:t>
            </w:r>
            <w:r w:rsidRPr="00EF6696">
              <w:rPr>
                <w:rFonts w:ascii="Times New Roman" w:hAnsi="Times New Roman" w:cs="Times New Roman"/>
                <w:b/>
                <w:bCs/>
                <w:color w:val="000000"/>
                <w:sz w:val="20"/>
                <w:szCs w:val="20"/>
                <w:lang w:eastAsia="ru-RU"/>
              </w:rPr>
              <w:br/>
              <w:t>5-100 (1/0)</w:t>
            </w:r>
          </w:p>
        </w:tc>
        <w:tc>
          <w:tcPr>
            <w:tcW w:w="596" w:type="dxa"/>
            <w:shd w:val="clear" w:color="auto" w:fill="auto"/>
            <w:vAlign w:val="center"/>
            <w:hideMark/>
          </w:tcPr>
          <w:p w:rsidR="007910C9" w:rsidRPr="00EF6696" w:rsidRDefault="007910C9" w:rsidP="007910C9">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ИФ РИНЦ</w:t>
            </w:r>
          </w:p>
        </w:tc>
        <w:tc>
          <w:tcPr>
            <w:tcW w:w="812" w:type="dxa"/>
            <w:shd w:val="clear" w:color="auto" w:fill="auto"/>
            <w:vAlign w:val="center"/>
            <w:hideMark/>
          </w:tcPr>
          <w:p w:rsidR="007910C9" w:rsidRPr="00EF6696" w:rsidRDefault="007910C9" w:rsidP="007910C9">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SJR</w:t>
            </w:r>
          </w:p>
        </w:tc>
        <w:tc>
          <w:tcPr>
            <w:tcW w:w="567" w:type="dxa"/>
            <w:shd w:val="clear" w:color="auto" w:fill="auto"/>
            <w:vAlign w:val="center"/>
            <w:hideMark/>
          </w:tcPr>
          <w:p w:rsidR="007910C9" w:rsidRPr="00EF6696" w:rsidRDefault="007910C9" w:rsidP="00813141">
            <w:pPr>
              <w:spacing w:after="0" w:line="240" w:lineRule="auto"/>
              <w:ind w:right="-80"/>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IF WoS</w:t>
            </w:r>
          </w:p>
        </w:tc>
        <w:tc>
          <w:tcPr>
            <w:tcW w:w="1965" w:type="dxa"/>
            <w:shd w:val="clear" w:color="auto" w:fill="auto"/>
            <w:vAlign w:val="center"/>
            <w:hideMark/>
          </w:tcPr>
          <w:p w:rsidR="007910C9" w:rsidRPr="00EF6696" w:rsidRDefault="007910C9" w:rsidP="007910C9">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 xml:space="preserve">Название </w:t>
            </w:r>
            <w:r w:rsidRPr="00EF6696">
              <w:rPr>
                <w:rFonts w:ascii="Times New Roman" w:hAnsi="Times New Roman" w:cs="Times New Roman"/>
                <w:b/>
                <w:bCs/>
                <w:color w:val="000000"/>
                <w:sz w:val="20"/>
                <w:szCs w:val="20"/>
                <w:lang w:eastAsia="ru-RU"/>
              </w:rPr>
              <w:br/>
              <w:t>журнала</w:t>
            </w:r>
          </w:p>
        </w:tc>
        <w:tc>
          <w:tcPr>
            <w:tcW w:w="686" w:type="dxa"/>
            <w:shd w:val="clear" w:color="auto" w:fill="auto"/>
            <w:vAlign w:val="center"/>
            <w:hideMark/>
          </w:tcPr>
          <w:p w:rsidR="007910C9" w:rsidRPr="00EF6696" w:rsidRDefault="007910C9" w:rsidP="007910C9">
            <w:pPr>
              <w:spacing w:after="0" w:line="240" w:lineRule="auto"/>
              <w:jc w:val="center"/>
              <w:rPr>
                <w:rFonts w:ascii="Times New Roman" w:hAnsi="Times New Roman" w:cs="Times New Roman"/>
                <w:b/>
                <w:bCs/>
                <w:sz w:val="20"/>
                <w:szCs w:val="20"/>
                <w:lang w:eastAsia="ru-RU"/>
              </w:rPr>
            </w:pPr>
            <w:r w:rsidRPr="00EF6696">
              <w:rPr>
                <w:rFonts w:ascii="Times New Roman" w:hAnsi="Times New Roman" w:cs="Times New Roman"/>
                <w:b/>
                <w:bCs/>
                <w:sz w:val="20"/>
                <w:szCs w:val="20"/>
                <w:lang w:eastAsia="ru-RU"/>
              </w:rPr>
              <w:t>ISSN</w:t>
            </w:r>
          </w:p>
        </w:tc>
        <w:tc>
          <w:tcPr>
            <w:tcW w:w="1276" w:type="dxa"/>
            <w:shd w:val="clear" w:color="auto" w:fill="auto"/>
            <w:vAlign w:val="center"/>
            <w:hideMark/>
          </w:tcPr>
          <w:p w:rsidR="007910C9" w:rsidRPr="00EF6696" w:rsidRDefault="007910C9" w:rsidP="007910C9">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Год, Том(№): стр.</w:t>
            </w:r>
          </w:p>
        </w:tc>
      </w:tr>
      <w:tr w:rsidR="00813141" w:rsidRPr="00EF6696" w:rsidTr="006353F2">
        <w:trPr>
          <w:trHeight w:val="1454"/>
        </w:trPr>
        <w:tc>
          <w:tcPr>
            <w:tcW w:w="704" w:type="dxa"/>
            <w:shd w:val="clear" w:color="auto" w:fill="auto"/>
            <w:vAlign w:val="center"/>
            <w:hideMark/>
          </w:tcPr>
          <w:p w:rsidR="00813141" w:rsidRPr="00EF6696" w:rsidRDefault="00813141" w:rsidP="00813141">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w:t>
            </w:r>
          </w:p>
        </w:tc>
        <w:tc>
          <w:tcPr>
            <w:tcW w:w="2126" w:type="dxa"/>
            <w:shd w:val="clear" w:color="auto" w:fill="auto"/>
            <w:hideMark/>
          </w:tcPr>
          <w:p w:rsidR="00813141" w:rsidRPr="00EF6696" w:rsidRDefault="00813141" w:rsidP="0081314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Cardioprotective effects of Galium verum L. extract against myocardial ischemia-reperfusion injury</w:t>
            </w:r>
          </w:p>
        </w:tc>
        <w:tc>
          <w:tcPr>
            <w:tcW w:w="1999" w:type="dxa"/>
            <w:shd w:val="clear" w:color="auto" w:fill="auto"/>
            <w:hideMark/>
          </w:tcPr>
          <w:p w:rsidR="00813141" w:rsidRPr="00EF6696" w:rsidRDefault="00813141" w:rsidP="00813141">
            <w:pPr>
              <w:spacing w:after="0" w:line="240" w:lineRule="auto"/>
              <w:ind w:right="-108"/>
              <w:rPr>
                <w:rFonts w:ascii="Times New Roman" w:hAnsi="Times New Roman" w:cs="Times New Roman"/>
                <w:color w:val="000000"/>
                <w:sz w:val="18"/>
                <w:szCs w:val="18"/>
                <w:lang w:val="en-US" w:eastAsia="ru-RU"/>
              </w:rPr>
            </w:pPr>
            <w:r w:rsidRPr="00EF6696">
              <w:rPr>
                <w:rFonts w:ascii="Times New Roman" w:hAnsi="Times New Roman" w:cs="Times New Roman"/>
                <w:color w:val="000000"/>
                <w:sz w:val="18"/>
                <w:szCs w:val="18"/>
                <w:lang w:val="en-US" w:eastAsia="ru-RU"/>
              </w:rPr>
              <w:t xml:space="preserve">Jovana Bradic, Nevena Jeremic, Anica Petkovic, Jovana Jeremic, Vladimir Zivkovic, Ivan Srejovic, Jasmina Sretenovic, Stevan Matic, </w:t>
            </w:r>
            <w:r w:rsidRPr="00EF6696">
              <w:rPr>
                <w:rFonts w:ascii="Times New Roman" w:hAnsi="Times New Roman" w:cs="Times New Roman"/>
                <w:b/>
                <w:bCs/>
                <w:color w:val="000000"/>
                <w:sz w:val="18"/>
                <w:szCs w:val="18"/>
                <w:lang w:val="en-US" w:eastAsia="ru-RU"/>
              </w:rPr>
              <w:t>Vladimir Jakovljevi</w:t>
            </w:r>
            <w:r w:rsidRPr="00EF6696">
              <w:rPr>
                <w:rFonts w:ascii="Times New Roman" w:hAnsi="Times New Roman" w:cs="Times New Roman"/>
                <w:color w:val="000000"/>
                <w:sz w:val="18"/>
                <w:szCs w:val="18"/>
                <w:lang w:val="en-US" w:eastAsia="ru-RU"/>
              </w:rPr>
              <w:t xml:space="preserve">c*, Marina Tomovic.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13141" w:rsidRPr="00EF6696" w:rsidRDefault="00813141" w:rsidP="00813141">
            <w:pP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rPr>
              <w:t>Jakovljevic V.,   Все авторы - иностр. НПР</w:t>
            </w:r>
          </w:p>
        </w:tc>
        <w:tc>
          <w:tcPr>
            <w:tcW w:w="785" w:type="dxa"/>
            <w:tcBorders>
              <w:top w:val="nil"/>
              <w:left w:val="nil"/>
              <w:bottom w:val="single" w:sz="4" w:space="0" w:color="auto"/>
              <w:right w:val="single" w:sz="4" w:space="0" w:color="auto"/>
            </w:tcBorders>
            <w:shd w:val="clear" w:color="auto" w:fill="auto"/>
            <w:vAlign w:val="center"/>
            <w:hideMark/>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1244" w:type="dxa"/>
            <w:tcBorders>
              <w:top w:val="nil"/>
              <w:left w:val="nil"/>
              <w:bottom w:val="single" w:sz="4" w:space="0" w:color="auto"/>
              <w:right w:val="single" w:sz="4" w:space="0" w:color="auto"/>
            </w:tcBorders>
            <w:shd w:val="clear" w:color="auto" w:fill="auto"/>
            <w:vAlign w:val="center"/>
            <w:hideMark/>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597" w:type="dxa"/>
            <w:tcBorders>
              <w:top w:val="nil"/>
              <w:left w:val="nil"/>
              <w:bottom w:val="single" w:sz="4" w:space="0" w:color="auto"/>
              <w:right w:val="single" w:sz="4" w:space="0" w:color="auto"/>
            </w:tcBorders>
            <w:shd w:val="clear" w:color="auto" w:fill="auto"/>
            <w:vAlign w:val="center"/>
            <w:hideMark/>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hideMark/>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0</w:t>
            </w:r>
          </w:p>
        </w:tc>
        <w:tc>
          <w:tcPr>
            <w:tcW w:w="596" w:type="dxa"/>
            <w:tcBorders>
              <w:top w:val="nil"/>
              <w:left w:val="nil"/>
              <w:bottom w:val="single" w:sz="4" w:space="0" w:color="auto"/>
              <w:right w:val="single" w:sz="4" w:space="0" w:color="auto"/>
            </w:tcBorders>
            <w:shd w:val="clear" w:color="auto" w:fill="auto"/>
            <w:vAlign w:val="center"/>
            <w:hideMark/>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 </w:t>
            </w:r>
          </w:p>
        </w:tc>
        <w:tc>
          <w:tcPr>
            <w:tcW w:w="812" w:type="dxa"/>
            <w:tcBorders>
              <w:top w:val="single" w:sz="4" w:space="0" w:color="auto"/>
              <w:left w:val="nil"/>
              <w:bottom w:val="single" w:sz="4" w:space="0" w:color="auto"/>
              <w:right w:val="single" w:sz="4" w:space="0" w:color="auto"/>
            </w:tcBorders>
            <w:shd w:val="clear" w:color="auto" w:fill="auto"/>
            <w:hideMark/>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 xml:space="preserve">0,487 </w:t>
            </w:r>
            <w:r w:rsidR="000A2839">
              <w:rPr>
                <w:rFonts w:ascii="Times New Roman" w:hAnsi="Times New Roman" w:cs="Times New Roman"/>
                <w:color w:val="000000"/>
                <w:sz w:val="20"/>
                <w:szCs w:val="20"/>
              </w:rPr>
              <w:t xml:space="preserve"> /</w:t>
            </w:r>
            <w:r w:rsidR="000A2839" w:rsidRPr="000A2839">
              <w:rPr>
                <w:rFonts w:ascii="Times New Roman" w:hAnsi="Times New Roman" w:cs="Times New Roman"/>
                <w:color w:val="FF0000"/>
                <w:sz w:val="20"/>
                <w:szCs w:val="20"/>
              </w:rPr>
              <w:t>Q3</w:t>
            </w:r>
          </w:p>
        </w:tc>
        <w:tc>
          <w:tcPr>
            <w:tcW w:w="567" w:type="dxa"/>
            <w:tcBorders>
              <w:top w:val="nil"/>
              <w:left w:val="nil"/>
              <w:bottom w:val="single" w:sz="4" w:space="0" w:color="auto"/>
              <w:right w:val="single" w:sz="4" w:space="0" w:color="auto"/>
            </w:tcBorders>
            <w:shd w:val="clear" w:color="auto" w:fill="auto"/>
            <w:vAlign w:val="center"/>
            <w:hideMark/>
          </w:tcPr>
          <w:p w:rsidR="00813141" w:rsidRPr="00EF6696" w:rsidRDefault="00813141" w:rsidP="00813141">
            <w:pPr>
              <w:ind w:right="-80"/>
              <w:rPr>
                <w:rFonts w:ascii="Times New Roman" w:hAnsi="Times New Roman" w:cs="Times New Roman"/>
                <w:color w:val="000000"/>
                <w:sz w:val="20"/>
                <w:szCs w:val="20"/>
              </w:rPr>
            </w:pPr>
            <w:r w:rsidRPr="00EF6696">
              <w:rPr>
                <w:rFonts w:ascii="Times New Roman" w:hAnsi="Times New Roman" w:cs="Times New Roman"/>
                <w:color w:val="000000"/>
                <w:sz w:val="20"/>
                <w:szCs w:val="20"/>
              </w:rPr>
              <w:t> </w:t>
            </w:r>
          </w:p>
        </w:tc>
        <w:tc>
          <w:tcPr>
            <w:tcW w:w="1965" w:type="dxa"/>
            <w:shd w:val="clear" w:color="auto" w:fill="auto"/>
            <w:hideMark/>
          </w:tcPr>
          <w:p w:rsidR="00813141" w:rsidRPr="00EF6696" w:rsidRDefault="00813141" w:rsidP="00813141">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Archives of physiology and biochemistry</w:t>
            </w:r>
          </w:p>
        </w:tc>
        <w:tc>
          <w:tcPr>
            <w:tcW w:w="686" w:type="dxa"/>
            <w:shd w:val="clear" w:color="auto" w:fill="auto"/>
            <w:hideMark/>
          </w:tcPr>
          <w:p w:rsidR="00813141" w:rsidRPr="00EF6696" w:rsidRDefault="00813141" w:rsidP="00813141">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1381-3455; 1744-4160  </w:t>
            </w:r>
          </w:p>
        </w:tc>
        <w:tc>
          <w:tcPr>
            <w:tcW w:w="1276" w:type="dxa"/>
            <w:shd w:val="clear" w:color="auto" w:fill="auto"/>
            <w:hideMark/>
          </w:tcPr>
          <w:p w:rsidR="00813141" w:rsidRPr="00EF6696" w:rsidRDefault="00813141" w:rsidP="00813141">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11: 1-8</w:t>
            </w:r>
          </w:p>
        </w:tc>
      </w:tr>
      <w:tr w:rsidR="00813141" w:rsidRPr="00EF6696" w:rsidTr="006353F2">
        <w:trPr>
          <w:trHeight w:val="1454"/>
        </w:trPr>
        <w:tc>
          <w:tcPr>
            <w:tcW w:w="704" w:type="dxa"/>
            <w:shd w:val="clear" w:color="auto" w:fill="auto"/>
            <w:vAlign w:val="center"/>
          </w:tcPr>
          <w:p w:rsidR="00813141" w:rsidRPr="00EF6696" w:rsidRDefault="00813141" w:rsidP="00813141">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w:t>
            </w:r>
          </w:p>
        </w:tc>
        <w:tc>
          <w:tcPr>
            <w:tcW w:w="2126" w:type="dxa"/>
            <w:shd w:val="clear" w:color="auto" w:fill="auto"/>
          </w:tcPr>
          <w:p w:rsidR="00813141" w:rsidRPr="00EF6696" w:rsidRDefault="00813141" w:rsidP="00813141">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Protective Effects of Galium verum L. Extract against Cardiac Ischemia/Reperfusion Injury in Spontaneously Hypertensive Rats</w:t>
            </w:r>
          </w:p>
        </w:tc>
        <w:tc>
          <w:tcPr>
            <w:tcW w:w="1999" w:type="dxa"/>
            <w:shd w:val="clear" w:color="auto" w:fill="auto"/>
          </w:tcPr>
          <w:p w:rsidR="00813141" w:rsidRPr="00EF6696" w:rsidRDefault="00813141" w:rsidP="00813141">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Bradic J, Zivkovic V, Srejovic I, </w:t>
            </w:r>
            <w:r w:rsidRPr="00EF6696">
              <w:rPr>
                <w:rFonts w:ascii="Times New Roman" w:hAnsi="Times New Roman" w:cs="Times New Roman"/>
                <w:b/>
                <w:bCs/>
                <w:color w:val="000000"/>
                <w:sz w:val="20"/>
                <w:szCs w:val="20"/>
                <w:lang w:val="en-US" w:eastAsia="ru-RU"/>
              </w:rPr>
              <w:t>Jakovljevic V*</w:t>
            </w:r>
            <w:r w:rsidRPr="00EF6696">
              <w:rPr>
                <w:rFonts w:ascii="Times New Roman" w:hAnsi="Times New Roman" w:cs="Times New Roman"/>
                <w:color w:val="000000"/>
                <w:sz w:val="20"/>
                <w:szCs w:val="20"/>
                <w:lang w:val="en-US" w:eastAsia="ru-RU"/>
              </w:rPr>
              <w:t>, Petkovic A, Turnic TN, Jeremic J, Jeremic N, Mitrovic S, Sobot T, Ponorac N, Ravic M, Tomovic M.</w:t>
            </w:r>
          </w:p>
        </w:tc>
        <w:tc>
          <w:tcPr>
            <w:tcW w:w="1021" w:type="dxa"/>
            <w:tcBorders>
              <w:top w:val="nil"/>
              <w:left w:val="single" w:sz="4" w:space="0" w:color="auto"/>
              <w:bottom w:val="single" w:sz="4" w:space="0" w:color="auto"/>
              <w:right w:val="single" w:sz="4" w:space="0" w:color="auto"/>
            </w:tcBorders>
            <w:shd w:val="clear" w:color="auto" w:fill="auto"/>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Jakovljevic V.,   Все авторы - иностр. НПР</w:t>
            </w:r>
          </w:p>
        </w:tc>
        <w:tc>
          <w:tcPr>
            <w:tcW w:w="785" w:type="dxa"/>
            <w:tcBorders>
              <w:top w:val="nil"/>
              <w:left w:val="nil"/>
              <w:bottom w:val="single" w:sz="4" w:space="0" w:color="auto"/>
              <w:right w:val="single" w:sz="4" w:space="0" w:color="auto"/>
            </w:tcBorders>
            <w:shd w:val="clear" w:color="auto" w:fill="auto"/>
            <w:vAlign w:val="center"/>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1244" w:type="dxa"/>
            <w:tcBorders>
              <w:top w:val="nil"/>
              <w:left w:val="nil"/>
              <w:bottom w:val="single" w:sz="4" w:space="0" w:color="auto"/>
              <w:right w:val="single" w:sz="4" w:space="0" w:color="auto"/>
            </w:tcBorders>
            <w:shd w:val="clear" w:color="auto" w:fill="auto"/>
            <w:vAlign w:val="center"/>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597" w:type="dxa"/>
            <w:tcBorders>
              <w:top w:val="nil"/>
              <w:left w:val="nil"/>
              <w:bottom w:val="single" w:sz="4" w:space="0" w:color="auto"/>
              <w:right w:val="single" w:sz="4" w:space="0" w:color="auto"/>
            </w:tcBorders>
            <w:shd w:val="clear" w:color="auto" w:fill="auto"/>
            <w:vAlign w:val="center"/>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0</w:t>
            </w:r>
          </w:p>
        </w:tc>
        <w:tc>
          <w:tcPr>
            <w:tcW w:w="596" w:type="dxa"/>
            <w:tcBorders>
              <w:top w:val="nil"/>
              <w:left w:val="nil"/>
              <w:bottom w:val="single" w:sz="4" w:space="0" w:color="auto"/>
              <w:right w:val="single" w:sz="4" w:space="0" w:color="auto"/>
            </w:tcBorders>
            <w:shd w:val="clear" w:color="auto" w:fill="auto"/>
            <w:vAlign w:val="center"/>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1,388   /Q1</w:t>
            </w:r>
          </w:p>
        </w:tc>
        <w:tc>
          <w:tcPr>
            <w:tcW w:w="567" w:type="dxa"/>
            <w:tcBorders>
              <w:top w:val="nil"/>
              <w:left w:val="nil"/>
              <w:bottom w:val="single" w:sz="4" w:space="0" w:color="auto"/>
              <w:right w:val="single" w:sz="4" w:space="0" w:color="auto"/>
            </w:tcBorders>
            <w:shd w:val="clear" w:color="auto" w:fill="auto"/>
          </w:tcPr>
          <w:p w:rsidR="00813141" w:rsidRPr="00EF6696" w:rsidRDefault="00813141" w:rsidP="00813141">
            <w:pPr>
              <w:ind w:right="-80"/>
              <w:rPr>
                <w:rFonts w:ascii="Times New Roman" w:hAnsi="Times New Roman" w:cs="Times New Roman"/>
                <w:color w:val="000000"/>
                <w:sz w:val="20"/>
                <w:szCs w:val="20"/>
              </w:rPr>
            </w:pPr>
            <w:r w:rsidRPr="00EF6696">
              <w:rPr>
                <w:rFonts w:ascii="Times New Roman" w:hAnsi="Times New Roman" w:cs="Times New Roman"/>
                <w:color w:val="000000"/>
                <w:sz w:val="20"/>
                <w:szCs w:val="20"/>
              </w:rPr>
              <w:t>4,59</w:t>
            </w:r>
          </w:p>
        </w:tc>
        <w:tc>
          <w:tcPr>
            <w:tcW w:w="1965" w:type="dxa"/>
            <w:shd w:val="clear" w:color="auto" w:fill="auto"/>
          </w:tcPr>
          <w:p w:rsidR="00813141" w:rsidRPr="00EF6696" w:rsidRDefault="00813141" w:rsidP="00813141">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Oxidative Medicine and Cellular Longevity</w:t>
            </w:r>
          </w:p>
        </w:tc>
        <w:tc>
          <w:tcPr>
            <w:tcW w:w="686" w:type="dxa"/>
            <w:shd w:val="clear" w:color="auto" w:fill="auto"/>
          </w:tcPr>
          <w:p w:rsidR="00813141" w:rsidRPr="00EF6696" w:rsidRDefault="00813141" w:rsidP="00813141">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19420994, 19420900</w:t>
            </w:r>
          </w:p>
        </w:tc>
        <w:tc>
          <w:tcPr>
            <w:tcW w:w="1276" w:type="dxa"/>
            <w:shd w:val="clear" w:color="auto" w:fill="auto"/>
          </w:tcPr>
          <w:p w:rsidR="00813141" w:rsidRPr="00EF6696" w:rsidRDefault="00813141" w:rsidP="00813141">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Feb 4;2019:4235405. doi: 10.1155/2019/4235405.</w:t>
            </w:r>
          </w:p>
        </w:tc>
      </w:tr>
      <w:tr w:rsidR="00813141" w:rsidRPr="00EF6696" w:rsidTr="006353F2">
        <w:trPr>
          <w:trHeight w:val="1454"/>
        </w:trPr>
        <w:tc>
          <w:tcPr>
            <w:tcW w:w="704" w:type="dxa"/>
            <w:shd w:val="clear" w:color="auto" w:fill="auto"/>
            <w:vAlign w:val="center"/>
          </w:tcPr>
          <w:p w:rsidR="00813141" w:rsidRPr="00EF6696" w:rsidRDefault="00813141" w:rsidP="00813141">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w:t>
            </w:r>
          </w:p>
        </w:tc>
        <w:tc>
          <w:tcPr>
            <w:tcW w:w="2126" w:type="dxa"/>
            <w:shd w:val="clear" w:color="auto" w:fill="auto"/>
          </w:tcPr>
          <w:p w:rsidR="00813141" w:rsidRPr="00EF6696" w:rsidRDefault="00813141" w:rsidP="00813141">
            <w:pPr>
              <w:spacing w:after="0" w:line="240" w:lineRule="auto"/>
              <w:rPr>
                <w:rFonts w:ascii="Times New Roman" w:hAnsi="Times New Roman" w:cs="Times New Roman"/>
                <w:color w:val="7030A0"/>
                <w:sz w:val="20"/>
                <w:szCs w:val="20"/>
                <w:lang w:val="en-US" w:eastAsia="ru-RU"/>
              </w:rPr>
            </w:pPr>
            <w:r w:rsidRPr="00EF6696">
              <w:rPr>
                <w:rFonts w:ascii="Times New Roman" w:hAnsi="Times New Roman" w:cs="Times New Roman"/>
                <w:color w:val="7030A0"/>
                <w:sz w:val="20"/>
                <w:szCs w:val="20"/>
                <w:lang w:val="en-US" w:eastAsia="ru-RU"/>
              </w:rPr>
              <w:t>Standardized Aronia melanocarpa Extract as Novel Supplement against Metabolic Syndrome: A Rat Model</w:t>
            </w:r>
          </w:p>
        </w:tc>
        <w:tc>
          <w:tcPr>
            <w:tcW w:w="1999" w:type="dxa"/>
            <w:shd w:val="clear" w:color="auto" w:fill="auto"/>
          </w:tcPr>
          <w:p w:rsidR="00813141" w:rsidRPr="00EF6696" w:rsidRDefault="00813141" w:rsidP="00813141">
            <w:pPr>
              <w:spacing w:after="0" w:line="240" w:lineRule="auto"/>
              <w:ind w:right="-108"/>
              <w:jc w:val="center"/>
              <w:rPr>
                <w:rFonts w:ascii="Times New Roman" w:hAnsi="Times New Roman" w:cs="Times New Roman"/>
                <w:color w:val="000000"/>
                <w:sz w:val="20"/>
                <w:szCs w:val="20"/>
                <w:lang w:val="en-US" w:eastAsia="ru-RU"/>
              </w:rPr>
            </w:pPr>
            <w:r w:rsidRPr="00EF6696">
              <w:rPr>
                <w:rFonts w:ascii="Times New Roman" w:hAnsi="Times New Roman" w:cs="Times New Roman"/>
                <w:b/>
                <w:bCs/>
                <w:color w:val="000000"/>
                <w:sz w:val="18"/>
                <w:szCs w:val="20"/>
                <w:lang w:val="en-US" w:eastAsia="ru-RU"/>
              </w:rPr>
              <w:t>Vladimir J</w:t>
            </w:r>
            <w:r w:rsidR="003A4D8B" w:rsidRPr="00EF6696">
              <w:rPr>
                <w:rFonts w:ascii="Times New Roman" w:hAnsi="Times New Roman" w:cs="Times New Roman"/>
                <w:b/>
                <w:bCs/>
                <w:color w:val="000000"/>
                <w:sz w:val="18"/>
                <w:szCs w:val="20"/>
                <w:lang w:val="en-US" w:eastAsia="ru-RU"/>
              </w:rPr>
              <w:t>akovljevic</w:t>
            </w:r>
            <w:r w:rsidRPr="00EF6696">
              <w:rPr>
                <w:rFonts w:ascii="Times New Roman" w:hAnsi="Times New Roman" w:cs="Times New Roman"/>
                <w:b/>
                <w:bCs/>
                <w:color w:val="000000"/>
                <w:sz w:val="18"/>
                <w:szCs w:val="20"/>
                <w:lang w:val="en-US" w:eastAsia="ru-RU"/>
              </w:rPr>
              <w:t>*</w:t>
            </w:r>
            <w:r w:rsidRPr="00EF6696">
              <w:rPr>
                <w:rFonts w:ascii="Times New Roman" w:hAnsi="Times New Roman" w:cs="Times New Roman"/>
                <w:color w:val="000000"/>
                <w:sz w:val="18"/>
                <w:szCs w:val="20"/>
                <w:lang w:val="en-US" w:eastAsia="ru-RU"/>
              </w:rPr>
              <w:t xml:space="preserve">, Petar Milic, Jovana Bradic, Jovana Jeremi, Vladimir Zivkovic, Ivan Srejovic, Tamara Nikolic Turnic , Isidora Milosavljevic, Nevena Jeremic, </w:t>
            </w:r>
            <w:r w:rsidRPr="00EF6696">
              <w:rPr>
                <w:rFonts w:ascii="Times New Roman" w:hAnsi="Times New Roman" w:cs="Times New Roman"/>
                <w:b/>
                <w:bCs/>
                <w:color w:val="000000"/>
                <w:sz w:val="18"/>
                <w:szCs w:val="20"/>
                <w:lang w:val="en-US" w:eastAsia="ru-RU"/>
              </w:rPr>
              <w:t>Sergey Bolevich*,</w:t>
            </w:r>
            <w:r w:rsidRPr="00EF6696">
              <w:rPr>
                <w:rFonts w:ascii="Times New Roman" w:hAnsi="Times New Roman" w:cs="Times New Roman"/>
                <w:color w:val="000000"/>
                <w:sz w:val="18"/>
                <w:szCs w:val="20"/>
                <w:lang w:val="en-US" w:eastAsia="ru-RU"/>
              </w:rPr>
              <w:t xml:space="preserve"> Milica Labudovic Borovic, Miroslav Mitrovic,  Vesna Vucic</w:t>
            </w:r>
          </w:p>
        </w:tc>
        <w:tc>
          <w:tcPr>
            <w:tcW w:w="1021" w:type="dxa"/>
            <w:tcBorders>
              <w:top w:val="nil"/>
              <w:left w:val="single" w:sz="4" w:space="0" w:color="auto"/>
              <w:bottom w:val="single" w:sz="4" w:space="0" w:color="auto"/>
              <w:right w:val="single" w:sz="4" w:space="0" w:color="auto"/>
            </w:tcBorders>
            <w:shd w:val="clear" w:color="auto" w:fill="auto"/>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Jakovljevic V.,   Все авторы - иностр. НПР</w:t>
            </w:r>
          </w:p>
        </w:tc>
        <w:tc>
          <w:tcPr>
            <w:tcW w:w="785" w:type="dxa"/>
            <w:tcBorders>
              <w:top w:val="nil"/>
              <w:left w:val="nil"/>
              <w:bottom w:val="single" w:sz="4" w:space="0" w:color="auto"/>
              <w:right w:val="single" w:sz="4" w:space="0" w:color="auto"/>
            </w:tcBorders>
            <w:shd w:val="clear" w:color="auto" w:fill="auto"/>
            <w:vAlign w:val="center"/>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1244" w:type="dxa"/>
            <w:tcBorders>
              <w:top w:val="nil"/>
              <w:left w:val="nil"/>
              <w:bottom w:val="single" w:sz="4" w:space="0" w:color="auto"/>
              <w:right w:val="single" w:sz="4" w:space="0" w:color="auto"/>
            </w:tcBorders>
            <w:shd w:val="clear" w:color="auto" w:fill="auto"/>
            <w:vAlign w:val="center"/>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597" w:type="dxa"/>
            <w:tcBorders>
              <w:top w:val="nil"/>
              <w:left w:val="nil"/>
              <w:bottom w:val="single" w:sz="4" w:space="0" w:color="auto"/>
              <w:right w:val="single" w:sz="4" w:space="0" w:color="auto"/>
            </w:tcBorders>
            <w:shd w:val="clear" w:color="auto" w:fill="auto"/>
            <w:vAlign w:val="center"/>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0</w:t>
            </w:r>
          </w:p>
        </w:tc>
        <w:tc>
          <w:tcPr>
            <w:tcW w:w="596" w:type="dxa"/>
            <w:tcBorders>
              <w:top w:val="nil"/>
              <w:left w:val="nil"/>
              <w:bottom w:val="single" w:sz="4" w:space="0" w:color="auto"/>
              <w:right w:val="single" w:sz="4" w:space="0" w:color="auto"/>
            </w:tcBorders>
            <w:shd w:val="clear" w:color="auto" w:fill="auto"/>
            <w:vAlign w:val="center"/>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tcPr>
          <w:p w:rsidR="00813141" w:rsidRPr="00EF6696" w:rsidRDefault="00813141" w:rsidP="00813141">
            <w:pPr>
              <w:rPr>
                <w:rFonts w:ascii="Times New Roman" w:hAnsi="Times New Roman" w:cs="Times New Roman"/>
                <w:color w:val="000000"/>
                <w:sz w:val="20"/>
                <w:szCs w:val="20"/>
              </w:rPr>
            </w:pPr>
            <w:r w:rsidRPr="00EF6696">
              <w:rPr>
                <w:rFonts w:ascii="Times New Roman" w:hAnsi="Times New Roman" w:cs="Times New Roman"/>
                <w:color w:val="000000"/>
                <w:sz w:val="20"/>
                <w:szCs w:val="20"/>
              </w:rPr>
              <w:t>1,312        /Q1</w:t>
            </w:r>
          </w:p>
        </w:tc>
        <w:tc>
          <w:tcPr>
            <w:tcW w:w="567" w:type="dxa"/>
            <w:tcBorders>
              <w:top w:val="nil"/>
              <w:left w:val="nil"/>
              <w:bottom w:val="single" w:sz="4" w:space="0" w:color="auto"/>
              <w:right w:val="single" w:sz="4" w:space="0" w:color="auto"/>
            </w:tcBorders>
            <w:shd w:val="clear" w:color="auto" w:fill="auto"/>
            <w:vAlign w:val="center"/>
          </w:tcPr>
          <w:p w:rsidR="00813141" w:rsidRPr="00EF6696" w:rsidRDefault="00813141" w:rsidP="00813141">
            <w:pPr>
              <w:ind w:right="-80"/>
              <w:rPr>
                <w:rFonts w:ascii="Times New Roman" w:hAnsi="Times New Roman" w:cs="Times New Roman"/>
                <w:color w:val="000000"/>
                <w:sz w:val="20"/>
                <w:szCs w:val="20"/>
              </w:rPr>
            </w:pPr>
            <w:r w:rsidRPr="00EF6696">
              <w:rPr>
                <w:rFonts w:ascii="Times New Roman" w:hAnsi="Times New Roman" w:cs="Times New Roman"/>
                <w:color w:val="000000"/>
                <w:sz w:val="20"/>
                <w:szCs w:val="20"/>
              </w:rPr>
              <w:t>4,18</w:t>
            </w:r>
          </w:p>
        </w:tc>
        <w:tc>
          <w:tcPr>
            <w:tcW w:w="1965" w:type="dxa"/>
            <w:shd w:val="clear" w:color="auto" w:fill="auto"/>
          </w:tcPr>
          <w:p w:rsidR="00813141" w:rsidRPr="00EF6696" w:rsidRDefault="00813141" w:rsidP="00813141">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International Journal of  Molecular Sciences</w:t>
            </w:r>
          </w:p>
        </w:tc>
        <w:tc>
          <w:tcPr>
            <w:tcW w:w="686" w:type="dxa"/>
            <w:shd w:val="clear" w:color="auto" w:fill="auto"/>
          </w:tcPr>
          <w:p w:rsidR="00813141" w:rsidRPr="00EF6696" w:rsidRDefault="00813141" w:rsidP="00813141">
            <w:pPr>
              <w:spacing w:after="0" w:line="240" w:lineRule="auto"/>
              <w:jc w:val="right"/>
              <w:rPr>
                <w:rFonts w:ascii="Times New Roman" w:hAnsi="Times New Roman" w:cs="Times New Roman"/>
                <w:sz w:val="20"/>
                <w:szCs w:val="20"/>
                <w:lang w:eastAsia="ru-RU"/>
              </w:rPr>
            </w:pPr>
            <w:r w:rsidRPr="00EF6696">
              <w:rPr>
                <w:rFonts w:ascii="Times New Roman" w:hAnsi="Times New Roman" w:cs="Times New Roman"/>
                <w:sz w:val="20"/>
                <w:szCs w:val="20"/>
                <w:lang w:eastAsia="ru-RU"/>
              </w:rPr>
              <w:t>14220067</w:t>
            </w:r>
          </w:p>
        </w:tc>
        <w:tc>
          <w:tcPr>
            <w:tcW w:w="1276" w:type="dxa"/>
            <w:shd w:val="clear" w:color="auto" w:fill="auto"/>
          </w:tcPr>
          <w:p w:rsidR="00813141" w:rsidRPr="00EF6696" w:rsidRDefault="00813141" w:rsidP="00813141">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2019, 20(6)         DOI: 10.3390/ijms20010006  </w:t>
            </w:r>
          </w:p>
        </w:tc>
      </w:tr>
      <w:tr w:rsidR="00156AC4" w:rsidRPr="00EF6696" w:rsidTr="006353F2">
        <w:trPr>
          <w:trHeight w:val="1454"/>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4</w:t>
            </w:r>
          </w:p>
        </w:tc>
        <w:tc>
          <w:tcPr>
            <w:tcW w:w="2126" w:type="dxa"/>
            <w:shd w:val="clear" w:color="auto" w:fill="auto"/>
          </w:tcPr>
          <w:p w:rsidR="00156AC4" w:rsidRPr="00EF6696" w:rsidRDefault="00156AC4" w:rsidP="00156AC4">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The efects of l-cysteine and N-acetyl-l-cysteine on homocysteine metabolism and haemostatic markers, and on cardiac and aortic histology in subchronically methionine-treated Wistar male rats</w:t>
            </w:r>
          </w:p>
        </w:tc>
        <w:tc>
          <w:tcPr>
            <w:tcW w:w="1999" w:type="dxa"/>
            <w:shd w:val="clear" w:color="auto" w:fill="auto"/>
          </w:tcPr>
          <w:p w:rsidR="00156AC4" w:rsidRPr="00EF6696" w:rsidRDefault="00156AC4" w:rsidP="00156AC4">
            <w:pPr>
              <w:spacing w:after="0" w:line="240" w:lineRule="auto"/>
              <w:ind w:right="-108"/>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Sanja Kostić, Žarko Mićovic, Lazar Andrejević,  Saša Cvetković, Aleksandra Stamenković, Sanja Stanković, Radmila Obrenović, Milica Labudović</w:t>
            </w:r>
            <w:r w:rsidRPr="00EF6696">
              <w:rPr>
                <w:rFonts w:ascii="Times New Roman" w:hAnsi="Times New Roman" w:cs="Times New Roman"/>
                <w:sz w:val="20"/>
                <w:szCs w:val="20"/>
                <w:lang w:val="en-US" w:eastAsia="ru-RU"/>
              </w:rPr>
              <w:noBreakHyphen/>
              <w:t>Borović,  Dragan Hrnčić,</w:t>
            </w:r>
            <w:r w:rsidRPr="00EF6696">
              <w:rPr>
                <w:rFonts w:ascii="Times New Roman" w:hAnsi="Times New Roman" w:cs="Times New Roman"/>
                <w:b/>
                <w:bCs/>
                <w:sz w:val="20"/>
                <w:szCs w:val="20"/>
                <w:lang w:val="en-US" w:eastAsia="ru-RU"/>
              </w:rPr>
              <w:t xml:space="preserve"> Vladimir Jakovljević*,</w:t>
            </w:r>
            <w:r w:rsidRPr="00EF6696">
              <w:rPr>
                <w:rFonts w:ascii="Times New Roman" w:hAnsi="Times New Roman" w:cs="Times New Roman"/>
                <w:sz w:val="20"/>
                <w:szCs w:val="20"/>
                <w:lang w:val="en-US" w:eastAsia="ru-RU"/>
              </w:rPr>
              <w:t xml:space="preserve">  Dragan Djurić</w:t>
            </w:r>
          </w:p>
        </w:tc>
        <w:tc>
          <w:tcPr>
            <w:tcW w:w="1021" w:type="dxa"/>
            <w:tcBorders>
              <w:top w:val="nil"/>
              <w:left w:val="single" w:sz="4" w:space="0" w:color="auto"/>
              <w:bottom w:val="single" w:sz="4" w:space="0" w:color="auto"/>
              <w:right w:val="single" w:sz="4" w:space="0" w:color="auto"/>
            </w:tcBorders>
            <w:shd w:val="clear" w:color="auto" w:fill="auto"/>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Jakovljevic V.,   Все авторы - иностр. НПР</w:t>
            </w:r>
          </w:p>
        </w:tc>
        <w:tc>
          <w:tcPr>
            <w:tcW w:w="785" w:type="dxa"/>
            <w:tcBorders>
              <w:top w:val="nil"/>
              <w:left w:val="nil"/>
              <w:bottom w:val="single" w:sz="4" w:space="0" w:color="auto"/>
              <w:right w:val="single" w:sz="4" w:space="0" w:color="auto"/>
            </w:tcBorders>
            <w:shd w:val="clear" w:color="auto" w:fill="auto"/>
            <w:vAlign w:val="center"/>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1244" w:type="dxa"/>
            <w:tcBorders>
              <w:top w:val="nil"/>
              <w:left w:val="nil"/>
              <w:bottom w:val="single" w:sz="4" w:space="0" w:color="auto"/>
              <w:right w:val="single" w:sz="4" w:space="0" w:color="auto"/>
            </w:tcBorders>
            <w:shd w:val="clear" w:color="auto" w:fill="auto"/>
            <w:vAlign w:val="center"/>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597" w:type="dxa"/>
            <w:tcBorders>
              <w:top w:val="nil"/>
              <w:left w:val="nil"/>
              <w:bottom w:val="single" w:sz="4" w:space="0" w:color="auto"/>
              <w:right w:val="single" w:sz="4" w:space="0" w:color="auto"/>
            </w:tcBorders>
            <w:shd w:val="clear" w:color="auto" w:fill="auto"/>
            <w:vAlign w:val="center"/>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0</w:t>
            </w:r>
          </w:p>
        </w:tc>
        <w:tc>
          <w:tcPr>
            <w:tcW w:w="596" w:type="dxa"/>
            <w:tcBorders>
              <w:top w:val="nil"/>
              <w:left w:val="nil"/>
              <w:bottom w:val="single" w:sz="4" w:space="0" w:color="auto"/>
              <w:right w:val="single" w:sz="4" w:space="0" w:color="auto"/>
            </w:tcBorders>
            <w:shd w:val="clear" w:color="auto" w:fill="auto"/>
            <w:vAlign w:val="center"/>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 xml:space="preserve">0,909      </w:t>
            </w:r>
            <w:r w:rsidR="000A2839" w:rsidRPr="000A2839">
              <w:rPr>
                <w:rFonts w:ascii="Times New Roman" w:hAnsi="Times New Roman" w:cs="Times New Roman"/>
                <w:color w:val="FF0000"/>
                <w:sz w:val="20"/>
                <w:szCs w:val="20"/>
              </w:rPr>
              <w:t>/Q2</w:t>
            </w:r>
          </w:p>
        </w:tc>
        <w:tc>
          <w:tcPr>
            <w:tcW w:w="567" w:type="dxa"/>
            <w:tcBorders>
              <w:top w:val="nil"/>
              <w:left w:val="nil"/>
              <w:bottom w:val="single" w:sz="4" w:space="0" w:color="auto"/>
              <w:right w:val="single" w:sz="4" w:space="0" w:color="auto"/>
            </w:tcBorders>
            <w:shd w:val="clear" w:color="auto" w:fill="auto"/>
          </w:tcPr>
          <w:p w:rsidR="00156AC4" w:rsidRPr="00EF6696" w:rsidRDefault="00156AC4" w:rsidP="00156AC4">
            <w:pPr>
              <w:ind w:right="-66"/>
              <w:jc w:val="center"/>
              <w:rPr>
                <w:rFonts w:ascii="Times New Roman" w:hAnsi="Times New Roman" w:cs="Times New Roman"/>
                <w:color w:val="000000"/>
                <w:sz w:val="20"/>
                <w:szCs w:val="20"/>
              </w:rPr>
            </w:pPr>
            <w:r w:rsidRPr="00EF6696">
              <w:rPr>
                <w:rFonts w:ascii="Times New Roman" w:hAnsi="Times New Roman" w:cs="Times New Roman"/>
                <w:color w:val="000000"/>
                <w:sz w:val="20"/>
                <w:szCs w:val="20"/>
              </w:rPr>
              <w:t>2,67</w:t>
            </w:r>
          </w:p>
        </w:tc>
        <w:tc>
          <w:tcPr>
            <w:tcW w:w="1965"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Molecular and Cellular Biochemistry</w:t>
            </w:r>
          </w:p>
        </w:tc>
        <w:tc>
          <w:tcPr>
            <w:tcW w:w="68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15734919, 03008177</w:t>
            </w:r>
          </w:p>
        </w:tc>
        <w:tc>
          <w:tcPr>
            <w:tcW w:w="127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 (2019) 451:43–54</w:t>
            </w:r>
          </w:p>
        </w:tc>
      </w:tr>
      <w:tr w:rsidR="00156AC4" w:rsidRPr="00EF6696" w:rsidTr="006353F2">
        <w:trPr>
          <w:trHeight w:val="1454"/>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5</w:t>
            </w:r>
          </w:p>
        </w:tc>
        <w:tc>
          <w:tcPr>
            <w:tcW w:w="2126" w:type="dxa"/>
            <w:shd w:val="clear" w:color="auto" w:fill="auto"/>
          </w:tcPr>
          <w:p w:rsidR="00156AC4" w:rsidRPr="00EF6696" w:rsidRDefault="00156AC4" w:rsidP="00156AC4">
            <w:pPr>
              <w:spacing w:after="0" w:line="240" w:lineRule="auto"/>
              <w:rPr>
                <w:rFonts w:ascii="Times New Roman" w:hAnsi="Times New Roman" w:cs="Times New Roman"/>
                <w:color w:val="7030A0"/>
                <w:sz w:val="20"/>
                <w:szCs w:val="20"/>
                <w:lang w:val="en-US" w:eastAsia="ru-RU"/>
              </w:rPr>
            </w:pPr>
            <w:r w:rsidRPr="00EF6696">
              <w:rPr>
                <w:rFonts w:ascii="Times New Roman" w:hAnsi="Times New Roman" w:cs="Times New Roman"/>
                <w:color w:val="7030A0"/>
                <w:sz w:val="20"/>
                <w:szCs w:val="20"/>
                <w:lang w:val="en-US" w:eastAsia="ru-RU"/>
              </w:rPr>
              <w:t>The anxiolytic efects of atorvastatin and simvastatin on dietary induced increase in homocysteine levels in rats</w:t>
            </w:r>
          </w:p>
        </w:tc>
        <w:tc>
          <w:tcPr>
            <w:tcW w:w="1999" w:type="dxa"/>
            <w:shd w:val="clear" w:color="auto" w:fill="auto"/>
          </w:tcPr>
          <w:p w:rsidR="00156AC4" w:rsidRPr="00EF6696" w:rsidRDefault="00156AC4" w:rsidP="00156AC4">
            <w:pPr>
              <w:spacing w:after="0" w:line="240" w:lineRule="auto"/>
              <w:ind w:right="-108"/>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 xml:space="preserve">Natasa Mijailovic, Dragica Selakovic, Jovana Joksimovic, Vladimir Mihailovic, Jelena Katanic, </w:t>
            </w:r>
            <w:r w:rsidRPr="00EF6696">
              <w:rPr>
                <w:rFonts w:ascii="Times New Roman" w:hAnsi="Times New Roman" w:cs="Times New Roman"/>
                <w:b/>
                <w:bCs/>
                <w:sz w:val="20"/>
                <w:szCs w:val="20"/>
                <w:lang w:val="en-US" w:eastAsia="ru-RU"/>
              </w:rPr>
              <w:t>Vladimir Jakovljevic*,</w:t>
            </w:r>
            <w:r w:rsidRPr="00EF6696">
              <w:rPr>
                <w:rFonts w:ascii="Times New Roman" w:hAnsi="Times New Roman" w:cs="Times New Roman"/>
                <w:sz w:val="20"/>
                <w:szCs w:val="20"/>
                <w:lang w:val="en-US" w:eastAsia="ru-RU"/>
              </w:rPr>
              <w:t xml:space="preserve">  Tamara Nikolic, </w:t>
            </w:r>
            <w:r w:rsidRPr="00EF6696">
              <w:rPr>
                <w:rFonts w:ascii="Times New Roman" w:hAnsi="Times New Roman" w:cs="Times New Roman"/>
                <w:b/>
                <w:bCs/>
                <w:sz w:val="20"/>
                <w:szCs w:val="20"/>
                <w:lang w:val="en-US" w:eastAsia="ru-RU"/>
              </w:rPr>
              <w:t xml:space="preserve">Sergey Bolevich*, </w:t>
            </w:r>
            <w:r w:rsidRPr="00EF6696">
              <w:rPr>
                <w:rFonts w:ascii="Times New Roman" w:hAnsi="Times New Roman" w:cs="Times New Roman"/>
                <w:sz w:val="20"/>
                <w:szCs w:val="20"/>
                <w:lang w:val="en-US" w:eastAsia="ru-RU"/>
              </w:rPr>
              <w:t>Vladimir Zivkovic, Milica Pantic,  Gvozden Rosic</w:t>
            </w:r>
          </w:p>
        </w:tc>
        <w:tc>
          <w:tcPr>
            <w:tcW w:w="1021" w:type="dxa"/>
            <w:tcBorders>
              <w:top w:val="nil"/>
              <w:left w:val="single" w:sz="4" w:space="0" w:color="auto"/>
              <w:bottom w:val="single" w:sz="4" w:space="0" w:color="auto"/>
              <w:right w:val="single" w:sz="4" w:space="0" w:color="auto"/>
            </w:tcBorders>
            <w:shd w:val="clear" w:color="auto" w:fill="auto"/>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Jakovljevic V.,   Все авторы - иностр. НПР</w:t>
            </w:r>
          </w:p>
        </w:tc>
        <w:tc>
          <w:tcPr>
            <w:tcW w:w="785" w:type="dxa"/>
            <w:tcBorders>
              <w:top w:val="nil"/>
              <w:left w:val="nil"/>
              <w:bottom w:val="single" w:sz="4" w:space="0" w:color="auto"/>
              <w:right w:val="single" w:sz="4" w:space="0" w:color="auto"/>
            </w:tcBorders>
            <w:shd w:val="clear" w:color="auto" w:fill="auto"/>
            <w:vAlign w:val="center"/>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1244" w:type="dxa"/>
            <w:tcBorders>
              <w:top w:val="nil"/>
              <w:left w:val="nil"/>
              <w:bottom w:val="single" w:sz="4" w:space="0" w:color="auto"/>
              <w:right w:val="single" w:sz="4" w:space="0" w:color="auto"/>
            </w:tcBorders>
            <w:shd w:val="clear" w:color="auto" w:fill="auto"/>
            <w:vAlign w:val="center"/>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597" w:type="dxa"/>
            <w:tcBorders>
              <w:top w:val="nil"/>
              <w:left w:val="nil"/>
              <w:bottom w:val="single" w:sz="4" w:space="0" w:color="auto"/>
              <w:right w:val="single" w:sz="4" w:space="0" w:color="auto"/>
            </w:tcBorders>
            <w:shd w:val="clear" w:color="auto" w:fill="auto"/>
            <w:vAlign w:val="center"/>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0</w:t>
            </w:r>
          </w:p>
        </w:tc>
        <w:tc>
          <w:tcPr>
            <w:tcW w:w="596" w:type="dxa"/>
            <w:tcBorders>
              <w:top w:val="nil"/>
              <w:left w:val="nil"/>
              <w:bottom w:val="single" w:sz="4" w:space="0" w:color="auto"/>
              <w:right w:val="single" w:sz="4" w:space="0" w:color="auto"/>
            </w:tcBorders>
            <w:shd w:val="clear" w:color="auto" w:fill="auto"/>
            <w:vAlign w:val="center"/>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 xml:space="preserve">0,909      </w:t>
            </w:r>
            <w:r w:rsidR="000A2839" w:rsidRPr="000A2839">
              <w:rPr>
                <w:rFonts w:ascii="Times New Roman" w:hAnsi="Times New Roman" w:cs="Times New Roman"/>
                <w:color w:val="FF0000"/>
                <w:sz w:val="20"/>
                <w:szCs w:val="20"/>
              </w:rPr>
              <w:t>/Q2</w:t>
            </w:r>
          </w:p>
        </w:tc>
        <w:tc>
          <w:tcPr>
            <w:tcW w:w="567" w:type="dxa"/>
            <w:tcBorders>
              <w:top w:val="nil"/>
              <w:left w:val="nil"/>
              <w:bottom w:val="single" w:sz="4" w:space="0" w:color="auto"/>
              <w:right w:val="single" w:sz="4" w:space="0" w:color="auto"/>
            </w:tcBorders>
            <w:shd w:val="clear" w:color="auto" w:fill="auto"/>
          </w:tcPr>
          <w:p w:rsidR="00156AC4" w:rsidRPr="00EF6696" w:rsidRDefault="00156AC4" w:rsidP="00156AC4">
            <w:pPr>
              <w:ind w:right="-66"/>
              <w:jc w:val="center"/>
              <w:rPr>
                <w:rFonts w:ascii="Times New Roman" w:hAnsi="Times New Roman" w:cs="Times New Roman"/>
                <w:color w:val="000000"/>
                <w:sz w:val="20"/>
                <w:szCs w:val="20"/>
              </w:rPr>
            </w:pPr>
            <w:r w:rsidRPr="00EF6696">
              <w:rPr>
                <w:rFonts w:ascii="Times New Roman" w:hAnsi="Times New Roman" w:cs="Times New Roman"/>
                <w:color w:val="000000"/>
                <w:sz w:val="20"/>
                <w:szCs w:val="20"/>
              </w:rPr>
              <w:t>2,67</w:t>
            </w:r>
          </w:p>
        </w:tc>
        <w:tc>
          <w:tcPr>
            <w:tcW w:w="1965"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Molecular and Cellular Biochemistry</w:t>
            </w:r>
          </w:p>
        </w:tc>
        <w:tc>
          <w:tcPr>
            <w:tcW w:w="68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15734919, 03008177</w:t>
            </w:r>
          </w:p>
        </w:tc>
        <w:tc>
          <w:tcPr>
            <w:tcW w:w="127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 (2019) 452:199–217 </w:t>
            </w:r>
          </w:p>
        </w:tc>
      </w:tr>
      <w:tr w:rsidR="00156AC4" w:rsidRPr="00EF6696" w:rsidTr="006353F2">
        <w:trPr>
          <w:trHeight w:val="1454"/>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6</w:t>
            </w:r>
          </w:p>
        </w:tc>
        <w:tc>
          <w:tcPr>
            <w:tcW w:w="2126" w:type="dxa"/>
            <w:shd w:val="clear" w:color="auto" w:fill="auto"/>
          </w:tcPr>
          <w:p w:rsidR="00156AC4" w:rsidRPr="00EF6696" w:rsidRDefault="00156AC4" w:rsidP="00156AC4">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Comparative efects of calcium and potassium channel modulators on ischemia/reperfusion injury in the isolated rat heart</w:t>
            </w:r>
          </w:p>
        </w:tc>
        <w:tc>
          <w:tcPr>
            <w:tcW w:w="1999" w:type="dxa"/>
            <w:shd w:val="clear" w:color="auto" w:fill="auto"/>
            <w:vAlign w:val="center"/>
          </w:tcPr>
          <w:p w:rsidR="00156AC4" w:rsidRPr="00EF6696" w:rsidRDefault="00156AC4" w:rsidP="00156AC4">
            <w:pPr>
              <w:spacing w:after="0" w:line="240" w:lineRule="auto"/>
              <w:ind w:left="-108" w:right="-108"/>
              <w:jc w:val="center"/>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 xml:space="preserve">Nina Simonovic, </w:t>
            </w:r>
            <w:r w:rsidRPr="00EF6696">
              <w:rPr>
                <w:rFonts w:ascii="Times New Roman" w:hAnsi="Times New Roman" w:cs="Times New Roman"/>
                <w:b/>
                <w:bCs/>
                <w:sz w:val="20"/>
                <w:szCs w:val="20"/>
                <w:lang w:val="en-US" w:eastAsia="ru-RU"/>
              </w:rPr>
              <w:t>Vladimir Jakovljevic*,</w:t>
            </w:r>
            <w:r w:rsidRPr="00EF6696">
              <w:rPr>
                <w:rFonts w:ascii="Times New Roman" w:hAnsi="Times New Roman" w:cs="Times New Roman"/>
                <w:sz w:val="20"/>
                <w:szCs w:val="20"/>
                <w:lang w:val="en-US" w:eastAsia="ru-RU"/>
              </w:rPr>
              <w:t xml:space="preserve"> Jovana Jeremic, Zarko Finderle, Ivan Srejovic, Tamara Nikolic Turnic, Isidora Milosavljevic, Vladimir Zivkovic</w:t>
            </w:r>
          </w:p>
        </w:tc>
        <w:tc>
          <w:tcPr>
            <w:tcW w:w="1021" w:type="dxa"/>
            <w:tcBorders>
              <w:top w:val="nil"/>
              <w:left w:val="single" w:sz="4" w:space="0" w:color="auto"/>
              <w:bottom w:val="single" w:sz="4" w:space="0" w:color="auto"/>
              <w:right w:val="single" w:sz="4" w:space="0" w:color="auto"/>
            </w:tcBorders>
            <w:shd w:val="clear" w:color="auto" w:fill="auto"/>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Jakovljevic V.,   Все авторы - иностр. НПР</w:t>
            </w:r>
          </w:p>
        </w:tc>
        <w:tc>
          <w:tcPr>
            <w:tcW w:w="785" w:type="dxa"/>
            <w:tcBorders>
              <w:top w:val="nil"/>
              <w:left w:val="nil"/>
              <w:bottom w:val="single" w:sz="4" w:space="0" w:color="auto"/>
              <w:right w:val="single" w:sz="4" w:space="0" w:color="auto"/>
            </w:tcBorders>
            <w:shd w:val="clear" w:color="auto" w:fill="auto"/>
            <w:vAlign w:val="center"/>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1244" w:type="dxa"/>
            <w:tcBorders>
              <w:top w:val="nil"/>
              <w:left w:val="nil"/>
              <w:bottom w:val="single" w:sz="4" w:space="0" w:color="auto"/>
              <w:right w:val="single" w:sz="4" w:space="0" w:color="auto"/>
            </w:tcBorders>
            <w:shd w:val="clear" w:color="auto" w:fill="auto"/>
            <w:vAlign w:val="center"/>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597" w:type="dxa"/>
            <w:tcBorders>
              <w:top w:val="nil"/>
              <w:left w:val="nil"/>
              <w:bottom w:val="single" w:sz="4" w:space="0" w:color="auto"/>
              <w:right w:val="single" w:sz="4" w:space="0" w:color="auto"/>
            </w:tcBorders>
            <w:shd w:val="clear" w:color="auto" w:fill="auto"/>
            <w:vAlign w:val="center"/>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0</w:t>
            </w:r>
          </w:p>
        </w:tc>
        <w:tc>
          <w:tcPr>
            <w:tcW w:w="596" w:type="dxa"/>
            <w:tcBorders>
              <w:top w:val="nil"/>
              <w:left w:val="nil"/>
              <w:bottom w:val="single" w:sz="4" w:space="0" w:color="auto"/>
              <w:right w:val="single" w:sz="4" w:space="0" w:color="auto"/>
            </w:tcBorders>
            <w:shd w:val="clear" w:color="auto" w:fill="auto"/>
            <w:vAlign w:val="center"/>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 xml:space="preserve">0,909     </w:t>
            </w:r>
            <w:r w:rsidRPr="000A2839">
              <w:rPr>
                <w:rFonts w:ascii="Times New Roman" w:hAnsi="Times New Roman" w:cs="Times New Roman"/>
                <w:color w:val="FF0000"/>
                <w:sz w:val="20"/>
                <w:szCs w:val="20"/>
              </w:rPr>
              <w:t xml:space="preserve"> </w:t>
            </w:r>
            <w:r w:rsidR="000A2839" w:rsidRPr="000A2839">
              <w:rPr>
                <w:rFonts w:ascii="Times New Roman" w:hAnsi="Times New Roman" w:cs="Times New Roman"/>
                <w:color w:val="FF0000"/>
                <w:sz w:val="20"/>
                <w:szCs w:val="20"/>
              </w:rPr>
              <w:t>/Q2</w:t>
            </w:r>
          </w:p>
        </w:tc>
        <w:tc>
          <w:tcPr>
            <w:tcW w:w="567" w:type="dxa"/>
            <w:tcBorders>
              <w:top w:val="nil"/>
              <w:left w:val="nil"/>
              <w:bottom w:val="single" w:sz="4" w:space="0" w:color="auto"/>
              <w:right w:val="single" w:sz="4" w:space="0" w:color="auto"/>
            </w:tcBorders>
            <w:shd w:val="clear" w:color="auto" w:fill="auto"/>
          </w:tcPr>
          <w:p w:rsidR="00156AC4" w:rsidRPr="00EF6696" w:rsidRDefault="00156AC4" w:rsidP="00156AC4">
            <w:pPr>
              <w:ind w:right="-66"/>
              <w:jc w:val="center"/>
              <w:rPr>
                <w:rFonts w:ascii="Times New Roman" w:hAnsi="Times New Roman" w:cs="Times New Roman"/>
                <w:color w:val="000000"/>
                <w:sz w:val="20"/>
                <w:szCs w:val="20"/>
              </w:rPr>
            </w:pPr>
            <w:r w:rsidRPr="00EF6696">
              <w:rPr>
                <w:rFonts w:ascii="Times New Roman" w:hAnsi="Times New Roman" w:cs="Times New Roman"/>
                <w:color w:val="000000"/>
                <w:sz w:val="20"/>
                <w:szCs w:val="20"/>
              </w:rPr>
              <w:t>2,67</w:t>
            </w:r>
          </w:p>
        </w:tc>
        <w:tc>
          <w:tcPr>
            <w:tcW w:w="1965"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Molecular and Cellular Biochemistry</w:t>
            </w:r>
          </w:p>
        </w:tc>
        <w:tc>
          <w:tcPr>
            <w:tcW w:w="68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15734919, 03008177</w:t>
            </w:r>
          </w:p>
        </w:tc>
        <w:tc>
          <w:tcPr>
            <w:tcW w:w="127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(2019) 450:175–185 </w:t>
            </w:r>
          </w:p>
        </w:tc>
      </w:tr>
      <w:tr w:rsidR="00156AC4" w:rsidRPr="00EF6696" w:rsidTr="006353F2">
        <w:trPr>
          <w:trHeight w:val="1840"/>
        </w:trPr>
        <w:tc>
          <w:tcPr>
            <w:tcW w:w="704" w:type="dxa"/>
            <w:shd w:val="clear" w:color="auto" w:fill="auto"/>
            <w:vAlign w:val="center"/>
            <w:hideMark/>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7</w:t>
            </w:r>
          </w:p>
        </w:tc>
        <w:tc>
          <w:tcPr>
            <w:tcW w:w="2126"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The effects of sulfur-containing compounds on redox status in homocysteine-treated rats</w:t>
            </w:r>
          </w:p>
        </w:tc>
        <w:tc>
          <w:tcPr>
            <w:tcW w:w="1999" w:type="dxa"/>
            <w:shd w:val="clear" w:color="auto" w:fill="auto"/>
            <w:hideMark/>
          </w:tcPr>
          <w:p w:rsidR="00156AC4" w:rsidRPr="00EF6696" w:rsidRDefault="00156AC4" w:rsidP="00156AC4">
            <w:pPr>
              <w:spacing w:after="0" w:line="240" w:lineRule="auto"/>
              <w:ind w:right="-108"/>
              <w:rPr>
                <w:rFonts w:ascii="Times New Roman" w:hAnsi="Times New Roman" w:cs="Times New Roman"/>
                <w:sz w:val="18"/>
                <w:szCs w:val="18"/>
                <w:lang w:eastAsia="ru-RU"/>
              </w:rPr>
            </w:pPr>
            <w:r w:rsidRPr="00EF6696">
              <w:rPr>
                <w:rFonts w:ascii="Times New Roman" w:hAnsi="Times New Roman" w:cs="Times New Roman"/>
                <w:sz w:val="16"/>
                <w:szCs w:val="18"/>
                <w:lang w:val="en-US" w:eastAsia="ru-RU"/>
              </w:rPr>
              <w:t xml:space="preserve">TANJA S. SOBOT, VLADIMIR I. ZIVKOVIC, IVAN M. SREJOVIC, JOVANA N. JEREMIC, TAMARA R. NIKOLIC TURNIC, NENAD D. PONORAC, ANICA M. PETKOVIC, </w:t>
            </w:r>
            <w:r w:rsidRPr="00EF6696">
              <w:rPr>
                <w:rFonts w:ascii="Times New Roman" w:hAnsi="Times New Roman" w:cs="Times New Roman"/>
                <w:b/>
                <w:bCs/>
                <w:sz w:val="16"/>
                <w:szCs w:val="18"/>
                <w:lang w:val="en-US" w:eastAsia="ru-RU"/>
              </w:rPr>
              <w:t xml:space="preserve">VLADIMIR Lj. </w:t>
            </w:r>
            <w:r w:rsidRPr="00EF6696">
              <w:rPr>
                <w:rFonts w:ascii="Times New Roman" w:hAnsi="Times New Roman" w:cs="Times New Roman"/>
                <w:b/>
                <w:bCs/>
                <w:sz w:val="16"/>
                <w:szCs w:val="18"/>
                <w:lang w:eastAsia="ru-RU"/>
              </w:rPr>
              <w:t>JAKOVLJEVIC*</w:t>
            </w:r>
            <w:r w:rsidRPr="00EF6696">
              <w:rPr>
                <w:rFonts w:ascii="Times New Roman" w:hAnsi="Times New Roman" w:cs="Times New Roman"/>
                <w:sz w:val="16"/>
                <w:szCs w:val="18"/>
                <w:lang w:eastAsia="ru-RU"/>
              </w:rPr>
              <w:t>, DRAGAN M. DJURIC</w:t>
            </w:r>
          </w:p>
        </w:tc>
        <w:tc>
          <w:tcPr>
            <w:tcW w:w="1021" w:type="dxa"/>
            <w:tcBorders>
              <w:top w:val="nil"/>
              <w:left w:val="single" w:sz="4" w:space="0" w:color="auto"/>
              <w:bottom w:val="single" w:sz="4" w:space="0" w:color="auto"/>
              <w:right w:val="single" w:sz="4" w:space="0" w:color="auto"/>
            </w:tcBorders>
            <w:shd w:val="clear" w:color="auto" w:fill="auto"/>
            <w:hideMark/>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Jakovljevic V.,   Все авторы - иностр. НПР</w:t>
            </w:r>
          </w:p>
        </w:tc>
        <w:tc>
          <w:tcPr>
            <w:tcW w:w="785" w:type="dxa"/>
            <w:tcBorders>
              <w:top w:val="nil"/>
              <w:left w:val="nil"/>
              <w:bottom w:val="single" w:sz="4" w:space="0" w:color="auto"/>
              <w:right w:val="single" w:sz="4" w:space="0" w:color="auto"/>
            </w:tcBorders>
            <w:shd w:val="clear" w:color="auto" w:fill="auto"/>
            <w:vAlign w:val="center"/>
            <w:hideMark/>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1244" w:type="dxa"/>
            <w:tcBorders>
              <w:top w:val="nil"/>
              <w:left w:val="nil"/>
              <w:bottom w:val="single" w:sz="4" w:space="0" w:color="auto"/>
              <w:right w:val="single" w:sz="4" w:space="0" w:color="auto"/>
            </w:tcBorders>
            <w:shd w:val="clear" w:color="auto" w:fill="auto"/>
            <w:vAlign w:val="center"/>
            <w:hideMark/>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597" w:type="dxa"/>
            <w:tcBorders>
              <w:top w:val="nil"/>
              <w:left w:val="nil"/>
              <w:bottom w:val="single" w:sz="4" w:space="0" w:color="auto"/>
              <w:right w:val="single" w:sz="4" w:space="0" w:color="auto"/>
            </w:tcBorders>
            <w:shd w:val="clear" w:color="auto" w:fill="auto"/>
            <w:vAlign w:val="center"/>
            <w:hideMark/>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1</w:t>
            </w:r>
          </w:p>
        </w:tc>
        <w:tc>
          <w:tcPr>
            <w:tcW w:w="785" w:type="dxa"/>
            <w:tcBorders>
              <w:top w:val="nil"/>
              <w:left w:val="nil"/>
              <w:bottom w:val="single" w:sz="4" w:space="0" w:color="auto"/>
              <w:right w:val="single" w:sz="4" w:space="0" w:color="auto"/>
            </w:tcBorders>
            <w:shd w:val="clear" w:color="auto" w:fill="auto"/>
            <w:vAlign w:val="center"/>
            <w:hideMark/>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0</w:t>
            </w:r>
          </w:p>
        </w:tc>
        <w:tc>
          <w:tcPr>
            <w:tcW w:w="596" w:type="dxa"/>
            <w:tcBorders>
              <w:top w:val="nil"/>
              <w:left w:val="nil"/>
              <w:bottom w:val="single" w:sz="4" w:space="0" w:color="auto"/>
              <w:right w:val="single" w:sz="4" w:space="0" w:color="auto"/>
            </w:tcBorders>
            <w:shd w:val="clear" w:color="auto" w:fill="auto"/>
            <w:vAlign w:val="center"/>
            <w:hideMark/>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 </w:t>
            </w:r>
          </w:p>
        </w:tc>
        <w:tc>
          <w:tcPr>
            <w:tcW w:w="812" w:type="dxa"/>
            <w:tcBorders>
              <w:top w:val="nil"/>
              <w:left w:val="nil"/>
              <w:bottom w:val="single" w:sz="4" w:space="0" w:color="auto"/>
              <w:right w:val="single" w:sz="4" w:space="0" w:color="auto"/>
            </w:tcBorders>
            <w:shd w:val="clear" w:color="auto" w:fill="auto"/>
            <w:hideMark/>
          </w:tcPr>
          <w:p w:rsidR="00156AC4" w:rsidRPr="00EF6696" w:rsidRDefault="00156AC4" w:rsidP="00156AC4">
            <w:pPr>
              <w:rPr>
                <w:rFonts w:ascii="Times New Roman" w:hAnsi="Times New Roman" w:cs="Times New Roman"/>
                <w:color w:val="000000"/>
                <w:sz w:val="20"/>
                <w:szCs w:val="20"/>
              </w:rPr>
            </w:pPr>
            <w:r w:rsidRPr="00EF6696">
              <w:rPr>
                <w:rFonts w:ascii="Times New Roman" w:hAnsi="Times New Roman" w:cs="Times New Roman"/>
                <w:color w:val="000000"/>
                <w:sz w:val="20"/>
                <w:szCs w:val="20"/>
              </w:rPr>
              <w:t>0,209         /Q3</w:t>
            </w:r>
          </w:p>
        </w:tc>
        <w:tc>
          <w:tcPr>
            <w:tcW w:w="567" w:type="dxa"/>
            <w:tcBorders>
              <w:top w:val="nil"/>
              <w:left w:val="nil"/>
              <w:bottom w:val="single" w:sz="4" w:space="0" w:color="auto"/>
              <w:right w:val="single" w:sz="4" w:space="0" w:color="auto"/>
            </w:tcBorders>
            <w:shd w:val="clear" w:color="auto" w:fill="auto"/>
            <w:vAlign w:val="center"/>
            <w:hideMark/>
          </w:tcPr>
          <w:p w:rsidR="00156AC4" w:rsidRPr="00EF6696" w:rsidRDefault="00156AC4" w:rsidP="00156AC4">
            <w:pPr>
              <w:ind w:right="-66"/>
              <w:rPr>
                <w:rFonts w:ascii="Times New Roman" w:hAnsi="Times New Roman" w:cs="Times New Roman"/>
                <w:color w:val="000000"/>
                <w:sz w:val="20"/>
                <w:szCs w:val="20"/>
              </w:rPr>
            </w:pPr>
            <w:r w:rsidRPr="00EF6696">
              <w:rPr>
                <w:rFonts w:ascii="Times New Roman" w:hAnsi="Times New Roman" w:cs="Times New Roman"/>
                <w:color w:val="000000"/>
                <w:sz w:val="20"/>
                <w:szCs w:val="20"/>
              </w:rPr>
              <w:t>0,45</w:t>
            </w:r>
          </w:p>
        </w:tc>
        <w:tc>
          <w:tcPr>
            <w:tcW w:w="1965"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Acta Poloniae Pharmaceutica </w:t>
            </w:r>
          </w:p>
        </w:tc>
        <w:tc>
          <w:tcPr>
            <w:tcW w:w="686" w:type="dxa"/>
            <w:shd w:val="clear" w:color="auto" w:fill="auto"/>
            <w:hideMark/>
          </w:tcPr>
          <w:p w:rsidR="00156AC4" w:rsidRPr="00EF6696" w:rsidRDefault="00156AC4" w:rsidP="00156AC4">
            <w:pPr>
              <w:spacing w:after="0" w:line="240" w:lineRule="auto"/>
              <w:jc w:val="right"/>
              <w:rPr>
                <w:rFonts w:ascii="Times New Roman" w:hAnsi="Times New Roman" w:cs="Times New Roman"/>
                <w:sz w:val="20"/>
                <w:szCs w:val="20"/>
                <w:lang w:eastAsia="ru-RU"/>
              </w:rPr>
            </w:pPr>
            <w:r w:rsidRPr="00EF6696">
              <w:rPr>
                <w:rFonts w:ascii="Times New Roman" w:hAnsi="Times New Roman" w:cs="Times New Roman"/>
                <w:sz w:val="20"/>
                <w:szCs w:val="20"/>
                <w:lang w:eastAsia="ru-RU"/>
              </w:rPr>
              <w:t>16837</w:t>
            </w:r>
          </w:p>
        </w:tc>
        <w:tc>
          <w:tcPr>
            <w:tcW w:w="1276"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 2019; 76 (1): 147-157.   DOI: 10.32383/appdr/94079</w:t>
            </w:r>
          </w:p>
        </w:tc>
      </w:tr>
      <w:tr w:rsidR="00156AC4" w:rsidRPr="00EF6696" w:rsidTr="000D513A">
        <w:trPr>
          <w:trHeight w:val="1698"/>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8</w:t>
            </w:r>
          </w:p>
        </w:tc>
        <w:tc>
          <w:tcPr>
            <w:tcW w:w="2126" w:type="dxa"/>
            <w:shd w:val="clear" w:color="auto" w:fill="auto"/>
          </w:tcPr>
          <w:p w:rsidR="00156AC4" w:rsidRPr="00EF6696" w:rsidRDefault="0089581D" w:rsidP="00156AC4">
            <w:pPr>
              <w:spacing w:after="0" w:line="240" w:lineRule="auto"/>
              <w:rPr>
                <w:rFonts w:ascii="Times New Roman" w:hAnsi="Times New Roman" w:cs="Times New Roman"/>
                <w:color w:val="0000FF"/>
                <w:sz w:val="20"/>
                <w:szCs w:val="20"/>
                <w:lang w:val="en-US" w:eastAsia="ru-RU"/>
              </w:rPr>
            </w:pPr>
            <w:hyperlink r:id="rId24" w:history="1">
              <w:r w:rsidR="00156AC4" w:rsidRPr="00EF6696">
                <w:rPr>
                  <w:rFonts w:ascii="Times New Roman" w:hAnsi="Times New Roman" w:cs="Times New Roman"/>
                  <w:color w:val="0000FF"/>
                  <w:sz w:val="20"/>
                  <w:szCs w:val="20"/>
                  <w:lang w:val="en-US" w:eastAsia="ru-RU"/>
                </w:rPr>
                <w:t>Chronic effects of platinum(IV) complex and its diamine ligand on rat heart function: comparison with cisplatin.</w:t>
              </w:r>
            </w:hyperlink>
          </w:p>
        </w:tc>
        <w:tc>
          <w:tcPr>
            <w:tcW w:w="1999" w:type="dxa"/>
            <w:shd w:val="clear" w:color="auto" w:fill="auto"/>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Smigic J, Sabo T, Vranic A, Zivkovic V, Srejovic I, Turnic TN, Milosavljevic I, Poljarevic J, Krivokapic M, </w:t>
            </w:r>
            <w:r w:rsidRPr="00EF6696">
              <w:rPr>
                <w:rFonts w:ascii="Times New Roman" w:hAnsi="Times New Roman" w:cs="Times New Roman"/>
                <w:b/>
                <w:bCs/>
                <w:color w:val="000000"/>
                <w:sz w:val="20"/>
                <w:szCs w:val="20"/>
                <w:lang w:val="en-US" w:eastAsia="ru-RU"/>
              </w:rPr>
              <w:t>Bolevich S*, Jakovljevic VL*.</w:t>
            </w:r>
          </w:p>
        </w:tc>
        <w:tc>
          <w:tcPr>
            <w:tcW w:w="1021" w:type="dxa"/>
            <w:shd w:val="clear" w:color="auto" w:fill="auto"/>
          </w:tcPr>
          <w:p w:rsidR="00156AC4" w:rsidRPr="00EF6696" w:rsidRDefault="00156AC4" w:rsidP="00156AC4">
            <w:pPr>
              <w:spacing w:after="0" w:line="240" w:lineRule="auto"/>
              <w:ind w:left="-122" w:right="-64"/>
              <w:jc w:val="center"/>
              <w:rPr>
                <w:rFonts w:ascii="Times New Roman" w:hAnsi="Times New Roman" w:cs="Times New Roman"/>
                <w:sz w:val="20"/>
                <w:szCs w:val="20"/>
                <w:lang w:val="en-US" w:eastAsia="ru-RU"/>
              </w:rPr>
            </w:pPr>
            <w:r w:rsidRPr="00EF6696">
              <w:rPr>
                <w:rFonts w:ascii="Times New Roman" w:hAnsi="Times New Roman" w:cs="Times New Roman"/>
                <w:sz w:val="16"/>
                <w:szCs w:val="20"/>
                <w:lang w:val="en-US" w:eastAsia="ru-RU"/>
              </w:rPr>
              <w:t>Smigic J, Sabo T, Vranic A, Zivkovic V, Srejovic I, Turnic TN, Milosavljevic I, Poljarevic J, Krivokapic M</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1,388   /Q1</w:t>
            </w:r>
          </w:p>
        </w:tc>
        <w:tc>
          <w:tcPr>
            <w:tcW w:w="567" w:type="dxa"/>
            <w:shd w:val="clear" w:color="auto" w:fill="auto"/>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4,59</w:t>
            </w:r>
          </w:p>
        </w:tc>
        <w:tc>
          <w:tcPr>
            <w:tcW w:w="1965" w:type="dxa"/>
            <w:shd w:val="clear" w:color="auto" w:fill="auto"/>
          </w:tcPr>
          <w:p w:rsidR="00156AC4" w:rsidRPr="00EF6696" w:rsidRDefault="00156AC4" w:rsidP="00156AC4">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Oxidative Medicine and Cellular Longevity</w:t>
            </w:r>
          </w:p>
        </w:tc>
        <w:tc>
          <w:tcPr>
            <w:tcW w:w="68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19420994, 19420900</w:t>
            </w:r>
          </w:p>
        </w:tc>
        <w:tc>
          <w:tcPr>
            <w:tcW w:w="127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Feb 4;2019:4235405. doi: 10.1155/2019/4235405</w:t>
            </w:r>
          </w:p>
        </w:tc>
      </w:tr>
      <w:tr w:rsidR="00156AC4" w:rsidRPr="00EF6696" w:rsidTr="000D513A">
        <w:trPr>
          <w:trHeight w:val="2262"/>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9</w:t>
            </w:r>
          </w:p>
        </w:tc>
        <w:tc>
          <w:tcPr>
            <w:tcW w:w="2126" w:type="dxa"/>
            <w:shd w:val="clear" w:color="auto" w:fill="auto"/>
          </w:tcPr>
          <w:p w:rsidR="00156AC4" w:rsidRPr="00EF6696" w:rsidRDefault="00156AC4" w:rsidP="00156AC4">
            <w:pPr>
              <w:spacing w:after="0" w:line="240" w:lineRule="auto"/>
              <w:jc w:val="both"/>
              <w:rPr>
                <w:rFonts w:ascii="Times New Roman" w:hAnsi="Times New Roman" w:cs="Times New Roman"/>
                <w:color w:val="7030A0"/>
                <w:sz w:val="20"/>
                <w:szCs w:val="20"/>
                <w:lang w:val="en-US" w:eastAsia="ru-RU"/>
              </w:rPr>
            </w:pPr>
            <w:r w:rsidRPr="00EF6696">
              <w:rPr>
                <w:rFonts w:ascii="Times New Roman" w:hAnsi="Times New Roman" w:cs="Times New Roman"/>
                <w:color w:val="7030A0"/>
                <w:sz w:val="20"/>
                <w:szCs w:val="20"/>
                <w:lang w:val="en-US" w:eastAsia="ru-RU"/>
              </w:rPr>
              <w:t>Hydroxymethylglutaryl Coenzyme a eductase Inhibitors Differentially Modulate Plasma Fatty Acids in Rats With Diet-Induced-Hyperhomocysteinemia: Is &amp;-3 Fatty Acids Supplementation Necessary?</w:t>
            </w:r>
          </w:p>
        </w:tc>
        <w:tc>
          <w:tcPr>
            <w:tcW w:w="1999" w:type="dxa"/>
            <w:shd w:val="clear" w:color="auto" w:fill="auto"/>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Nikolic Turnic T, Arsic A, Vucic V, Petrovic S, Ristic-Medic D, Zivkovic V, Srejovic I, Jeremic J, Radonjic T, Milosavljevic I, </w:t>
            </w:r>
            <w:r w:rsidRPr="00EF6696">
              <w:rPr>
                <w:rFonts w:ascii="Times New Roman" w:hAnsi="Times New Roman" w:cs="Times New Roman"/>
                <w:b/>
                <w:bCs/>
                <w:color w:val="000000"/>
                <w:sz w:val="20"/>
                <w:szCs w:val="20"/>
                <w:lang w:val="en-US" w:eastAsia="ru-RU"/>
              </w:rPr>
              <w:t xml:space="preserve">Bolevich S*, Bolevich S, </w:t>
            </w:r>
            <w:r w:rsidRPr="00EF6696">
              <w:rPr>
                <w:rFonts w:ascii="Times New Roman" w:hAnsi="Times New Roman" w:cs="Times New Roman"/>
                <w:color w:val="000000"/>
                <w:sz w:val="20"/>
                <w:szCs w:val="20"/>
                <w:lang w:val="en-US" w:eastAsia="ru-RU"/>
              </w:rPr>
              <w:t xml:space="preserve">Djuric D, </w:t>
            </w:r>
            <w:r w:rsidRPr="00EF6696">
              <w:rPr>
                <w:rFonts w:ascii="Times New Roman" w:hAnsi="Times New Roman" w:cs="Times New Roman"/>
                <w:b/>
                <w:bCs/>
                <w:color w:val="000000"/>
                <w:sz w:val="20"/>
                <w:szCs w:val="20"/>
                <w:lang w:val="en-US" w:eastAsia="ru-RU"/>
              </w:rPr>
              <w:t>Jakovljevic V</w:t>
            </w:r>
            <w:r w:rsidRPr="00EF6696">
              <w:rPr>
                <w:rFonts w:ascii="Times New Roman" w:hAnsi="Times New Roman" w:cs="Times New Roman"/>
                <w:color w:val="000000"/>
                <w:sz w:val="20"/>
                <w:szCs w:val="20"/>
                <w:lang w:val="en-US" w:eastAsia="ru-RU"/>
              </w:rPr>
              <w:t>.*</w:t>
            </w:r>
          </w:p>
        </w:tc>
        <w:tc>
          <w:tcPr>
            <w:tcW w:w="1021" w:type="dxa"/>
            <w:shd w:val="clear" w:color="auto" w:fill="auto"/>
          </w:tcPr>
          <w:p w:rsidR="00156AC4" w:rsidRPr="00EF6696" w:rsidRDefault="00156AC4" w:rsidP="00156AC4">
            <w:pPr>
              <w:spacing w:after="0" w:line="240" w:lineRule="auto"/>
              <w:ind w:left="-122" w:right="-64"/>
              <w:jc w:val="center"/>
              <w:rPr>
                <w:rFonts w:ascii="Times New Roman" w:hAnsi="Times New Roman" w:cs="Times New Roman"/>
                <w:sz w:val="20"/>
                <w:szCs w:val="20"/>
                <w:lang w:val="en-US" w:eastAsia="ru-RU"/>
              </w:rPr>
            </w:pPr>
            <w:r w:rsidRPr="00EF6696">
              <w:rPr>
                <w:rFonts w:ascii="Times New Roman" w:hAnsi="Times New Roman" w:cs="Times New Roman"/>
                <w:sz w:val="18"/>
                <w:szCs w:val="20"/>
                <w:lang w:val="en-US" w:eastAsia="ru-RU"/>
              </w:rPr>
              <w:t xml:space="preserve">Nikolic Turnic T, Arsic A, Vucic V, Petrovic S, Ristic-Medic D, Zivkovic V, Srejovic I, Jeremic J, Radonjic T, Milosavljevic </w:t>
            </w:r>
          </w:p>
        </w:tc>
        <w:tc>
          <w:tcPr>
            <w:tcW w:w="785" w:type="dxa"/>
            <w:shd w:val="clear" w:color="auto" w:fill="auto"/>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Болевич С.С.</w:t>
            </w:r>
          </w:p>
        </w:tc>
        <w:tc>
          <w:tcPr>
            <w:tcW w:w="1244" w:type="dxa"/>
            <w:shd w:val="clear" w:color="auto" w:fill="auto"/>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596"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tcPr>
          <w:p w:rsidR="00156AC4" w:rsidRPr="00EF6696" w:rsidRDefault="000A2839" w:rsidP="00156AC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1,153   </w:t>
            </w:r>
            <w:r w:rsidRPr="000A2839">
              <w:rPr>
                <w:rFonts w:ascii="Times New Roman" w:hAnsi="Times New Roman" w:cs="Times New Roman"/>
                <w:color w:val="FF0000"/>
                <w:sz w:val="20"/>
                <w:szCs w:val="20"/>
                <w:lang w:eastAsia="ru-RU"/>
              </w:rPr>
              <w:t>/Q1</w:t>
            </w:r>
          </w:p>
        </w:tc>
        <w:tc>
          <w:tcPr>
            <w:tcW w:w="567" w:type="dxa"/>
            <w:shd w:val="clear" w:color="auto" w:fill="auto"/>
            <w:vAlign w:val="center"/>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Frontiers in Physiology</w:t>
            </w:r>
          </w:p>
        </w:tc>
        <w:tc>
          <w:tcPr>
            <w:tcW w:w="68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1664042X</w:t>
            </w:r>
          </w:p>
        </w:tc>
        <w:tc>
          <w:tcPr>
            <w:tcW w:w="127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Jul 16;10:892. doi: 10.3389/fphys.2019.00892</w:t>
            </w:r>
          </w:p>
        </w:tc>
      </w:tr>
      <w:tr w:rsidR="00156AC4" w:rsidRPr="00EF6696" w:rsidTr="000D513A">
        <w:trPr>
          <w:trHeight w:val="1643"/>
        </w:trPr>
        <w:tc>
          <w:tcPr>
            <w:tcW w:w="704" w:type="dxa"/>
            <w:shd w:val="clear" w:color="auto" w:fill="auto"/>
            <w:vAlign w:val="center"/>
            <w:hideMark/>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10</w:t>
            </w:r>
          </w:p>
        </w:tc>
        <w:tc>
          <w:tcPr>
            <w:tcW w:w="2126" w:type="dxa"/>
            <w:shd w:val="clear" w:color="auto" w:fill="auto"/>
            <w:hideMark/>
          </w:tcPr>
          <w:p w:rsidR="00156AC4" w:rsidRPr="00EF6696" w:rsidRDefault="0089581D" w:rsidP="00156AC4">
            <w:pPr>
              <w:spacing w:after="0" w:line="240" w:lineRule="auto"/>
              <w:rPr>
                <w:rFonts w:ascii="Times New Roman" w:hAnsi="Times New Roman" w:cs="Times New Roman"/>
                <w:sz w:val="20"/>
                <w:szCs w:val="20"/>
                <w:lang w:val="en-US" w:eastAsia="ru-RU"/>
              </w:rPr>
            </w:pPr>
            <w:hyperlink r:id="rId25" w:history="1">
              <w:r w:rsidR="00156AC4" w:rsidRPr="00EF6696">
                <w:rPr>
                  <w:rFonts w:ascii="Times New Roman" w:hAnsi="Times New Roman" w:cs="Times New Roman"/>
                  <w:sz w:val="20"/>
                  <w:szCs w:val="20"/>
                  <w:lang w:val="en-US" w:eastAsia="ru-RU"/>
                </w:rPr>
                <w:t>The impact of aerobic and anaerobic training regimes on blood pressure in normotensive and hypertensive rats: focus on redox changes.</w:t>
              </w:r>
            </w:hyperlink>
          </w:p>
        </w:tc>
        <w:tc>
          <w:tcPr>
            <w:tcW w:w="1999" w:type="dxa"/>
            <w:shd w:val="clear" w:color="auto" w:fill="auto"/>
            <w:hideMark/>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Jakovljevic V*, Nikolic Turnic T, Jeremic N, Jeremic J, Bradic J, Ravic M, </w:t>
            </w:r>
            <w:r w:rsidRPr="00EF6696">
              <w:rPr>
                <w:rFonts w:ascii="Times New Roman" w:hAnsi="Times New Roman" w:cs="Times New Roman"/>
                <w:b/>
                <w:bCs/>
                <w:color w:val="000000"/>
                <w:sz w:val="20"/>
                <w:szCs w:val="20"/>
                <w:lang w:val="en-US" w:eastAsia="ru-RU"/>
              </w:rPr>
              <w:t xml:space="preserve">Jakovljevic VL*, </w:t>
            </w:r>
            <w:r w:rsidRPr="00EF6696">
              <w:rPr>
                <w:rFonts w:ascii="Times New Roman" w:hAnsi="Times New Roman" w:cs="Times New Roman"/>
                <w:color w:val="000000"/>
                <w:sz w:val="20"/>
                <w:szCs w:val="20"/>
                <w:lang w:val="en-US" w:eastAsia="ru-RU"/>
              </w:rPr>
              <w:t>Jelic D, Radovanovic D, Pechanova O, Zivkovic V.</w:t>
            </w:r>
          </w:p>
        </w:tc>
        <w:tc>
          <w:tcPr>
            <w:tcW w:w="1021" w:type="dxa"/>
            <w:shd w:val="clear" w:color="auto" w:fill="auto"/>
            <w:hideMark/>
          </w:tcPr>
          <w:p w:rsidR="00156AC4" w:rsidRPr="00EF6696" w:rsidRDefault="00156AC4" w:rsidP="00156AC4">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Все авторы - иностр. НПР</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0,909      /</w:t>
            </w:r>
            <w:r w:rsidRPr="000A2839">
              <w:rPr>
                <w:rFonts w:ascii="Times New Roman" w:hAnsi="Times New Roman" w:cs="Times New Roman"/>
                <w:color w:val="FF0000"/>
                <w:sz w:val="20"/>
                <w:szCs w:val="20"/>
                <w:lang w:eastAsia="ru-RU"/>
              </w:rPr>
              <w:t>Q</w:t>
            </w:r>
            <w:r w:rsidR="000A2839" w:rsidRPr="000A2839">
              <w:rPr>
                <w:rFonts w:ascii="Times New Roman" w:hAnsi="Times New Roman" w:cs="Times New Roman"/>
                <w:color w:val="FF0000"/>
                <w:sz w:val="20"/>
                <w:szCs w:val="20"/>
                <w:lang w:eastAsia="ru-RU"/>
              </w:rPr>
              <w:t>2</w:t>
            </w:r>
          </w:p>
        </w:tc>
        <w:tc>
          <w:tcPr>
            <w:tcW w:w="567" w:type="dxa"/>
            <w:shd w:val="clear" w:color="auto" w:fill="auto"/>
            <w:hideMark/>
          </w:tcPr>
          <w:p w:rsidR="00156AC4" w:rsidRPr="00EF6696" w:rsidRDefault="00156AC4" w:rsidP="00156AC4">
            <w:pPr>
              <w:spacing w:after="0" w:line="240" w:lineRule="auto"/>
              <w:ind w:right="-80"/>
              <w:jc w:val="center"/>
              <w:rPr>
                <w:rFonts w:ascii="Times New Roman" w:hAnsi="Times New Roman" w:cs="Times New Roman"/>
                <w:sz w:val="20"/>
                <w:szCs w:val="20"/>
                <w:lang w:eastAsia="ru-RU"/>
              </w:rPr>
            </w:pPr>
            <w:r w:rsidRPr="00EF6696">
              <w:rPr>
                <w:rFonts w:ascii="Times New Roman" w:hAnsi="Times New Roman" w:cs="Times New Roman"/>
                <w:sz w:val="20"/>
                <w:szCs w:val="20"/>
                <w:lang w:eastAsia="ru-RU"/>
              </w:rPr>
              <w:t>2,67</w:t>
            </w:r>
          </w:p>
        </w:tc>
        <w:tc>
          <w:tcPr>
            <w:tcW w:w="1965"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Molecular and Cellular Biochemistry</w:t>
            </w:r>
          </w:p>
        </w:tc>
        <w:tc>
          <w:tcPr>
            <w:tcW w:w="686"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15734919, 03008177</w:t>
            </w:r>
          </w:p>
        </w:tc>
        <w:tc>
          <w:tcPr>
            <w:tcW w:w="1276"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Apr;454(1-2):111-121. doi: 10.1007/s11010-018-3457-y.</w:t>
            </w:r>
          </w:p>
        </w:tc>
      </w:tr>
      <w:tr w:rsidR="00156AC4" w:rsidRPr="00EF6696" w:rsidTr="00812771">
        <w:trPr>
          <w:trHeight w:val="1202"/>
        </w:trPr>
        <w:tc>
          <w:tcPr>
            <w:tcW w:w="704" w:type="dxa"/>
            <w:shd w:val="clear" w:color="auto" w:fill="auto"/>
            <w:vAlign w:val="center"/>
            <w:hideMark/>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11</w:t>
            </w:r>
          </w:p>
        </w:tc>
        <w:tc>
          <w:tcPr>
            <w:tcW w:w="2126" w:type="dxa"/>
            <w:shd w:val="clear" w:color="auto" w:fill="auto"/>
            <w:hideMark/>
          </w:tcPr>
          <w:p w:rsidR="00156AC4" w:rsidRPr="00EF6696" w:rsidRDefault="0089581D" w:rsidP="00156AC4">
            <w:pPr>
              <w:spacing w:after="0" w:line="240" w:lineRule="auto"/>
              <w:rPr>
                <w:rFonts w:ascii="Times New Roman" w:hAnsi="Times New Roman" w:cs="Times New Roman"/>
                <w:color w:val="0000FF"/>
                <w:sz w:val="20"/>
                <w:szCs w:val="20"/>
                <w:lang w:val="en-US" w:eastAsia="ru-RU"/>
              </w:rPr>
            </w:pPr>
            <w:hyperlink r:id="rId26" w:tooltip="Показать сведения о документе" w:history="1">
              <w:r w:rsidR="00156AC4" w:rsidRPr="00EF6696">
                <w:rPr>
                  <w:rFonts w:ascii="Times New Roman" w:hAnsi="Times New Roman" w:cs="Times New Roman"/>
                  <w:color w:val="0000FF"/>
                  <w:sz w:val="20"/>
                  <w:szCs w:val="20"/>
                  <w:lang w:val="en-US" w:eastAsia="ru-RU"/>
                </w:rPr>
                <w:t>Quantum nature of consciousness – Double slit diffraction experiment in medicine</w:t>
              </w:r>
            </w:hyperlink>
          </w:p>
        </w:tc>
        <w:tc>
          <w:tcPr>
            <w:tcW w:w="1999" w:type="dxa"/>
            <w:shd w:val="clear" w:color="auto" w:fill="auto"/>
            <w:hideMark/>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Vujanac A, Srejovic I, Zivkovic V, Jeremic N, Jeremic J, </w:t>
            </w:r>
            <w:r w:rsidRPr="00EF6696">
              <w:rPr>
                <w:rFonts w:ascii="Times New Roman" w:hAnsi="Times New Roman" w:cs="Times New Roman"/>
                <w:b/>
                <w:bCs/>
                <w:color w:val="000000"/>
                <w:sz w:val="20"/>
                <w:szCs w:val="20"/>
                <w:lang w:val="en-US" w:eastAsia="ru-RU"/>
              </w:rPr>
              <w:t>Bolevich S, Bolevich S*</w:t>
            </w:r>
            <w:r w:rsidRPr="00EF6696">
              <w:rPr>
                <w:rFonts w:ascii="Times New Roman" w:hAnsi="Times New Roman" w:cs="Times New Roman"/>
                <w:color w:val="000000"/>
                <w:sz w:val="20"/>
                <w:szCs w:val="20"/>
                <w:lang w:val="en-US" w:eastAsia="ru-RU"/>
              </w:rPr>
              <w:t xml:space="preserve">, </w:t>
            </w:r>
            <w:r w:rsidRPr="00EF6696">
              <w:rPr>
                <w:rFonts w:ascii="Times New Roman" w:hAnsi="Times New Roman" w:cs="Times New Roman"/>
                <w:b/>
                <w:bCs/>
                <w:color w:val="000000"/>
                <w:sz w:val="20"/>
                <w:szCs w:val="20"/>
                <w:lang w:val="en-US" w:eastAsia="ru-RU"/>
              </w:rPr>
              <w:t>Jakovljevic V</w:t>
            </w:r>
            <w:r w:rsidRPr="00EF6696">
              <w:rPr>
                <w:rFonts w:ascii="Times New Roman" w:hAnsi="Times New Roman" w:cs="Times New Roman"/>
                <w:color w:val="000000"/>
                <w:sz w:val="20"/>
                <w:szCs w:val="20"/>
                <w:lang w:val="en-US" w:eastAsia="ru-RU"/>
              </w:rPr>
              <w:t>.*</w:t>
            </w:r>
          </w:p>
        </w:tc>
        <w:tc>
          <w:tcPr>
            <w:tcW w:w="1021" w:type="dxa"/>
            <w:shd w:val="clear" w:color="auto" w:fill="auto"/>
            <w:hideMark/>
          </w:tcPr>
          <w:p w:rsidR="00156AC4" w:rsidRPr="00EF6696" w:rsidRDefault="00156AC4" w:rsidP="00156AC4">
            <w:pPr>
              <w:spacing w:after="0" w:line="240" w:lineRule="auto"/>
              <w:ind w:right="-64"/>
              <w:rPr>
                <w:rFonts w:ascii="Times New Roman" w:hAnsi="Times New Roman" w:cs="Times New Roman"/>
                <w:sz w:val="20"/>
                <w:szCs w:val="20"/>
                <w:lang w:val="en-US" w:eastAsia="ru-RU"/>
              </w:rPr>
            </w:pPr>
            <w:r w:rsidRPr="00EF6696">
              <w:rPr>
                <w:rFonts w:ascii="Times New Roman" w:hAnsi="Times New Roman" w:cs="Times New Roman"/>
                <w:sz w:val="18"/>
                <w:szCs w:val="20"/>
                <w:lang w:val="en-US" w:eastAsia="ru-RU"/>
              </w:rPr>
              <w:t>Vujanac A, Srejovic I, Zivkovic V, Jeremic N, Jeremic J</w:t>
            </w:r>
          </w:p>
        </w:tc>
        <w:tc>
          <w:tcPr>
            <w:tcW w:w="785" w:type="dxa"/>
            <w:shd w:val="clear" w:color="auto" w:fill="auto"/>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Болевич С.С.</w:t>
            </w:r>
          </w:p>
        </w:tc>
        <w:tc>
          <w:tcPr>
            <w:tcW w:w="1244"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596"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0,432   /Q3</w:t>
            </w:r>
          </w:p>
        </w:tc>
        <w:tc>
          <w:tcPr>
            <w:tcW w:w="567" w:type="dxa"/>
            <w:shd w:val="clear" w:color="auto" w:fill="auto"/>
            <w:vAlign w:val="center"/>
            <w:hideMark/>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hideMark/>
          </w:tcPr>
          <w:p w:rsidR="00156AC4" w:rsidRPr="00EF6696" w:rsidRDefault="0089581D" w:rsidP="00156AC4">
            <w:pPr>
              <w:spacing w:after="0" w:line="240" w:lineRule="auto"/>
              <w:rPr>
                <w:rFonts w:ascii="Times New Roman" w:hAnsi="Times New Roman" w:cs="Times New Roman"/>
                <w:sz w:val="20"/>
                <w:szCs w:val="20"/>
                <w:lang w:eastAsia="ru-RU"/>
              </w:rPr>
            </w:pPr>
            <w:hyperlink r:id="rId27" w:tooltip="Показать сведения о названии источника" w:history="1">
              <w:r w:rsidR="00156AC4" w:rsidRPr="00EF6696">
                <w:rPr>
                  <w:rFonts w:ascii="Times New Roman" w:hAnsi="Times New Roman" w:cs="Times New Roman"/>
                  <w:sz w:val="20"/>
                  <w:szCs w:val="20"/>
                  <w:lang w:eastAsia="ru-RU"/>
                </w:rPr>
                <w:t>Medical Hypotheses</w:t>
              </w:r>
            </w:hyperlink>
          </w:p>
        </w:tc>
        <w:tc>
          <w:tcPr>
            <w:tcW w:w="686" w:type="dxa"/>
            <w:shd w:val="clear" w:color="auto" w:fill="auto"/>
            <w:hideMark/>
          </w:tcPr>
          <w:p w:rsidR="00156AC4" w:rsidRPr="00EF6696" w:rsidRDefault="00156AC4" w:rsidP="00156AC4">
            <w:pPr>
              <w:spacing w:after="0" w:line="240" w:lineRule="auto"/>
              <w:ind w:firstLineChars="100" w:firstLine="200"/>
              <w:jc w:val="right"/>
              <w:rPr>
                <w:rFonts w:ascii="Times New Roman" w:hAnsi="Times New Roman" w:cs="Times New Roman"/>
                <w:sz w:val="20"/>
                <w:szCs w:val="20"/>
                <w:lang w:eastAsia="ru-RU"/>
              </w:rPr>
            </w:pPr>
            <w:r w:rsidRPr="00EF6696">
              <w:rPr>
                <w:rFonts w:ascii="Times New Roman" w:hAnsi="Times New Roman" w:cs="Times New Roman"/>
                <w:sz w:val="20"/>
                <w:szCs w:val="20"/>
                <w:lang w:eastAsia="ru-RU"/>
              </w:rPr>
              <w:t>3069877</w:t>
            </w:r>
          </w:p>
        </w:tc>
        <w:tc>
          <w:tcPr>
            <w:tcW w:w="1276"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Aug 23;133:109382. doi: 10.1016/j.mehy.2019.109382</w:t>
            </w:r>
          </w:p>
        </w:tc>
      </w:tr>
      <w:tr w:rsidR="00156AC4" w:rsidRPr="00F83943" w:rsidTr="00812771">
        <w:trPr>
          <w:trHeight w:val="1474"/>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12</w:t>
            </w:r>
          </w:p>
        </w:tc>
        <w:tc>
          <w:tcPr>
            <w:tcW w:w="2126" w:type="dxa"/>
            <w:shd w:val="clear" w:color="auto" w:fill="auto"/>
          </w:tcPr>
          <w:p w:rsidR="00156AC4" w:rsidRPr="00EF6696" w:rsidRDefault="0089581D" w:rsidP="00156AC4">
            <w:pPr>
              <w:spacing w:after="0" w:line="240" w:lineRule="auto"/>
              <w:rPr>
                <w:rFonts w:ascii="Times New Roman" w:hAnsi="Times New Roman" w:cs="Times New Roman"/>
                <w:color w:val="0000FF"/>
                <w:sz w:val="20"/>
                <w:szCs w:val="20"/>
                <w:lang w:val="en-US" w:eastAsia="ru-RU"/>
              </w:rPr>
            </w:pPr>
            <w:hyperlink r:id="rId28" w:tooltip="Показать сведения о документе" w:history="1">
              <w:r w:rsidR="00156AC4" w:rsidRPr="00EF6696">
                <w:rPr>
                  <w:rFonts w:ascii="Times New Roman" w:hAnsi="Times New Roman" w:cs="Times New Roman"/>
                  <w:color w:val="0000FF"/>
                  <w:sz w:val="20"/>
                  <w:szCs w:val="20"/>
                  <w:lang w:val="en-US" w:eastAsia="ru-RU"/>
                </w:rPr>
                <w:t>The impact of health expenditures on public health in BRICS nations</w:t>
              </w:r>
            </w:hyperlink>
          </w:p>
        </w:tc>
        <w:tc>
          <w:tcPr>
            <w:tcW w:w="1999" w:type="dxa"/>
            <w:shd w:val="clear" w:color="auto" w:fill="auto"/>
          </w:tcPr>
          <w:p w:rsidR="00156AC4" w:rsidRPr="00EF6696" w:rsidRDefault="00156AC4" w:rsidP="00156AC4">
            <w:pPr>
              <w:spacing w:after="0" w:line="240" w:lineRule="auto"/>
              <w:ind w:right="-108"/>
              <w:rPr>
                <w:rFonts w:ascii="Times New Roman" w:hAnsi="Times New Roman" w:cs="Times New Roman"/>
                <w:color w:val="323232"/>
                <w:sz w:val="20"/>
                <w:szCs w:val="20"/>
                <w:lang w:val="en-US" w:eastAsia="ru-RU"/>
              </w:rPr>
            </w:pPr>
            <w:r w:rsidRPr="00EF6696">
              <w:rPr>
                <w:rFonts w:ascii="Times New Roman" w:hAnsi="Times New Roman" w:cs="Times New Roman"/>
                <w:color w:val="323232"/>
                <w:sz w:val="20"/>
                <w:szCs w:val="20"/>
                <w:lang w:val="en-US" w:eastAsia="ru-RU"/>
              </w:rPr>
              <w:t>Jakovljevic, M., Timofeyev, Y., Ekkert, N.V., Fedorova, J.V, Skvirskaya, G, </w:t>
            </w:r>
            <w:r w:rsidRPr="00EF6696">
              <w:rPr>
                <w:rFonts w:ascii="Times New Roman" w:hAnsi="Times New Roman" w:cs="Times New Roman"/>
                <w:b/>
                <w:bCs/>
                <w:color w:val="323232"/>
                <w:sz w:val="20"/>
                <w:szCs w:val="20"/>
                <w:lang w:val="en-US" w:eastAsia="ru-RU"/>
              </w:rPr>
              <w:t>Bolevich, S.*, </w:t>
            </w:r>
            <w:r w:rsidRPr="00EF6696">
              <w:rPr>
                <w:rFonts w:ascii="Times New Roman" w:hAnsi="Times New Roman" w:cs="Times New Roman"/>
                <w:color w:val="323232"/>
                <w:sz w:val="20"/>
                <w:szCs w:val="20"/>
                <w:lang w:val="en-US" w:eastAsia="ru-RU"/>
              </w:rPr>
              <w:t>Reshetnikov, V.A.</w:t>
            </w:r>
          </w:p>
        </w:tc>
        <w:tc>
          <w:tcPr>
            <w:tcW w:w="1021" w:type="dxa"/>
            <w:shd w:val="clear" w:color="auto" w:fill="auto"/>
          </w:tcPr>
          <w:p w:rsidR="00156AC4" w:rsidRPr="00EF6696" w:rsidRDefault="00156AC4" w:rsidP="00156AC4">
            <w:pPr>
              <w:spacing w:after="0" w:line="240" w:lineRule="auto"/>
              <w:ind w:right="-64"/>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Jakovljevic, M., Ekkert, N.V.</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0,98   /Q1</w:t>
            </w:r>
          </w:p>
        </w:tc>
        <w:tc>
          <w:tcPr>
            <w:tcW w:w="567" w:type="dxa"/>
            <w:shd w:val="clear" w:color="auto" w:fill="auto"/>
            <w:vAlign w:val="center"/>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tcPr>
          <w:p w:rsidR="00156AC4" w:rsidRPr="00EF6696" w:rsidRDefault="0089581D" w:rsidP="00156AC4">
            <w:pPr>
              <w:spacing w:after="0" w:line="240" w:lineRule="auto"/>
              <w:rPr>
                <w:rFonts w:ascii="Times New Roman" w:hAnsi="Times New Roman" w:cs="Times New Roman"/>
                <w:sz w:val="20"/>
                <w:szCs w:val="20"/>
                <w:lang w:val="en-US" w:eastAsia="ru-RU"/>
              </w:rPr>
            </w:pPr>
            <w:hyperlink r:id="rId29" w:tooltip="Перейти на страницу информации об этом источнике" w:history="1">
              <w:r w:rsidR="00156AC4" w:rsidRPr="00EF6696">
                <w:rPr>
                  <w:rFonts w:ascii="Times New Roman" w:hAnsi="Times New Roman" w:cs="Times New Roman"/>
                  <w:sz w:val="20"/>
                  <w:szCs w:val="20"/>
                  <w:lang w:val="en-US" w:eastAsia="ru-RU"/>
                </w:rPr>
                <w:t>Journal of Sport and Health Science</w:t>
              </w:r>
            </w:hyperlink>
          </w:p>
        </w:tc>
        <w:tc>
          <w:tcPr>
            <w:tcW w:w="68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22132961, 20952546</w:t>
            </w:r>
          </w:p>
        </w:tc>
        <w:tc>
          <w:tcPr>
            <w:tcW w:w="1276" w:type="dxa"/>
            <w:shd w:val="clear" w:color="auto" w:fill="auto"/>
          </w:tcPr>
          <w:p w:rsidR="00156AC4" w:rsidRPr="00EF6696" w:rsidRDefault="00CD4DA5" w:rsidP="00CD4DA5">
            <w:pPr>
              <w:spacing w:after="0" w:line="240" w:lineRule="auto"/>
              <w:ind w:left="-108"/>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VoL</w:t>
            </w:r>
            <w:r w:rsidR="00156AC4" w:rsidRPr="00EF6696">
              <w:rPr>
                <w:rFonts w:ascii="Times New Roman" w:hAnsi="Times New Roman" w:cs="Times New Roman"/>
                <w:sz w:val="20"/>
                <w:szCs w:val="20"/>
                <w:lang w:val="en-US" w:eastAsia="ru-RU"/>
              </w:rPr>
              <w:t xml:space="preserve"> 8, Issue 6, November 2019, Pages 516-519</w:t>
            </w:r>
            <w:r w:rsidRPr="00EF6696">
              <w:rPr>
                <w:rFonts w:ascii="Times New Roman" w:hAnsi="Times New Roman" w:cs="Times New Roman"/>
                <w:sz w:val="20"/>
                <w:szCs w:val="20"/>
                <w:lang w:val="en-US" w:eastAsia="ru-RU"/>
              </w:rPr>
              <w:t xml:space="preserve"> </w:t>
            </w:r>
            <w:r w:rsidRPr="00EF6696">
              <w:rPr>
                <w:rFonts w:ascii="Times New Roman" w:hAnsi="Times New Roman" w:cs="Times New Roman"/>
                <w:sz w:val="18"/>
                <w:szCs w:val="20"/>
                <w:lang w:val="en-US" w:eastAsia="ru-RU"/>
              </w:rPr>
              <w:t>DOI 10.1016 / j.jshs.2019.09.002</w:t>
            </w:r>
          </w:p>
        </w:tc>
      </w:tr>
      <w:tr w:rsidR="00156AC4" w:rsidRPr="00EF6696" w:rsidTr="00812771">
        <w:trPr>
          <w:trHeight w:val="1474"/>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13</w:t>
            </w:r>
          </w:p>
        </w:tc>
        <w:tc>
          <w:tcPr>
            <w:tcW w:w="2126" w:type="dxa"/>
            <w:shd w:val="clear" w:color="auto" w:fill="auto"/>
          </w:tcPr>
          <w:p w:rsidR="00156AC4" w:rsidRPr="00EF6696" w:rsidRDefault="0089581D" w:rsidP="00156AC4">
            <w:pPr>
              <w:spacing w:after="0" w:line="240" w:lineRule="auto"/>
              <w:rPr>
                <w:rFonts w:ascii="Times New Roman" w:hAnsi="Times New Roman" w:cs="Times New Roman"/>
                <w:color w:val="0000FF"/>
                <w:sz w:val="20"/>
                <w:szCs w:val="20"/>
                <w:lang w:val="en-US" w:eastAsia="ru-RU"/>
              </w:rPr>
            </w:pPr>
            <w:hyperlink r:id="rId30" w:history="1">
              <w:r w:rsidR="00156AC4" w:rsidRPr="00EF6696">
                <w:rPr>
                  <w:rFonts w:ascii="Times New Roman" w:hAnsi="Times New Roman" w:cs="Times New Roman"/>
                  <w:color w:val="0000FF"/>
                  <w:sz w:val="20"/>
                  <w:szCs w:val="20"/>
                  <w:lang w:val="en-US" w:eastAsia="ru-RU"/>
                </w:rPr>
                <w:t>Effects of different dietary regimes alone or in combination with standardized Aronia melanocarpa extract supplementation on lipid and fatty acids profiles in rats.</w:t>
              </w:r>
            </w:hyperlink>
          </w:p>
        </w:tc>
        <w:tc>
          <w:tcPr>
            <w:tcW w:w="1999" w:type="dxa"/>
            <w:shd w:val="clear" w:color="auto" w:fill="auto"/>
            <w:vAlign w:val="bottom"/>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Milic P, Jeremic J, Zivkovic V, Srejovic I, Jeremic N, Bradic J, Nikolic Turnic T, Milosavljevic I, </w:t>
            </w:r>
            <w:r w:rsidRPr="00EF6696">
              <w:rPr>
                <w:rFonts w:ascii="Times New Roman" w:hAnsi="Times New Roman" w:cs="Times New Roman"/>
                <w:b/>
                <w:bCs/>
                <w:color w:val="000000"/>
                <w:sz w:val="20"/>
                <w:szCs w:val="20"/>
                <w:lang w:val="en-US" w:eastAsia="ru-RU"/>
              </w:rPr>
              <w:t>Bolevich S*, Bolevich S,</w:t>
            </w:r>
            <w:r w:rsidRPr="00EF6696">
              <w:rPr>
                <w:rFonts w:ascii="Times New Roman" w:hAnsi="Times New Roman" w:cs="Times New Roman"/>
                <w:color w:val="000000"/>
                <w:sz w:val="20"/>
                <w:szCs w:val="20"/>
                <w:lang w:val="en-US" w:eastAsia="ru-RU"/>
              </w:rPr>
              <w:t xml:space="preserve"> Labudovic Borovic M, Arsic A, Mitrovic M, </w:t>
            </w:r>
            <w:r w:rsidRPr="00EF6696">
              <w:rPr>
                <w:rFonts w:ascii="Times New Roman" w:hAnsi="Times New Roman" w:cs="Times New Roman"/>
                <w:b/>
                <w:bCs/>
                <w:color w:val="000000"/>
                <w:sz w:val="20"/>
                <w:szCs w:val="20"/>
                <w:lang w:val="en-US" w:eastAsia="ru-RU"/>
              </w:rPr>
              <w:t>Jakovljevic V*</w:t>
            </w:r>
            <w:r w:rsidRPr="00EF6696">
              <w:rPr>
                <w:rFonts w:ascii="Times New Roman" w:hAnsi="Times New Roman" w:cs="Times New Roman"/>
                <w:color w:val="000000"/>
                <w:sz w:val="20"/>
                <w:szCs w:val="20"/>
                <w:lang w:val="en-US" w:eastAsia="ru-RU"/>
              </w:rPr>
              <w:t>, Vucic V</w:t>
            </w:r>
          </w:p>
        </w:tc>
        <w:tc>
          <w:tcPr>
            <w:tcW w:w="1021" w:type="dxa"/>
            <w:shd w:val="clear" w:color="auto" w:fill="auto"/>
          </w:tcPr>
          <w:p w:rsidR="00156AC4" w:rsidRPr="00EF6696" w:rsidRDefault="00156AC4" w:rsidP="00156AC4">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Все авторы - иностр. НПР</w:t>
            </w:r>
          </w:p>
        </w:tc>
        <w:tc>
          <w:tcPr>
            <w:tcW w:w="785" w:type="dxa"/>
            <w:shd w:val="clear" w:color="auto" w:fill="auto"/>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Болевич С.С.</w:t>
            </w:r>
          </w:p>
        </w:tc>
        <w:tc>
          <w:tcPr>
            <w:tcW w:w="1244"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0,909      </w:t>
            </w:r>
            <w:r w:rsidR="000A2839" w:rsidRPr="000A2839">
              <w:rPr>
                <w:rFonts w:ascii="Times New Roman" w:hAnsi="Times New Roman" w:cs="Times New Roman"/>
                <w:color w:val="FF0000"/>
                <w:sz w:val="20"/>
                <w:szCs w:val="20"/>
                <w:lang w:eastAsia="ru-RU"/>
              </w:rPr>
              <w:t>/Q2</w:t>
            </w:r>
          </w:p>
        </w:tc>
        <w:tc>
          <w:tcPr>
            <w:tcW w:w="567" w:type="dxa"/>
            <w:shd w:val="clear" w:color="auto" w:fill="auto"/>
          </w:tcPr>
          <w:p w:rsidR="00156AC4" w:rsidRPr="00EF6696" w:rsidRDefault="00156AC4" w:rsidP="00156AC4">
            <w:pPr>
              <w:spacing w:after="0" w:line="240" w:lineRule="auto"/>
              <w:ind w:right="-80"/>
              <w:jc w:val="center"/>
              <w:rPr>
                <w:rFonts w:ascii="Times New Roman" w:hAnsi="Times New Roman" w:cs="Times New Roman"/>
                <w:sz w:val="20"/>
                <w:szCs w:val="20"/>
                <w:lang w:eastAsia="ru-RU"/>
              </w:rPr>
            </w:pPr>
            <w:r w:rsidRPr="00EF6696">
              <w:rPr>
                <w:rFonts w:ascii="Times New Roman" w:hAnsi="Times New Roman" w:cs="Times New Roman"/>
                <w:sz w:val="20"/>
                <w:szCs w:val="20"/>
                <w:lang w:eastAsia="ru-RU"/>
              </w:rPr>
              <w:t>2,67</w:t>
            </w:r>
          </w:p>
        </w:tc>
        <w:tc>
          <w:tcPr>
            <w:tcW w:w="1965"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Molecular and Cellular Biochemistry</w:t>
            </w:r>
          </w:p>
        </w:tc>
        <w:tc>
          <w:tcPr>
            <w:tcW w:w="68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15734919, 03008177</w:t>
            </w:r>
          </w:p>
        </w:tc>
        <w:tc>
          <w:tcPr>
            <w:tcW w:w="127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Nov;461(1-2):141-150. doi: 10.1007/s11010-019-03597-6.</w:t>
            </w:r>
          </w:p>
        </w:tc>
      </w:tr>
      <w:tr w:rsidR="00156AC4" w:rsidRPr="00EF6696" w:rsidTr="00812771">
        <w:trPr>
          <w:trHeight w:val="1474"/>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14</w:t>
            </w:r>
          </w:p>
        </w:tc>
        <w:tc>
          <w:tcPr>
            <w:tcW w:w="2126" w:type="dxa"/>
            <w:shd w:val="clear" w:color="auto" w:fill="auto"/>
          </w:tcPr>
          <w:p w:rsidR="00156AC4" w:rsidRPr="00EF6696" w:rsidRDefault="0089581D" w:rsidP="00156AC4">
            <w:pPr>
              <w:spacing w:after="0" w:line="240" w:lineRule="auto"/>
              <w:rPr>
                <w:rFonts w:ascii="Times New Roman" w:hAnsi="Times New Roman" w:cs="Times New Roman"/>
                <w:color w:val="0000FF"/>
                <w:sz w:val="20"/>
                <w:szCs w:val="20"/>
                <w:lang w:val="en-US" w:eastAsia="ru-RU"/>
              </w:rPr>
            </w:pPr>
            <w:hyperlink r:id="rId31" w:tooltip="Показать сведения о документе" w:history="1">
              <w:r w:rsidR="00156AC4" w:rsidRPr="00EF6696">
                <w:rPr>
                  <w:rFonts w:ascii="Times New Roman" w:hAnsi="Times New Roman" w:cs="Times New Roman"/>
                  <w:color w:val="0000FF"/>
                  <w:sz w:val="20"/>
                  <w:szCs w:val="20"/>
                  <w:lang w:val="en-US" w:eastAsia="ru-RU"/>
                </w:rPr>
                <w:t>The cardioprotective effects of diallyl trisulfide on diabetic rats with ex vivo induced ischemia/reperfusion injury</w:t>
              </w:r>
            </w:hyperlink>
          </w:p>
        </w:tc>
        <w:tc>
          <w:tcPr>
            <w:tcW w:w="1999" w:type="dxa"/>
            <w:shd w:val="clear" w:color="auto" w:fill="auto"/>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Jeremic JN, </w:t>
            </w:r>
            <w:r w:rsidRPr="00EF6696">
              <w:rPr>
                <w:rFonts w:ascii="Times New Roman" w:hAnsi="Times New Roman" w:cs="Times New Roman"/>
                <w:b/>
                <w:bCs/>
                <w:color w:val="000000"/>
                <w:sz w:val="20"/>
                <w:szCs w:val="20"/>
                <w:lang w:val="en-US" w:eastAsia="ru-RU"/>
              </w:rPr>
              <w:t xml:space="preserve">Jakovljevic VL*, </w:t>
            </w:r>
            <w:r w:rsidRPr="00EF6696">
              <w:rPr>
                <w:rFonts w:ascii="Times New Roman" w:hAnsi="Times New Roman" w:cs="Times New Roman"/>
                <w:color w:val="000000"/>
                <w:sz w:val="20"/>
                <w:szCs w:val="20"/>
                <w:lang w:val="en-US" w:eastAsia="ru-RU"/>
              </w:rPr>
              <w:t xml:space="preserve">Zivkovic VI, Srejovic IM, Bradic JV, </w:t>
            </w:r>
            <w:r w:rsidRPr="00EF6696">
              <w:rPr>
                <w:rFonts w:ascii="Times New Roman" w:hAnsi="Times New Roman" w:cs="Times New Roman"/>
                <w:b/>
                <w:bCs/>
                <w:color w:val="000000"/>
                <w:sz w:val="20"/>
                <w:szCs w:val="20"/>
                <w:lang w:val="en-US" w:eastAsia="ru-RU"/>
              </w:rPr>
              <w:t>Bolevich S*,</w:t>
            </w:r>
            <w:r w:rsidRPr="00EF6696">
              <w:rPr>
                <w:rFonts w:ascii="Times New Roman" w:hAnsi="Times New Roman" w:cs="Times New Roman"/>
                <w:color w:val="000000"/>
                <w:sz w:val="20"/>
                <w:szCs w:val="20"/>
                <w:lang w:val="en-US" w:eastAsia="ru-RU"/>
              </w:rPr>
              <w:t xml:space="preserve"> Nikolic Turnic TR, Mitrovic SL, Jovicic NU, Tyagi SC, Jeremic NS.</w:t>
            </w:r>
          </w:p>
        </w:tc>
        <w:tc>
          <w:tcPr>
            <w:tcW w:w="1021" w:type="dxa"/>
            <w:shd w:val="clear" w:color="auto" w:fill="auto"/>
          </w:tcPr>
          <w:p w:rsidR="00156AC4" w:rsidRPr="00EF6696" w:rsidRDefault="00156AC4" w:rsidP="00156AC4">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Все авторы - иностр. НПР</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tcPr>
          <w:p w:rsidR="00156AC4" w:rsidRPr="00EF6696" w:rsidRDefault="000A2839"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0,909      </w:t>
            </w:r>
            <w:r w:rsidRPr="000A2839">
              <w:rPr>
                <w:rFonts w:ascii="Times New Roman" w:hAnsi="Times New Roman" w:cs="Times New Roman"/>
                <w:color w:val="FF0000"/>
                <w:sz w:val="20"/>
                <w:szCs w:val="20"/>
                <w:lang w:eastAsia="ru-RU"/>
              </w:rPr>
              <w:t>/Q2</w:t>
            </w:r>
          </w:p>
        </w:tc>
        <w:tc>
          <w:tcPr>
            <w:tcW w:w="567" w:type="dxa"/>
            <w:shd w:val="clear" w:color="auto" w:fill="auto"/>
          </w:tcPr>
          <w:p w:rsidR="00156AC4" w:rsidRPr="00EF6696" w:rsidRDefault="00156AC4" w:rsidP="00156AC4">
            <w:pPr>
              <w:spacing w:after="0" w:line="240" w:lineRule="auto"/>
              <w:ind w:right="-80"/>
              <w:jc w:val="center"/>
              <w:rPr>
                <w:rFonts w:ascii="Times New Roman" w:hAnsi="Times New Roman" w:cs="Times New Roman"/>
                <w:sz w:val="20"/>
                <w:szCs w:val="20"/>
                <w:lang w:eastAsia="ru-RU"/>
              </w:rPr>
            </w:pPr>
            <w:r w:rsidRPr="00EF6696">
              <w:rPr>
                <w:rFonts w:ascii="Times New Roman" w:hAnsi="Times New Roman" w:cs="Times New Roman"/>
                <w:sz w:val="20"/>
                <w:szCs w:val="20"/>
                <w:lang w:eastAsia="ru-RU"/>
              </w:rPr>
              <w:t>2,67</w:t>
            </w:r>
          </w:p>
        </w:tc>
        <w:tc>
          <w:tcPr>
            <w:tcW w:w="1965"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Molecular and Cellular Biochemistry</w:t>
            </w:r>
          </w:p>
        </w:tc>
        <w:tc>
          <w:tcPr>
            <w:tcW w:w="68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15734919, 03008177</w:t>
            </w:r>
          </w:p>
        </w:tc>
        <w:tc>
          <w:tcPr>
            <w:tcW w:w="127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Oct;460(1-2):151-164. doi: 10.1007/s11010-019-03577-w.</w:t>
            </w:r>
          </w:p>
        </w:tc>
      </w:tr>
      <w:tr w:rsidR="00156AC4" w:rsidRPr="00EF6696" w:rsidTr="00812771">
        <w:trPr>
          <w:trHeight w:val="139"/>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15</w:t>
            </w:r>
          </w:p>
        </w:tc>
        <w:tc>
          <w:tcPr>
            <w:tcW w:w="2126" w:type="dxa"/>
            <w:shd w:val="clear" w:color="auto" w:fill="auto"/>
          </w:tcPr>
          <w:p w:rsidR="00156AC4" w:rsidRPr="00EF6696" w:rsidRDefault="0089581D" w:rsidP="00156AC4">
            <w:pPr>
              <w:spacing w:after="0" w:line="240" w:lineRule="auto"/>
              <w:rPr>
                <w:rFonts w:ascii="Times New Roman" w:hAnsi="Times New Roman" w:cs="Times New Roman"/>
                <w:color w:val="0000FF"/>
                <w:sz w:val="20"/>
                <w:szCs w:val="20"/>
                <w:lang w:val="en-US" w:eastAsia="ru-RU"/>
              </w:rPr>
            </w:pPr>
            <w:hyperlink r:id="rId32" w:tooltip="Показать сведения о документе" w:history="1">
              <w:r w:rsidR="00156AC4" w:rsidRPr="00EF6696">
                <w:rPr>
                  <w:rFonts w:ascii="Times New Roman" w:hAnsi="Times New Roman" w:cs="Times New Roman"/>
                  <w:color w:val="0000FF"/>
                  <w:sz w:val="20"/>
                  <w:szCs w:val="20"/>
                  <w:lang w:val="en-US" w:eastAsia="ru-RU"/>
                </w:rPr>
                <w:t>Redox (phospho)lipidomics of signaling in inflammation and programmed cell death</w:t>
              </w:r>
            </w:hyperlink>
          </w:p>
        </w:tc>
        <w:tc>
          <w:tcPr>
            <w:tcW w:w="1999" w:type="dxa"/>
            <w:shd w:val="clear" w:color="auto" w:fill="auto"/>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Tyurina YY, St Croix CM, Watkins SC, Watson AM, Epperly MW, Anthonymuthu TS, Kisin ER, Vlasova II, Krysko O, Krysko DV, Kapralov AA, Dar HH, Tyurin VA, Amoscato AA, Popova EN, </w:t>
            </w:r>
            <w:r w:rsidRPr="00EF6696">
              <w:rPr>
                <w:rFonts w:ascii="Times New Roman" w:hAnsi="Times New Roman" w:cs="Times New Roman"/>
                <w:b/>
                <w:bCs/>
                <w:color w:val="000000"/>
                <w:sz w:val="20"/>
                <w:szCs w:val="20"/>
                <w:lang w:val="en-US" w:eastAsia="ru-RU"/>
              </w:rPr>
              <w:t>Bolevich</w:t>
            </w:r>
            <w:r w:rsidRPr="00EF6696">
              <w:rPr>
                <w:rFonts w:ascii="Times New Roman" w:hAnsi="Times New Roman" w:cs="Times New Roman"/>
                <w:color w:val="000000"/>
                <w:sz w:val="20"/>
                <w:szCs w:val="20"/>
                <w:lang w:val="en-US" w:eastAsia="ru-RU"/>
              </w:rPr>
              <w:t xml:space="preserve"> SB*, Timashev PS, Kellum JA, Wenzel SE, Mallampalli RK, Greenberger JS, Bayir H, Shvedova AA, Kagan VE.</w:t>
            </w:r>
          </w:p>
        </w:tc>
        <w:tc>
          <w:tcPr>
            <w:tcW w:w="1021" w:type="dxa"/>
            <w:shd w:val="clear" w:color="auto" w:fill="auto"/>
          </w:tcPr>
          <w:p w:rsidR="00156AC4" w:rsidRPr="00EF6696" w:rsidRDefault="00156AC4" w:rsidP="00156AC4">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Все авторы - иностр. НПР</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tcPr>
          <w:p w:rsidR="00156AC4" w:rsidRPr="00EF6696" w:rsidRDefault="000A2839" w:rsidP="00156AC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1,929  </w:t>
            </w:r>
            <w:r w:rsidRPr="000A2839">
              <w:rPr>
                <w:rFonts w:ascii="Times New Roman" w:hAnsi="Times New Roman" w:cs="Times New Roman"/>
                <w:color w:val="FF0000"/>
                <w:sz w:val="20"/>
                <w:szCs w:val="20"/>
                <w:lang w:eastAsia="ru-RU"/>
              </w:rPr>
              <w:t>/Q2</w:t>
            </w:r>
          </w:p>
        </w:tc>
        <w:tc>
          <w:tcPr>
            <w:tcW w:w="567" w:type="dxa"/>
            <w:shd w:val="clear" w:color="auto" w:fill="auto"/>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tcPr>
          <w:p w:rsidR="00156AC4" w:rsidRPr="00EF6696" w:rsidRDefault="0089581D" w:rsidP="00156AC4">
            <w:pPr>
              <w:spacing w:after="0" w:line="240" w:lineRule="auto"/>
              <w:rPr>
                <w:rFonts w:ascii="Times New Roman" w:hAnsi="Times New Roman" w:cs="Times New Roman"/>
                <w:sz w:val="20"/>
                <w:szCs w:val="20"/>
                <w:lang w:eastAsia="ru-RU"/>
              </w:rPr>
            </w:pPr>
            <w:hyperlink r:id="rId33" w:tooltip="Показать сведения о названии источника" w:history="1">
              <w:r w:rsidR="00156AC4" w:rsidRPr="00EF6696">
                <w:rPr>
                  <w:rFonts w:ascii="Times New Roman" w:hAnsi="Times New Roman" w:cs="Times New Roman"/>
                  <w:sz w:val="20"/>
                  <w:szCs w:val="20"/>
                  <w:lang w:eastAsia="ru-RU"/>
                </w:rPr>
                <w:t>Journal of Leukocyte Biology</w:t>
              </w:r>
            </w:hyperlink>
          </w:p>
        </w:tc>
        <w:tc>
          <w:tcPr>
            <w:tcW w:w="686" w:type="dxa"/>
            <w:shd w:val="clear" w:color="auto" w:fill="auto"/>
          </w:tcPr>
          <w:p w:rsidR="00156AC4" w:rsidRPr="00EF6696" w:rsidRDefault="00156AC4" w:rsidP="00156AC4">
            <w:pPr>
              <w:spacing w:after="0" w:line="240" w:lineRule="auto"/>
              <w:jc w:val="right"/>
              <w:rPr>
                <w:rFonts w:ascii="Times New Roman" w:hAnsi="Times New Roman" w:cs="Times New Roman"/>
                <w:sz w:val="20"/>
                <w:szCs w:val="20"/>
                <w:lang w:eastAsia="ru-RU"/>
              </w:rPr>
            </w:pPr>
            <w:r w:rsidRPr="00EF6696">
              <w:rPr>
                <w:rFonts w:ascii="Times New Roman" w:hAnsi="Times New Roman" w:cs="Times New Roman"/>
                <w:sz w:val="20"/>
                <w:szCs w:val="20"/>
                <w:lang w:eastAsia="ru-RU"/>
              </w:rPr>
              <w:t>7415400</w:t>
            </w:r>
          </w:p>
        </w:tc>
        <w:tc>
          <w:tcPr>
            <w:tcW w:w="127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106(1): 57-81</w:t>
            </w:r>
          </w:p>
        </w:tc>
      </w:tr>
      <w:tr w:rsidR="00156AC4" w:rsidRPr="00EF6696" w:rsidTr="00812771">
        <w:trPr>
          <w:trHeight w:val="1474"/>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16</w:t>
            </w:r>
          </w:p>
        </w:tc>
        <w:tc>
          <w:tcPr>
            <w:tcW w:w="2126" w:type="dxa"/>
            <w:shd w:val="clear" w:color="auto" w:fill="auto"/>
          </w:tcPr>
          <w:p w:rsidR="00156AC4" w:rsidRPr="00EF6696" w:rsidRDefault="0089581D" w:rsidP="00156AC4">
            <w:pPr>
              <w:spacing w:after="0" w:line="240" w:lineRule="auto"/>
              <w:rPr>
                <w:rFonts w:ascii="Times New Roman" w:hAnsi="Times New Roman" w:cs="Times New Roman"/>
                <w:color w:val="0000FF"/>
                <w:sz w:val="20"/>
                <w:szCs w:val="20"/>
                <w:lang w:val="en-US" w:eastAsia="ru-RU"/>
              </w:rPr>
            </w:pPr>
            <w:hyperlink r:id="rId34" w:tooltip="Показать сведения о документе" w:history="1">
              <w:r w:rsidR="00156AC4" w:rsidRPr="00EF6696">
                <w:rPr>
                  <w:rFonts w:ascii="Times New Roman" w:hAnsi="Times New Roman" w:cs="Times New Roman"/>
                  <w:color w:val="0000FF"/>
                  <w:sz w:val="20"/>
                  <w:szCs w:val="20"/>
                  <w:lang w:val="en-US" w:eastAsia="ru-RU"/>
                </w:rPr>
                <w:t>Iron catalysis of lipid peroxidation in ferroptosis: Regulated enzymatic or random free radical reaction?</w:t>
              </w:r>
            </w:hyperlink>
          </w:p>
        </w:tc>
        <w:tc>
          <w:tcPr>
            <w:tcW w:w="1999" w:type="dxa"/>
            <w:shd w:val="clear" w:color="auto" w:fill="auto"/>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Stoyanovsky DA, Tyurina YY, Shrivastava I, Bahar I, Tyurin VA, Protchenko O, Jadhav S, </w:t>
            </w:r>
            <w:r w:rsidRPr="00EF6696">
              <w:rPr>
                <w:rFonts w:ascii="Times New Roman" w:hAnsi="Times New Roman" w:cs="Times New Roman"/>
                <w:b/>
                <w:bCs/>
                <w:color w:val="000000"/>
                <w:sz w:val="20"/>
                <w:szCs w:val="20"/>
                <w:lang w:val="en-US" w:eastAsia="ru-RU"/>
              </w:rPr>
              <w:t xml:space="preserve">Bolevich SB*, </w:t>
            </w:r>
            <w:r w:rsidRPr="00EF6696">
              <w:rPr>
                <w:rFonts w:ascii="Times New Roman" w:hAnsi="Times New Roman" w:cs="Times New Roman"/>
                <w:color w:val="000000"/>
                <w:sz w:val="20"/>
                <w:szCs w:val="20"/>
                <w:lang w:val="en-US" w:eastAsia="ru-RU"/>
              </w:rPr>
              <w:t>Kozlov AV, Vladimirov YA, Shvedova AA, Philpott CC, Bayir H, Kagan VE.</w:t>
            </w:r>
          </w:p>
        </w:tc>
        <w:tc>
          <w:tcPr>
            <w:tcW w:w="1021" w:type="dxa"/>
            <w:shd w:val="clear" w:color="auto" w:fill="auto"/>
          </w:tcPr>
          <w:p w:rsidR="00156AC4" w:rsidRPr="00EF6696" w:rsidRDefault="00156AC4" w:rsidP="00156AC4">
            <w:pPr>
              <w:spacing w:after="0" w:line="240" w:lineRule="auto"/>
              <w:ind w:right="-64"/>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 Bahar I, Philpott CC, Bayir H, Kagan VE.</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2,045  /Q1</w:t>
            </w:r>
          </w:p>
        </w:tc>
        <w:tc>
          <w:tcPr>
            <w:tcW w:w="567" w:type="dxa"/>
            <w:shd w:val="clear" w:color="auto" w:fill="auto"/>
            <w:vAlign w:val="center"/>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tcPr>
          <w:p w:rsidR="00156AC4" w:rsidRPr="00EF6696" w:rsidRDefault="00156AC4" w:rsidP="00156AC4">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Free Radical Biology and Medicine</w:t>
            </w:r>
          </w:p>
        </w:tc>
        <w:tc>
          <w:tcPr>
            <w:tcW w:w="686" w:type="dxa"/>
            <w:shd w:val="clear" w:color="auto" w:fill="auto"/>
          </w:tcPr>
          <w:p w:rsidR="00156AC4" w:rsidRPr="00EF6696" w:rsidRDefault="00156AC4" w:rsidP="00156AC4">
            <w:pPr>
              <w:spacing w:after="0" w:line="240" w:lineRule="auto"/>
              <w:jc w:val="right"/>
              <w:rPr>
                <w:rFonts w:ascii="Times New Roman" w:hAnsi="Times New Roman" w:cs="Times New Roman"/>
                <w:sz w:val="20"/>
                <w:szCs w:val="20"/>
                <w:lang w:eastAsia="ru-RU"/>
              </w:rPr>
            </w:pPr>
            <w:r w:rsidRPr="00EF6696">
              <w:rPr>
                <w:rFonts w:ascii="Times New Roman" w:hAnsi="Times New Roman" w:cs="Times New Roman"/>
                <w:sz w:val="20"/>
                <w:szCs w:val="20"/>
                <w:lang w:eastAsia="ru-RU"/>
              </w:rPr>
              <w:t>8915849</w:t>
            </w:r>
          </w:p>
        </w:tc>
        <w:tc>
          <w:tcPr>
            <w:tcW w:w="127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Mar;133:153-161. doi: 10.1016/j.freeradbiomed.2018.09.008.</w:t>
            </w:r>
          </w:p>
        </w:tc>
      </w:tr>
      <w:tr w:rsidR="00156AC4" w:rsidRPr="00F83943" w:rsidTr="00812771">
        <w:trPr>
          <w:trHeight w:val="1273"/>
        </w:trPr>
        <w:tc>
          <w:tcPr>
            <w:tcW w:w="704" w:type="dxa"/>
            <w:shd w:val="clear" w:color="auto" w:fill="auto"/>
            <w:vAlign w:val="center"/>
            <w:hideMark/>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17</w:t>
            </w:r>
          </w:p>
        </w:tc>
        <w:tc>
          <w:tcPr>
            <w:tcW w:w="2126" w:type="dxa"/>
            <w:shd w:val="clear" w:color="auto" w:fill="auto"/>
            <w:hideMark/>
          </w:tcPr>
          <w:p w:rsidR="00156AC4" w:rsidRPr="00EF6696" w:rsidRDefault="0089581D" w:rsidP="00156AC4">
            <w:pPr>
              <w:spacing w:after="0" w:line="240" w:lineRule="auto"/>
              <w:rPr>
                <w:rFonts w:ascii="Times New Roman" w:hAnsi="Times New Roman" w:cs="Times New Roman"/>
                <w:color w:val="0000FF"/>
                <w:sz w:val="20"/>
                <w:szCs w:val="20"/>
                <w:lang w:val="en-US" w:eastAsia="ru-RU"/>
              </w:rPr>
            </w:pPr>
            <w:hyperlink r:id="rId35" w:tooltip="Показать сведения о документе" w:history="1">
              <w:r w:rsidR="00156AC4" w:rsidRPr="00EF6696">
                <w:rPr>
                  <w:rFonts w:ascii="Times New Roman" w:hAnsi="Times New Roman" w:cs="Times New Roman"/>
                  <w:color w:val="0000FF"/>
                  <w:sz w:val="20"/>
                  <w:szCs w:val="20"/>
                  <w:lang w:val="en-US" w:eastAsia="ru-RU"/>
                </w:rPr>
                <w:t>Preconditioning with hyperbaric oxygen and calcium and potassium channel modulators in the rat heart</w:t>
              </w:r>
            </w:hyperlink>
          </w:p>
        </w:tc>
        <w:tc>
          <w:tcPr>
            <w:tcW w:w="1999" w:type="dxa"/>
            <w:shd w:val="clear" w:color="auto" w:fill="auto"/>
            <w:hideMark/>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Bradic J, Petkovic A, Simonovic N, Radovanovic M, Jeremic J, Zivkovic V, Mitrovic S, </w:t>
            </w:r>
            <w:r w:rsidRPr="00EF6696">
              <w:rPr>
                <w:rFonts w:ascii="Times New Roman" w:hAnsi="Times New Roman" w:cs="Times New Roman"/>
                <w:b/>
                <w:bCs/>
                <w:color w:val="000000"/>
                <w:sz w:val="20"/>
                <w:szCs w:val="20"/>
                <w:lang w:val="en-US" w:eastAsia="ru-RU"/>
              </w:rPr>
              <w:t>Bolevich S*</w:t>
            </w:r>
            <w:r w:rsidRPr="00EF6696">
              <w:rPr>
                <w:rFonts w:ascii="Times New Roman" w:hAnsi="Times New Roman" w:cs="Times New Roman"/>
                <w:color w:val="000000"/>
                <w:sz w:val="20"/>
                <w:szCs w:val="20"/>
                <w:lang w:val="en-US" w:eastAsia="ru-RU"/>
              </w:rPr>
              <w:t xml:space="preserve">, </w:t>
            </w:r>
            <w:r w:rsidRPr="00EF6696">
              <w:rPr>
                <w:rFonts w:ascii="Times New Roman" w:hAnsi="Times New Roman" w:cs="Times New Roman"/>
                <w:b/>
                <w:bCs/>
                <w:color w:val="000000"/>
                <w:sz w:val="20"/>
                <w:szCs w:val="20"/>
                <w:lang w:val="en-US" w:eastAsia="ru-RU"/>
              </w:rPr>
              <w:t>Jakovljevic V*</w:t>
            </w:r>
            <w:r w:rsidRPr="00EF6696">
              <w:rPr>
                <w:rFonts w:ascii="Times New Roman" w:hAnsi="Times New Roman" w:cs="Times New Roman"/>
                <w:color w:val="000000"/>
                <w:sz w:val="20"/>
                <w:szCs w:val="20"/>
                <w:lang w:val="en-US" w:eastAsia="ru-RU"/>
              </w:rPr>
              <w:t>, Sretenovic J, Srejovic I.</w:t>
            </w:r>
          </w:p>
        </w:tc>
        <w:tc>
          <w:tcPr>
            <w:tcW w:w="1021" w:type="dxa"/>
            <w:shd w:val="clear" w:color="auto" w:fill="auto"/>
            <w:hideMark/>
          </w:tcPr>
          <w:p w:rsidR="00156AC4" w:rsidRPr="00EF6696" w:rsidRDefault="00156AC4" w:rsidP="00156AC4">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Все авторы - иностр. НПР</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0,371  /Q3</w:t>
            </w:r>
          </w:p>
        </w:tc>
        <w:tc>
          <w:tcPr>
            <w:tcW w:w="567" w:type="dxa"/>
            <w:shd w:val="clear" w:color="auto" w:fill="auto"/>
            <w:vAlign w:val="center"/>
            <w:hideMark/>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hideMark/>
          </w:tcPr>
          <w:p w:rsidR="00156AC4" w:rsidRPr="00EF6696" w:rsidRDefault="0089581D" w:rsidP="00156AC4">
            <w:pPr>
              <w:spacing w:after="0" w:line="240" w:lineRule="auto"/>
              <w:rPr>
                <w:rFonts w:ascii="Times New Roman" w:hAnsi="Times New Roman" w:cs="Times New Roman"/>
                <w:sz w:val="20"/>
                <w:szCs w:val="20"/>
                <w:lang w:eastAsia="ru-RU"/>
              </w:rPr>
            </w:pPr>
            <w:hyperlink r:id="rId36" w:tooltip="Показать сведения о названии источника" w:history="1">
              <w:r w:rsidR="00156AC4" w:rsidRPr="00EF6696">
                <w:rPr>
                  <w:rFonts w:ascii="Times New Roman" w:hAnsi="Times New Roman" w:cs="Times New Roman"/>
                  <w:sz w:val="20"/>
                  <w:szCs w:val="20"/>
                  <w:lang w:eastAsia="ru-RU"/>
                </w:rPr>
                <w:t>Undersea and Hyperbaric Medicine</w:t>
              </w:r>
            </w:hyperlink>
          </w:p>
        </w:tc>
        <w:tc>
          <w:tcPr>
            <w:tcW w:w="686" w:type="dxa"/>
            <w:shd w:val="clear" w:color="auto" w:fill="auto"/>
            <w:noWrap/>
            <w:hideMark/>
          </w:tcPr>
          <w:p w:rsidR="00156AC4" w:rsidRPr="00EF6696" w:rsidRDefault="00156AC4" w:rsidP="00156AC4">
            <w:pPr>
              <w:spacing w:after="0" w:line="240" w:lineRule="auto"/>
              <w:jc w:val="right"/>
              <w:rPr>
                <w:rFonts w:ascii="Times New Roman" w:hAnsi="Times New Roman" w:cs="Times New Roman"/>
                <w:sz w:val="20"/>
                <w:szCs w:val="20"/>
                <w:lang w:eastAsia="ru-RU"/>
              </w:rPr>
            </w:pPr>
            <w:r w:rsidRPr="00EF6696">
              <w:rPr>
                <w:rFonts w:ascii="Times New Roman" w:hAnsi="Times New Roman" w:cs="Times New Roman"/>
                <w:sz w:val="20"/>
                <w:szCs w:val="20"/>
                <w:lang w:eastAsia="ru-RU"/>
              </w:rPr>
              <w:t>10662936</w:t>
            </w:r>
          </w:p>
        </w:tc>
        <w:tc>
          <w:tcPr>
            <w:tcW w:w="1276"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2019 Jun-Jul-Aug - Third Quarter;46(4):483-494.</w:t>
            </w:r>
          </w:p>
        </w:tc>
      </w:tr>
      <w:tr w:rsidR="00156AC4" w:rsidRPr="00EF6696" w:rsidTr="00812771">
        <w:trPr>
          <w:trHeight w:val="1273"/>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18</w:t>
            </w:r>
          </w:p>
        </w:tc>
        <w:tc>
          <w:tcPr>
            <w:tcW w:w="2126" w:type="dxa"/>
            <w:shd w:val="clear" w:color="auto" w:fill="auto"/>
          </w:tcPr>
          <w:p w:rsidR="00156AC4" w:rsidRPr="00EF6696" w:rsidRDefault="0089581D" w:rsidP="00156AC4">
            <w:pPr>
              <w:spacing w:after="0" w:line="240" w:lineRule="auto"/>
              <w:rPr>
                <w:rFonts w:ascii="Times New Roman" w:hAnsi="Times New Roman" w:cs="Times New Roman"/>
                <w:color w:val="0000FF"/>
                <w:sz w:val="20"/>
                <w:szCs w:val="20"/>
                <w:lang w:val="en-US" w:eastAsia="ru-RU"/>
              </w:rPr>
            </w:pPr>
            <w:hyperlink r:id="rId37" w:tooltip="Показать сведения о документе" w:history="1">
              <w:r w:rsidR="00156AC4" w:rsidRPr="00EF6696">
                <w:rPr>
                  <w:rFonts w:ascii="Times New Roman" w:hAnsi="Times New Roman" w:cs="Times New Roman"/>
                  <w:color w:val="0000FF"/>
                  <w:sz w:val="20"/>
                  <w:szCs w:val="20"/>
                  <w:lang w:val="en-US" w:eastAsia="ru-RU"/>
                </w:rPr>
                <w:t>The influence of folic acid-induced acute kidney injury on cardiac function and redox status in rats</w:t>
              </w:r>
            </w:hyperlink>
          </w:p>
        </w:tc>
        <w:tc>
          <w:tcPr>
            <w:tcW w:w="1999" w:type="dxa"/>
            <w:shd w:val="clear" w:color="auto" w:fill="auto"/>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Nikolic T, Petrovic D, Matic S, Turnic TN, Jeremic J, Radonjic K, Srejovic I, Zivkovic V, </w:t>
            </w:r>
            <w:r w:rsidRPr="00EF6696">
              <w:rPr>
                <w:rFonts w:ascii="Times New Roman" w:hAnsi="Times New Roman" w:cs="Times New Roman"/>
                <w:b/>
                <w:bCs/>
                <w:color w:val="000000"/>
                <w:sz w:val="20"/>
                <w:szCs w:val="20"/>
                <w:lang w:val="en-US" w:eastAsia="ru-RU"/>
              </w:rPr>
              <w:t>Bolevich S, Bolevich S*, Jakovljevic V.*</w:t>
            </w:r>
          </w:p>
        </w:tc>
        <w:tc>
          <w:tcPr>
            <w:tcW w:w="1021" w:type="dxa"/>
            <w:shd w:val="clear" w:color="auto" w:fill="auto"/>
            <w:vAlign w:val="center"/>
          </w:tcPr>
          <w:p w:rsidR="00156AC4" w:rsidRPr="00EF6696" w:rsidRDefault="00156AC4" w:rsidP="00156AC4">
            <w:pPr>
              <w:spacing w:after="0" w:line="240" w:lineRule="auto"/>
              <w:ind w:right="-64"/>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18"/>
                <w:szCs w:val="20"/>
                <w:lang w:val="en-US" w:eastAsia="ru-RU"/>
              </w:rPr>
              <w:t>Nikolic T, Petrovic D, Matic S, Turnic TN, Jeremic J, Radonjic K, Srejovic I, Zivkovic V</w:t>
            </w:r>
          </w:p>
        </w:tc>
        <w:tc>
          <w:tcPr>
            <w:tcW w:w="785" w:type="dxa"/>
            <w:shd w:val="clear" w:color="auto" w:fill="auto"/>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Болевич С.С.</w:t>
            </w:r>
          </w:p>
        </w:tc>
        <w:tc>
          <w:tcPr>
            <w:tcW w:w="1244"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596"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0,682  /Q2</w:t>
            </w:r>
          </w:p>
        </w:tc>
        <w:tc>
          <w:tcPr>
            <w:tcW w:w="567" w:type="dxa"/>
            <w:shd w:val="clear" w:color="auto" w:fill="auto"/>
            <w:vAlign w:val="center"/>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tcPr>
          <w:p w:rsidR="00156AC4" w:rsidRPr="00EF6696" w:rsidRDefault="0089581D" w:rsidP="00156AC4">
            <w:pPr>
              <w:spacing w:after="0" w:line="240" w:lineRule="auto"/>
              <w:rPr>
                <w:rFonts w:ascii="Times New Roman" w:hAnsi="Times New Roman" w:cs="Times New Roman"/>
                <w:sz w:val="20"/>
                <w:szCs w:val="20"/>
                <w:lang w:val="en-US" w:eastAsia="ru-RU"/>
              </w:rPr>
            </w:pPr>
            <w:hyperlink r:id="rId38" w:tooltip="Показать сведения о названии источника" w:history="1">
              <w:r w:rsidR="00156AC4" w:rsidRPr="00EF6696">
                <w:rPr>
                  <w:rFonts w:ascii="Times New Roman" w:hAnsi="Times New Roman" w:cs="Times New Roman"/>
                  <w:sz w:val="20"/>
                  <w:szCs w:val="20"/>
                  <w:lang w:val="en-US" w:eastAsia="ru-RU"/>
                </w:rPr>
                <w:t>Naunyn-Schmiedeberg's Archives of Pharmacology</w:t>
              </w:r>
            </w:hyperlink>
          </w:p>
        </w:tc>
        <w:tc>
          <w:tcPr>
            <w:tcW w:w="686" w:type="dxa"/>
            <w:shd w:val="clear" w:color="auto" w:fill="auto"/>
            <w:noWrap/>
          </w:tcPr>
          <w:p w:rsidR="00156AC4" w:rsidRPr="00EF6696" w:rsidRDefault="00156AC4" w:rsidP="00156AC4">
            <w:pPr>
              <w:spacing w:after="0" w:line="240" w:lineRule="auto"/>
              <w:jc w:val="right"/>
              <w:rPr>
                <w:rFonts w:ascii="Times New Roman" w:hAnsi="Times New Roman" w:cs="Times New Roman"/>
                <w:sz w:val="20"/>
                <w:szCs w:val="20"/>
                <w:lang w:eastAsia="ru-RU"/>
              </w:rPr>
            </w:pPr>
            <w:r w:rsidRPr="00EF6696">
              <w:rPr>
                <w:rFonts w:ascii="Times New Roman" w:hAnsi="Times New Roman" w:cs="Times New Roman"/>
                <w:sz w:val="20"/>
                <w:szCs w:val="20"/>
                <w:lang w:eastAsia="ru-RU"/>
              </w:rPr>
              <w:t>281298</w:t>
            </w:r>
          </w:p>
        </w:tc>
        <w:tc>
          <w:tcPr>
            <w:tcW w:w="127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Aug 27. doi: 10.1007/s00210-019-01717-z.</w:t>
            </w:r>
          </w:p>
        </w:tc>
      </w:tr>
      <w:tr w:rsidR="00156AC4" w:rsidRPr="00EF6696" w:rsidTr="00812771">
        <w:trPr>
          <w:trHeight w:val="565"/>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19</w:t>
            </w:r>
          </w:p>
        </w:tc>
        <w:tc>
          <w:tcPr>
            <w:tcW w:w="2126" w:type="dxa"/>
            <w:shd w:val="clear" w:color="auto" w:fill="auto"/>
          </w:tcPr>
          <w:p w:rsidR="00156AC4" w:rsidRPr="00EF6696" w:rsidRDefault="00156AC4" w:rsidP="00156AC4">
            <w:pPr>
              <w:spacing w:after="0" w:line="240" w:lineRule="auto"/>
              <w:rPr>
                <w:rFonts w:ascii="Times New Roman" w:hAnsi="Times New Roman" w:cs="Times New Roman"/>
                <w:color w:val="000000"/>
                <w:lang w:val="en-US" w:eastAsia="ru-RU"/>
              </w:rPr>
            </w:pPr>
            <w:r w:rsidRPr="00EF6696">
              <w:rPr>
                <w:rFonts w:ascii="Times New Roman" w:hAnsi="Times New Roman" w:cs="Times New Roman"/>
                <w:color w:val="000000"/>
                <w:lang w:val="en-US" w:eastAsia="ru-RU"/>
              </w:rPr>
              <w:t>The impact of nine weeks swimming exercise on heart function in hypertensive and normotensive rats: role of cardiac oxidative stress</w:t>
            </w:r>
          </w:p>
        </w:tc>
        <w:tc>
          <w:tcPr>
            <w:tcW w:w="1999" w:type="dxa"/>
            <w:shd w:val="clear" w:color="auto" w:fill="auto"/>
          </w:tcPr>
          <w:p w:rsidR="00156AC4" w:rsidRPr="00EF6696" w:rsidRDefault="00156AC4" w:rsidP="00156AC4">
            <w:pPr>
              <w:spacing w:after="0" w:line="240" w:lineRule="auto"/>
              <w:ind w:right="-108"/>
              <w:rPr>
                <w:rFonts w:ascii="Times New Roman" w:hAnsi="Times New Roman" w:cs="Times New Roman"/>
                <w:color w:val="000000"/>
                <w:lang w:val="en-US" w:eastAsia="ru-RU"/>
              </w:rPr>
            </w:pPr>
            <w:r w:rsidRPr="00EF6696">
              <w:rPr>
                <w:rFonts w:ascii="Times New Roman" w:hAnsi="Times New Roman" w:cs="Times New Roman"/>
                <w:color w:val="000000"/>
                <w:sz w:val="20"/>
                <w:lang w:val="en-US" w:eastAsia="ru-RU"/>
              </w:rPr>
              <w:t>Veljko PROKIC, Sasa PLECEVIC, Jovana BRADIC, Anica PETKOVIC, Ivan SREJOVIC, Sergey BOLEVICH*, Jovana JEREMIC, Stefani BOLEVICH, Vladimir JAKOVLJEVIC*, Vladimir ZIVKOVIC</w:t>
            </w:r>
          </w:p>
        </w:tc>
        <w:tc>
          <w:tcPr>
            <w:tcW w:w="1021" w:type="dxa"/>
            <w:shd w:val="clear" w:color="auto" w:fill="auto"/>
          </w:tcPr>
          <w:p w:rsidR="00156AC4" w:rsidRPr="00EF6696" w:rsidRDefault="00156AC4" w:rsidP="00156AC4">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Все авторы - иностр. НПР</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Bolevich SS</w:t>
            </w:r>
          </w:p>
        </w:tc>
        <w:tc>
          <w:tcPr>
            <w:tcW w:w="1244"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tcPr>
          <w:p w:rsidR="00156AC4" w:rsidRPr="00EF6696" w:rsidRDefault="000A2839" w:rsidP="00156AC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0,54   </w:t>
            </w:r>
            <w:r w:rsidRPr="000A2839">
              <w:rPr>
                <w:rFonts w:ascii="Times New Roman" w:hAnsi="Times New Roman" w:cs="Times New Roman"/>
                <w:color w:val="FF0000"/>
                <w:sz w:val="20"/>
                <w:szCs w:val="20"/>
                <w:lang w:eastAsia="ru-RU"/>
              </w:rPr>
              <w:t>/Q3</w:t>
            </w:r>
          </w:p>
        </w:tc>
        <w:tc>
          <w:tcPr>
            <w:tcW w:w="567" w:type="dxa"/>
            <w:shd w:val="clear" w:color="auto" w:fill="auto"/>
            <w:vAlign w:val="center"/>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tcPr>
          <w:p w:rsidR="00156AC4" w:rsidRPr="00EF6696" w:rsidRDefault="00156AC4" w:rsidP="00156AC4">
            <w:pPr>
              <w:spacing w:after="0" w:line="240" w:lineRule="auto"/>
              <w:rPr>
                <w:rFonts w:ascii="Times New Roman" w:hAnsi="Times New Roman" w:cs="Times New Roman"/>
                <w:lang w:val="en-US" w:eastAsia="ru-RU"/>
              </w:rPr>
            </w:pPr>
            <w:r w:rsidRPr="00EF6696">
              <w:rPr>
                <w:rFonts w:ascii="Times New Roman" w:hAnsi="Times New Roman" w:cs="Times New Roman"/>
                <w:lang w:val="en-US" w:eastAsia="ru-RU"/>
              </w:rPr>
              <w:t xml:space="preserve">The Journal of Sports Medicine and Physical Fitness </w:t>
            </w:r>
          </w:p>
        </w:tc>
        <w:tc>
          <w:tcPr>
            <w:tcW w:w="686" w:type="dxa"/>
            <w:shd w:val="clear" w:color="auto" w:fill="auto"/>
            <w:noWrap/>
          </w:tcPr>
          <w:p w:rsidR="00156AC4" w:rsidRPr="00EF6696" w:rsidRDefault="00156AC4" w:rsidP="00156AC4">
            <w:pPr>
              <w:spacing w:after="0" w:line="240" w:lineRule="auto"/>
              <w:jc w:val="right"/>
              <w:rPr>
                <w:rFonts w:ascii="Times New Roman" w:hAnsi="Times New Roman" w:cs="Times New Roman"/>
                <w:sz w:val="20"/>
                <w:szCs w:val="20"/>
                <w:lang w:eastAsia="ru-RU"/>
              </w:rPr>
            </w:pPr>
            <w:r w:rsidRPr="00EF6696">
              <w:rPr>
                <w:rFonts w:ascii="Times New Roman" w:hAnsi="Times New Roman" w:cs="Times New Roman"/>
                <w:sz w:val="20"/>
                <w:szCs w:val="20"/>
                <w:lang w:eastAsia="ru-RU"/>
              </w:rPr>
              <w:t>224707</w:t>
            </w:r>
          </w:p>
        </w:tc>
        <w:tc>
          <w:tcPr>
            <w:tcW w:w="127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mese;59(0):000–000            DOI: 10.23736/S0022-4707.19.09798-6</w:t>
            </w:r>
          </w:p>
        </w:tc>
      </w:tr>
      <w:tr w:rsidR="00156AC4" w:rsidRPr="00EF6696" w:rsidTr="000D513A">
        <w:trPr>
          <w:trHeight w:val="1273"/>
        </w:trPr>
        <w:tc>
          <w:tcPr>
            <w:tcW w:w="704" w:type="dxa"/>
            <w:shd w:val="clear" w:color="auto" w:fill="auto"/>
            <w:vAlign w:val="center"/>
            <w:hideMark/>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w:t>
            </w:r>
          </w:p>
        </w:tc>
        <w:tc>
          <w:tcPr>
            <w:tcW w:w="2126" w:type="dxa"/>
            <w:shd w:val="clear" w:color="auto" w:fill="auto"/>
            <w:hideMark/>
          </w:tcPr>
          <w:p w:rsidR="00156AC4" w:rsidRPr="00EF6696" w:rsidRDefault="0089581D" w:rsidP="00156AC4">
            <w:pPr>
              <w:spacing w:after="0" w:line="240" w:lineRule="auto"/>
              <w:rPr>
                <w:rFonts w:ascii="Times New Roman" w:hAnsi="Times New Roman" w:cs="Times New Roman"/>
                <w:sz w:val="20"/>
                <w:szCs w:val="20"/>
                <w:lang w:val="en-US" w:eastAsia="ru-RU"/>
              </w:rPr>
            </w:pPr>
            <w:hyperlink r:id="rId39" w:tooltip="Показать сведения о документе" w:history="1">
              <w:r w:rsidR="00156AC4" w:rsidRPr="00EF6696">
                <w:rPr>
                  <w:rFonts w:ascii="Times New Roman" w:hAnsi="Times New Roman" w:cs="Times New Roman"/>
                  <w:sz w:val="20"/>
                  <w:szCs w:val="20"/>
                  <w:lang w:val="en-US" w:eastAsia="ru-RU"/>
                </w:rPr>
                <w:t>Assessment of hemostatic disturbances in women with established rheumatoid arthritis</w:t>
              </w:r>
            </w:hyperlink>
          </w:p>
        </w:tc>
        <w:tc>
          <w:tcPr>
            <w:tcW w:w="1999" w:type="dxa"/>
            <w:shd w:val="clear" w:color="auto" w:fill="auto"/>
            <w:hideMark/>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Vranic A, Pruner I, Veselinovic M, Soutari N, Petkovic A, </w:t>
            </w:r>
            <w:r w:rsidRPr="00EF6696">
              <w:rPr>
                <w:rFonts w:ascii="Times New Roman" w:hAnsi="Times New Roman" w:cs="Times New Roman"/>
                <w:b/>
                <w:bCs/>
                <w:color w:val="000000"/>
                <w:sz w:val="20"/>
                <w:szCs w:val="20"/>
                <w:lang w:val="en-US" w:eastAsia="ru-RU"/>
              </w:rPr>
              <w:t>Jakovljevic V*</w:t>
            </w:r>
            <w:r w:rsidRPr="00EF6696">
              <w:rPr>
                <w:rFonts w:ascii="Times New Roman" w:hAnsi="Times New Roman" w:cs="Times New Roman"/>
                <w:color w:val="000000"/>
                <w:sz w:val="20"/>
                <w:szCs w:val="20"/>
                <w:lang w:val="en-US" w:eastAsia="ru-RU"/>
              </w:rPr>
              <w:t>, Antovic A.</w:t>
            </w:r>
          </w:p>
        </w:tc>
        <w:tc>
          <w:tcPr>
            <w:tcW w:w="1021" w:type="dxa"/>
            <w:shd w:val="clear" w:color="auto" w:fill="auto"/>
            <w:hideMark/>
          </w:tcPr>
          <w:p w:rsidR="00156AC4" w:rsidRPr="00EF6696" w:rsidRDefault="00156AC4" w:rsidP="00156AC4">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Все авторы - иностр. НПР</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hideMark/>
          </w:tcPr>
          <w:p w:rsidR="00156AC4" w:rsidRPr="00EF6696" w:rsidRDefault="00156AC4" w:rsidP="000A2839">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0,95 </w:t>
            </w:r>
            <w:r w:rsidRPr="000A2839">
              <w:rPr>
                <w:rFonts w:ascii="Times New Roman" w:hAnsi="Times New Roman" w:cs="Times New Roman"/>
                <w:color w:val="FF0000"/>
                <w:sz w:val="20"/>
                <w:szCs w:val="20"/>
                <w:lang w:eastAsia="ru-RU"/>
              </w:rPr>
              <w:t>/Q</w:t>
            </w:r>
            <w:r w:rsidR="000A2839" w:rsidRPr="000A2839">
              <w:rPr>
                <w:rFonts w:ascii="Times New Roman" w:hAnsi="Times New Roman" w:cs="Times New Roman"/>
                <w:color w:val="FF0000"/>
                <w:sz w:val="20"/>
                <w:szCs w:val="20"/>
                <w:lang w:eastAsia="ru-RU"/>
              </w:rPr>
              <w:t>2</w:t>
            </w:r>
          </w:p>
        </w:tc>
        <w:tc>
          <w:tcPr>
            <w:tcW w:w="567" w:type="dxa"/>
            <w:shd w:val="clear" w:color="auto" w:fill="auto"/>
            <w:vAlign w:val="center"/>
            <w:hideMark/>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hideMark/>
          </w:tcPr>
          <w:p w:rsidR="00156AC4" w:rsidRPr="00EF6696" w:rsidRDefault="0089581D" w:rsidP="00156AC4">
            <w:pPr>
              <w:spacing w:after="0" w:line="240" w:lineRule="auto"/>
              <w:rPr>
                <w:rFonts w:ascii="Times New Roman" w:hAnsi="Times New Roman" w:cs="Times New Roman"/>
                <w:sz w:val="20"/>
                <w:szCs w:val="20"/>
                <w:lang w:eastAsia="ru-RU"/>
              </w:rPr>
            </w:pPr>
            <w:hyperlink r:id="rId40" w:tooltip="Показать сведения о названии источника" w:history="1">
              <w:r w:rsidR="00156AC4" w:rsidRPr="00EF6696">
                <w:rPr>
                  <w:rFonts w:ascii="Times New Roman" w:hAnsi="Times New Roman" w:cs="Times New Roman"/>
                  <w:sz w:val="20"/>
                  <w:szCs w:val="20"/>
                  <w:lang w:eastAsia="ru-RU"/>
                </w:rPr>
                <w:t>Clinical Rheumatology</w:t>
              </w:r>
            </w:hyperlink>
          </w:p>
        </w:tc>
        <w:tc>
          <w:tcPr>
            <w:tcW w:w="686" w:type="dxa"/>
            <w:shd w:val="clear" w:color="auto" w:fill="auto"/>
            <w:hideMark/>
          </w:tcPr>
          <w:p w:rsidR="00156AC4" w:rsidRPr="00EF6696" w:rsidRDefault="00156AC4" w:rsidP="00156AC4">
            <w:pPr>
              <w:spacing w:after="0" w:line="240" w:lineRule="auto"/>
              <w:jc w:val="right"/>
              <w:rPr>
                <w:rFonts w:ascii="Times New Roman" w:hAnsi="Times New Roman" w:cs="Times New Roman"/>
                <w:sz w:val="20"/>
                <w:szCs w:val="20"/>
                <w:lang w:eastAsia="ru-RU"/>
              </w:rPr>
            </w:pPr>
            <w:r w:rsidRPr="00EF6696">
              <w:rPr>
                <w:rFonts w:ascii="Times New Roman" w:hAnsi="Times New Roman" w:cs="Times New Roman"/>
                <w:sz w:val="20"/>
                <w:szCs w:val="20"/>
                <w:lang w:eastAsia="ru-RU"/>
              </w:rPr>
              <w:t>7703198</w:t>
            </w:r>
          </w:p>
        </w:tc>
        <w:tc>
          <w:tcPr>
            <w:tcW w:w="1276"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Nov;38(11):3005-3014. doi: 10.1007/s10067-019-04629-8</w:t>
            </w:r>
          </w:p>
        </w:tc>
      </w:tr>
      <w:tr w:rsidR="00156AC4" w:rsidRPr="00EF6696" w:rsidTr="000D513A">
        <w:trPr>
          <w:trHeight w:val="2233"/>
        </w:trPr>
        <w:tc>
          <w:tcPr>
            <w:tcW w:w="704" w:type="dxa"/>
            <w:shd w:val="clear" w:color="auto" w:fill="auto"/>
            <w:vAlign w:val="center"/>
            <w:hideMark/>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21</w:t>
            </w:r>
          </w:p>
        </w:tc>
        <w:tc>
          <w:tcPr>
            <w:tcW w:w="2126" w:type="dxa"/>
            <w:shd w:val="clear" w:color="auto" w:fill="auto"/>
            <w:hideMark/>
          </w:tcPr>
          <w:p w:rsidR="00156AC4" w:rsidRPr="00EF6696" w:rsidRDefault="0089581D" w:rsidP="00156AC4">
            <w:pPr>
              <w:spacing w:after="0" w:line="240" w:lineRule="auto"/>
              <w:ind w:right="-108"/>
              <w:rPr>
                <w:rFonts w:ascii="Times New Roman" w:hAnsi="Times New Roman" w:cs="Times New Roman"/>
                <w:sz w:val="20"/>
                <w:szCs w:val="20"/>
                <w:lang w:val="en-US" w:eastAsia="ru-RU"/>
              </w:rPr>
            </w:pPr>
            <w:hyperlink r:id="rId41" w:tooltip="Показать сведения о документе" w:history="1">
              <w:r w:rsidR="00156AC4" w:rsidRPr="00EF6696">
                <w:rPr>
                  <w:rFonts w:ascii="Times New Roman" w:hAnsi="Times New Roman" w:cs="Times New Roman"/>
                  <w:sz w:val="20"/>
                  <w:szCs w:val="20"/>
                  <w:lang w:val="en-US" w:eastAsia="ru-RU"/>
                </w:rPr>
                <w:t>The effects of gasotransmitters inhibition on biochemical and haematological parameters and oxidative stress in propofol-anaesthetized Wistar male rats</w:t>
              </w:r>
            </w:hyperlink>
          </w:p>
        </w:tc>
        <w:tc>
          <w:tcPr>
            <w:tcW w:w="1999" w:type="dxa"/>
            <w:shd w:val="clear" w:color="auto" w:fill="auto"/>
            <w:hideMark/>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Djuric M, Nikolic Turnic T, Kostic S, Stankovic S, Radonjic K, Djuric D, Zivkovic V, </w:t>
            </w:r>
            <w:r w:rsidRPr="00EF6696">
              <w:rPr>
                <w:rFonts w:ascii="Times New Roman" w:hAnsi="Times New Roman" w:cs="Times New Roman"/>
                <w:b/>
                <w:bCs/>
                <w:color w:val="000000"/>
                <w:sz w:val="20"/>
                <w:szCs w:val="20"/>
                <w:lang w:val="en-US" w:eastAsia="ru-RU"/>
              </w:rPr>
              <w:t>Jakovljevic V*</w:t>
            </w:r>
            <w:r w:rsidRPr="00EF6696">
              <w:rPr>
                <w:rFonts w:ascii="Times New Roman" w:hAnsi="Times New Roman" w:cs="Times New Roman"/>
                <w:color w:val="000000"/>
                <w:sz w:val="20"/>
                <w:szCs w:val="20"/>
                <w:lang w:val="en-US" w:eastAsia="ru-RU"/>
              </w:rPr>
              <w:t>, Stevanovic P.</w:t>
            </w:r>
          </w:p>
        </w:tc>
        <w:tc>
          <w:tcPr>
            <w:tcW w:w="1021" w:type="dxa"/>
            <w:shd w:val="clear" w:color="auto" w:fill="auto"/>
            <w:hideMark/>
          </w:tcPr>
          <w:p w:rsidR="00156AC4" w:rsidRPr="00EF6696" w:rsidRDefault="00156AC4" w:rsidP="00156AC4">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Все авторы - иностр. НПР</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0,65 /Q2</w:t>
            </w:r>
          </w:p>
        </w:tc>
        <w:tc>
          <w:tcPr>
            <w:tcW w:w="567" w:type="dxa"/>
            <w:shd w:val="clear" w:color="auto" w:fill="auto"/>
            <w:vAlign w:val="center"/>
            <w:hideMark/>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hideMark/>
          </w:tcPr>
          <w:p w:rsidR="00156AC4" w:rsidRPr="00EF6696" w:rsidRDefault="0089581D" w:rsidP="00156AC4">
            <w:pPr>
              <w:spacing w:after="0" w:line="240" w:lineRule="auto"/>
              <w:rPr>
                <w:rFonts w:ascii="Times New Roman" w:hAnsi="Times New Roman" w:cs="Times New Roman"/>
                <w:sz w:val="20"/>
                <w:szCs w:val="20"/>
                <w:lang w:val="en-US" w:eastAsia="ru-RU"/>
              </w:rPr>
            </w:pPr>
            <w:hyperlink r:id="rId42" w:tooltip="Показать сведения о названии источника" w:history="1">
              <w:r w:rsidR="00156AC4" w:rsidRPr="00EF6696">
                <w:rPr>
                  <w:rFonts w:ascii="Times New Roman" w:hAnsi="Times New Roman" w:cs="Times New Roman"/>
                  <w:sz w:val="20"/>
                  <w:szCs w:val="20"/>
                  <w:lang w:val="en-US" w:eastAsia="ru-RU"/>
                </w:rPr>
                <w:t>Canadian journal of physiology and pharmacology</w:t>
              </w:r>
            </w:hyperlink>
          </w:p>
        </w:tc>
        <w:tc>
          <w:tcPr>
            <w:tcW w:w="686" w:type="dxa"/>
            <w:shd w:val="clear" w:color="auto" w:fill="auto"/>
            <w:noWrap/>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00084212, 12057541</w:t>
            </w:r>
          </w:p>
        </w:tc>
        <w:tc>
          <w:tcPr>
            <w:tcW w:w="1276"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Nov;97(11):1073-1079. doi: 10.1139/cjpp-2019-0029.</w:t>
            </w:r>
          </w:p>
        </w:tc>
      </w:tr>
      <w:tr w:rsidR="00156AC4" w:rsidRPr="00EF6696" w:rsidTr="000D513A">
        <w:trPr>
          <w:trHeight w:val="1346"/>
        </w:trPr>
        <w:tc>
          <w:tcPr>
            <w:tcW w:w="704" w:type="dxa"/>
            <w:shd w:val="clear" w:color="auto" w:fill="auto"/>
            <w:vAlign w:val="center"/>
            <w:hideMark/>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22</w:t>
            </w:r>
          </w:p>
        </w:tc>
        <w:tc>
          <w:tcPr>
            <w:tcW w:w="2126" w:type="dxa"/>
            <w:shd w:val="clear" w:color="auto" w:fill="auto"/>
            <w:hideMark/>
          </w:tcPr>
          <w:p w:rsidR="00156AC4" w:rsidRPr="00EF6696" w:rsidRDefault="0089581D" w:rsidP="00156AC4">
            <w:pPr>
              <w:spacing w:after="0" w:line="240" w:lineRule="auto"/>
              <w:rPr>
                <w:rFonts w:ascii="Times New Roman" w:hAnsi="Times New Roman" w:cs="Times New Roman"/>
                <w:color w:val="7030A0"/>
                <w:sz w:val="20"/>
                <w:szCs w:val="20"/>
                <w:lang w:val="en-US" w:eastAsia="ru-RU"/>
              </w:rPr>
            </w:pPr>
            <w:hyperlink r:id="rId43" w:tooltip="Показать сведения о документе" w:history="1">
              <w:r w:rsidR="00156AC4" w:rsidRPr="00EF6696">
                <w:rPr>
                  <w:rFonts w:ascii="Times New Roman" w:hAnsi="Times New Roman" w:cs="Times New Roman"/>
                  <w:color w:val="7030A0"/>
                  <w:sz w:val="20"/>
                  <w:szCs w:val="20"/>
                  <w:lang w:val="en-US" w:eastAsia="ru-RU"/>
                </w:rPr>
                <w:t>Influence of different supplementation on platelet aggregation in patients with rheumatoid arthritis</w:t>
              </w:r>
            </w:hyperlink>
          </w:p>
        </w:tc>
        <w:tc>
          <w:tcPr>
            <w:tcW w:w="1999" w:type="dxa"/>
            <w:shd w:val="clear" w:color="auto" w:fill="auto"/>
            <w:hideMark/>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Tomic-Smiljanic M, Vasiljevic D, Lucic-Tomic A, Andjelkovic N,</w:t>
            </w:r>
            <w:r w:rsidRPr="00EF6696">
              <w:rPr>
                <w:rFonts w:ascii="Times New Roman" w:hAnsi="Times New Roman" w:cs="Times New Roman"/>
                <w:b/>
                <w:bCs/>
                <w:color w:val="000000"/>
                <w:sz w:val="20"/>
                <w:szCs w:val="20"/>
                <w:lang w:val="en-US" w:eastAsia="ru-RU"/>
              </w:rPr>
              <w:t xml:space="preserve"> Jakovljevic V*, Bolevich S*</w:t>
            </w:r>
            <w:r w:rsidRPr="00EF6696">
              <w:rPr>
                <w:rFonts w:ascii="Times New Roman" w:hAnsi="Times New Roman" w:cs="Times New Roman"/>
                <w:color w:val="000000"/>
                <w:sz w:val="20"/>
                <w:szCs w:val="20"/>
                <w:lang w:val="en-US" w:eastAsia="ru-RU"/>
              </w:rPr>
              <w:t>, Veselinovic M.</w:t>
            </w:r>
          </w:p>
        </w:tc>
        <w:tc>
          <w:tcPr>
            <w:tcW w:w="1021" w:type="dxa"/>
            <w:shd w:val="clear" w:color="auto" w:fill="auto"/>
            <w:hideMark/>
          </w:tcPr>
          <w:p w:rsidR="00156AC4" w:rsidRPr="00EF6696" w:rsidRDefault="00156AC4" w:rsidP="00156AC4">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Все авторы - иностр. НПР</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hideMark/>
          </w:tcPr>
          <w:p w:rsidR="00156AC4" w:rsidRPr="00EF6696" w:rsidRDefault="00156AC4" w:rsidP="000A2839">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0,95 </w:t>
            </w:r>
            <w:r w:rsidRPr="000A2839">
              <w:rPr>
                <w:rFonts w:ascii="Times New Roman" w:hAnsi="Times New Roman" w:cs="Times New Roman"/>
                <w:color w:val="FF0000"/>
                <w:sz w:val="20"/>
                <w:szCs w:val="20"/>
                <w:lang w:eastAsia="ru-RU"/>
              </w:rPr>
              <w:t>/Q</w:t>
            </w:r>
            <w:r w:rsidR="000A2839" w:rsidRPr="000A2839">
              <w:rPr>
                <w:rFonts w:ascii="Times New Roman" w:hAnsi="Times New Roman" w:cs="Times New Roman"/>
                <w:color w:val="FF0000"/>
                <w:sz w:val="20"/>
                <w:szCs w:val="20"/>
                <w:lang w:eastAsia="ru-RU"/>
              </w:rPr>
              <w:t>2</w:t>
            </w:r>
          </w:p>
        </w:tc>
        <w:tc>
          <w:tcPr>
            <w:tcW w:w="567" w:type="dxa"/>
            <w:shd w:val="clear" w:color="auto" w:fill="auto"/>
            <w:vAlign w:val="center"/>
            <w:hideMark/>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hideMark/>
          </w:tcPr>
          <w:p w:rsidR="00156AC4" w:rsidRPr="00EF6696" w:rsidRDefault="0089581D" w:rsidP="00156AC4">
            <w:pPr>
              <w:spacing w:after="0" w:line="240" w:lineRule="auto"/>
              <w:rPr>
                <w:rFonts w:ascii="Times New Roman" w:hAnsi="Times New Roman" w:cs="Times New Roman"/>
                <w:sz w:val="20"/>
                <w:szCs w:val="20"/>
                <w:lang w:eastAsia="ru-RU"/>
              </w:rPr>
            </w:pPr>
            <w:hyperlink r:id="rId44" w:tooltip="Показать сведения о названии источника" w:history="1">
              <w:r w:rsidR="00156AC4" w:rsidRPr="00EF6696">
                <w:rPr>
                  <w:rFonts w:ascii="Times New Roman" w:hAnsi="Times New Roman" w:cs="Times New Roman"/>
                  <w:sz w:val="20"/>
                  <w:szCs w:val="20"/>
                  <w:lang w:eastAsia="ru-RU"/>
                </w:rPr>
                <w:t>Clinical Rheumatology</w:t>
              </w:r>
            </w:hyperlink>
          </w:p>
        </w:tc>
        <w:tc>
          <w:tcPr>
            <w:tcW w:w="686" w:type="dxa"/>
            <w:shd w:val="clear" w:color="auto" w:fill="auto"/>
            <w:hideMark/>
          </w:tcPr>
          <w:p w:rsidR="00156AC4" w:rsidRPr="00EF6696" w:rsidRDefault="00156AC4" w:rsidP="00156AC4">
            <w:pPr>
              <w:spacing w:after="0" w:line="240" w:lineRule="auto"/>
              <w:jc w:val="right"/>
              <w:rPr>
                <w:rFonts w:ascii="Times New Roman" w:hAnsi="Times New Roman" w:cs="Times New Roman"/>
                <w:sz w:val="20"/>
                <w:szCs w:val="20"/>
                <w:lang w:eastAsia="ru-RU"/>
              </w:rPr>
            </w:pPr>
            <w:r w:rsidRPr="00EF6696">
              <w:rPr>
                <w:rFonts w:ascii="Times New Roman" w:hAnsi="Times New Roman" w:cs="Times New Roman"/>
                <w:sz w:val="20"/>
                <w:szCs w:val="20"/>
                <w:lang w:eastAsia="ru-RU"/>
              </w:rPr>
              <w:t>7703198</w:t>
            </w:r>
          </w:p>
        </w:tc>
        <w:tc>
          <w:tcPr>
            <w:tcW w:w="1276"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Sep;38(9):2443-2450. doi: 10.1007/s10067-019-04569-3.</w:t>
            </w:r>
          </w:p>
        </w:tc>
      </w:tr>
      <w:tr w:rsidR="00156AC4" w:rsidRPr="00EF6696" w:rsidTr="000D513A">
        <w:trPr>
          <w:trHeight w:val="1346"/>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23</w:t>
            </w:r>
          </w:p>
        </w:tc>
        <w:tc>
          <w:tcPr>
            <w:tcW w:w="2126" w:type="dxa"/>
            <w:shd w:val="clear" w:color="auto" w:fill="auto"/>
          </w:tcPr>
          <w:p w:rsidR="00156AC4" w:rsidRPr="00EF6696" w:rsidRDefault="0089581D" w:rsidP="00156AC4">
            <w:pPr>
              <w:spacing w:after="0" w:line="240" w:lineRule="auto"/>
              <w:rPr>
                <w:rFonts w:ascii="Times New Roman" w:hAnsi="Times New Roman" w:cs="Times New Roman"/>
                <w:sz w:val="20"/>
                <w:szCs w:val="20"/>
                <w:lang w:val="en-US" w:eastAsia="ru-RU"/>
              </w:rPr>
            </w:pPr>
            <w:hyperlink r:id="rId45" w:tooltip="Показать сведения о документе" w:history="1">
              <w:r w:rsidR="00156AC4" w:rsidRPr="00EF6696">
                <w:rPr>
                  <w:rFonts w:ascii="Times New Roman" w:hAnsi="Times New Roman" w:cs="Times New Roman"/>
                  <w:sz w:val="20"/>
                  <w:szCs w:val="20"/>
                  <w:lang w:val="en-US" w:eastAsia="ru-RU"/>
                </w:rPr>
                <w:t>Antioxidant Effects of Satureja hortensis L. Attenuate the Anxiogenic Effect of Cisplatin in Rats</w:t>
              </w:r>
            </w:hyperlink>
          </w:p>
        </w:tc>
        <w:tc>
          <w:tcPr>
            <w:tcW w:w="1999" w:type="dxa"/>
            <w:shd w:val="clear" w:color="auto" w:fill="auto"/>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Kumburovic I, Selakovic D, Juric T, Jovicic N, Mihailovic V, Stankovic JK, Sreckovic N, Kumburovic D, </w:t>
            </w:r>
            <w:r w:rsidRPr="00EF6696">
              <w:rPr>
                <w:rFonts w:ascii="Times New Roman" w:hAnsi="Times New Roman" w:cs="Times New Roman"/>
                <w:b/>
                <w:bCs/>
                <w:color w:val="000000"/>
                <w:sz w:val="20"/>
                <w:szCs w:val="20"/>
                <w:lang w:val="en-US" w:eastAsia="ru-RU"/>
              </w:rPr>
              <w:t>Jakovljevic V*</w:t>
            </w:r>
            <w:r w:rsidRPr="00EF6696">
              <w:rPr>
                <w:rFonts w:ascii="Times New Roman" w:hAnsi="Times New Roman" w:cs="Times New Roman"/>
                <w:color w:val="000000"/>
                <w:sz w:val="20"/>
                <w:szCs w:val="20"/>
                <w:lang w:val="en-US" w:eastAsia="ru-RU"/>
              </w:rPr>
              <w:t>, Rosic G.</w:t>
            </w:r>
          </w:p>
        </w:tc>
        <w:tc>
          <w:tcPr>
            <w:tcW w:w="1021" w:type="dxa"/>
            <w:shd w:val="clear" w:color="auto" w:fill="auto"/>
          </w:tcPr>
          <w:p w:rsidR="00156AC4" w:rsidRPr="00EF6696" w:rsidRDefault="00156AC4" w:rsidP="00156AC4">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Все авторы - иностр. НПР</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1,39  /Q1</w:t>
            </w:r>
          </w:p>
        </w:tc>
        <w:tc>
          <w:tcPr>
            <w:tcW w:w="567" w:type="dxa"/>
            <w:shd w:val="clear" w:color="auto" w:fill="auto"/>
            <w:vAlign w:val="center"/>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tcPr>
          <w:p w:rsidR="00156AC4" w:rsidRPr="00EF6696" w:rsidRDefault="0089581D" w:rsidP="00156AC4">
            <w:pPr>
              <w:spacing w:after="0" w:line="240" w:lineRule="auto"/>
              <w:rPr>
                <w:rFonts w:ascii="Times New Roman" w:hAnsi="Times New Roman" w:cs="Times New Roman"/>
                <w:sz w:val="20"/>
                <w:szCs w:val="20"/>
                <w:lang w:val="en-US" w:eastAsia="ru-RU"/>
              </w:rPr>
            </w:pPr>
            <w:hyperlink r:id="rId46" w:tooltip="Показать сведения о названии источника" w:history="1">
              <w:r w:rsidR="00156AC4" w:rsidRPr="00EF6696">
                <w:rPr>
                  <w:rFonts w:ascii="Times New Roman" w:hAnsi="Times New Roman" w:cs="Times New Roman"/>
                  <w:sz w:val="20"/>
                  <w:szCs w:val="20"/>
                  <w:lang w:val="en-US" w:eastAsia="ru-RU"/>
                </w:rPr>
                <w:t>Oxidative medicine and cellular longevity</w:t>
              </w:r>
            </w:hyperlink>
          </w:p>
        </w:tc>
        <w:tc>
          <w:tcPr>
            <w:tcW w:w="68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19420994, 19420900</w:t>
            </w:r>
          </w:p>
        </w:tc>
        <w:tc>
          <w:tcPr>
            <w:tcW w:w="127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Jul 29;2019:8307196. doi: 10.1155/2019/8307196.</w:t>
            </w:r>
          </w:p>
        </w:tc>
      </w:tr>
      <w:tr w:rsidR="00156AC4" w:rsidRPr="00EF6696" w:rsidTr="000D513A">
        <w:trPr>
          <w:trHeight w:val="2124"/>
        </w:trPr>
        <w:tc>
          <w:tcPr>
            <w:tcW w:w="704" w:type="dxa"/>
            <w:shd w:val="clear" w:color="auto" w:fill="auto"/>
            <w:vAlign w:val="center"/>
            <w:hideMark/>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24</w:t>
            </w:r>
          </w:p>
        </w:tc>
        <w:tc>
          <w:tcPr>
            <w:tcW w:w="2126" w:type="dxa"/>
            <w:shd w:val="clear" w:color="auto" w:fill="auto"/>
            <w:hideMark/>
          </w:tcPr>
          <w:p w:rsidR="00156AC4" w:rsidRPr="00EF6696" w:rsidRDefault="0089581D" w:rsidP="00156AC4">
            <w:pPr>
              <w:spacing w:after="0" w:line="240" w:lineRule="auto"/>
              <w:rPr>
                <w:rFonts w:ascii="Times New Roman" w:hAnsi="Times New Roman" w:cs="Times New Roman"/>
                <w:sz w:val="20"/>
                <w:szCs w:val="20"/>
                <w:lang w:val="en-US" w:eastAsia="ru-RU"/>
              </w:rPr>
            </w:pPr>
            <w:hyperlink r:id="rId47" w:tooltip="Показать сведения о документе" w:history="1">
              <w:r w:rsidR="00156AC4" w:rsidRPr="00EF6696">
                <w:rPr>
                  <w:rFonts w:ascii="Times New Roman" w:hAnsi="Times New Roman" w:cs="Times New Roman"/>
                  <w:sz w:val="20"/>
                  <w:szCs w:val="20"/>
                  <w:lang w:val="en-US" w:eastAsia="ru-RU"/>
                </w:rPr>
                <w:t>The impact of high-intensity interval training and moderate-intensity continuous training regimes on cardiodynamic parameters in isolated heart of normotensive and hypertensive rats</w:t>
              </w:r>
            </w:hyperlink>
          </w:p>
        </w:tc>
        <w:tc>
          <w:tcPr>
            <w:tcW w:w="1999" w:type="dxa"/>
            <w:shd w:val="clear" w:color="auto" w:fill="auto"/>
            <w:hideMark/>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Jakovljevic B, Nikolic Turnic T, Jeremic N, Savic M, Jeremic J, Srejovic I, Belic B, Ponorac N, </w:t>
            </w:r>
            <w:r w:rsidRPr="00EF6696">
              <w:rPr>
                <w:rFonts w:ascii="Times New Roman" w:hAnsi="Times New Roman" w:cs="Times New Roman"/>
                <w:b/>
                <w:bCs/>
                <w:color w:val="000000"/>
                <w:sz w:val="20"/>
                <w:szCs w:val="20"/>
                <w:lang w:val="en-US" w:eastAsia="ru-RU"/>
              </w:rPr>
              <w:t>Jakovljevic V*</w:t>
            </w:r>
            <w:r w:rsidRPr="00EF6696">
              <w:rPr>
                <w:rFonts w:ascii="Times New Roman" w:hAnsi="Times New Roman" w:cs="Times New Roman"/>
                <w:color w:val="000000"/>
                <w:sz w:val="20"/>
                <w:szCs w:val="20"/>
                <w:lang w:val="en-US" w:eastAsia="ru-RU"/>
              </w:rPr>
              <w:t>, Zivkovic V.</w:t>
            </w:r>
          </w:p>
        </w:tc>
        <w:tc>
          <w:tcPr>
            <w:tcW w:w="1021" w:type="dxa"/>
            <w:shd w:val="clear" w:color="auto" w:fill="auto"/>
            <w:hideMark/>
          </w:tcPr>
          <w:p w:rsidR="00156AC4" w:rsidRPr="00EF6696" w:rsidRDefault="00156AC4" w:rsidP="00156AC4">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Все авторы - иностр. НПР</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0,65 /Q2</w:t>
            </w:r>
          </w:p>
        </w:tc>
        <w:tc>
          <w:tcPr>
            <w:tcW w:w="567" w:type="dxa"/>
            <w:shd w:val="clear" w:color="auto" w:fill="auto"/>
            <w:vAlign w:val="center"/>
            <w:hideMark/>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hideMark/>
          </w:tcPr>
          <w:p w:rsidR="00156AC4" w:rsidRPr="00EF6696" w:rsidRDefault="0089581D" w:rsidP="00156AC4">
            <w:pPr>
              <w:spacing w:after="0" w:line="240" w:lineRule="auto"/>
              <w:rPr>
                <w:rFonts w:ascii="Times New Roman" w:hAnsi="Times New Roman" w:cs="Times New Roman"/>
                <w:sz w:val="20"/>
                <w:szCs w:val="20"/>
                <w:lang w:val="en-US" w:eastAsia="ru-RU"/>
              </w:rPr>
            </w:pPr>
            <w:hyperlink r:id="rId48" w:tooltip="Показать сведения о названии источника" w:history="1">
              <w:r w:rsidR="00156AC4" w:rsidRPr="00EF6696">
                <w:rPr>
                  <w:rFonts w:ascii="Times New Roman" w:hAnsi="Times New Roman" w:cs="Times New Roman"/>
                  <w:sz w:val="20"/>
                  <w:szCs w:val="20"/>
                  <w:lang w:val="en-US" w:eastAsia="ru-RU"/>
                </w:rPr>
                <w:t>Canadian journal of physiology and pharmacology</w:t>
              </w:r>
            </w:hyperlink>
          </w:p>
        </w:tc>
        <w:tc>
          <w:tcPr>
            <w:tcW w:w="686"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00084212, 12057541</w:t>
            </w:r>
          </w:p>
        </w:tc>
        <w:tc>
          <w:tcPr>
            <w:tcW w:w="1276"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Jul;97(7):631-637. doi: 10.1139/cjpp-2018-0610.</w:t>
            </w:r>
          </w:p>
        </w:tc>
      </w:tr>
      <w:tr w:rsidR="00156AC4" w:rsidRPr="00EF6696" w:rsidTr="000D513A">
        <w:trPr>
          <w:trHeight w:val="1255"/>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25</w:t>
            </w:r>
          </w:p>
        </w:tc>
        <w:tc>
          <w:tcPr>
            <w:tcW w:w="2126" w:type="dxa"/>
            <w:shd w:val="clear" w:color="auto" w:fill="auto"/>
            <w:vAlign w:val="center"/>
          </w:tcPr>
          <w:p w:rsidR="00156AC4" w:rsidRPr="00EF6696" w:rsidRDefault="00156AC4" w:rsidP="00156AC4">
            <w:pPr>
              <w:spacing w:after="0" w:line="240" w:lineRule="auto"/>
              <w:rPr>
                <w:rFonts w:ascii="Times New Roman" w:hAnsi="Times New Roman" w:cs="Times New Roman"/>
                <w:color w:val="323232"/>
                <w:sz w:val="20"/>
                <w:szCs w:val="20"/>
                <w:lang w:val="en-US" w:eastAsia="ru-RU"/>
              </w:rPr>
            </w:pPr>
            <w:r w:rsidRPr="00EF6696">
              <w:rPr>
                <w:rFonts w:ascii="Times New Roman" w:hAnsi="Times New Roman" w:cs="Times New Roman"/>
                <w:color w:val="323232"/>
                <w:sz w:val="20"/>
                <w:szCs w:val="20"/>
                <w:lang w:val="en-US" w:eastAsia="ru-RU"/>
              </w:rPr>
              <w:t>The Effects of Thiamine Hydrochloride on Cardiac Function, Redox Status and Morphometric Alterations in Doxorubicin-Treated Rats</w:t>
            </w:r>
          </w:p>
        </w:tc>
        <w:tc>
          <w:tcPr>
            <w:tcW w:w="1999" w:type="dxa"/>
            <w:shd w:val="clear" w:color="auto" w:fill="auto"/>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Radonjic T, Rankovic M, Ravic M, Zivkovic V, Srejovic I, Jeremic J, Jeremic N, Sretenovic J, Matic S, </w:t>
            </w:r>
            <w:r w:rsidRPr="00EF6696">
              <w:rPr>
                <w:rFonts w:ascii="Times New Roman" w:hAnsi="Times New Roman" w:cs="Times New Roman"/>
                <w:b/>
                <w:bCs/>
                <w:color w:val="000000"/>
                <w:sz w:val="20"/>
                <w:szCs w:val="20"/>
                <w:lang w:val="en-US" w:eastAsia="ru-RU"/>
              </w:rPr>
              <w:t>Jakovljevic V*</w:t>
            </w:r>
            <w:r w:rsidRPr="00EF6696">
              <w:rPr>
                <w:rFonts w:ascii="Times New Roman" w:hAnsi="Times New Roman" w:cs="Times New Roman"/>
                <w:color w:val="000000"/>
                <w:sz w:val="20"/>
                <w:szCs w:val="20"/>
                <w:lang w:val="en-US" w:eastAsia="ru-RU"/>
              </w:rPr>
              <w:t>, Nikolic Turnic T.</w:t>
            </w:r>
          </w:p>
        </w:tc>
        <w:tc>
          <w:tcPr>
            <w:tcW w:w="1021" w:type="dxa"/>
            <w:shd w:val="clear" w:color="auto" w:fill="auto"/>
          </w:tcPr>
          <w:p w:rsidR="00156AC4" w:rsidRPr="00EF6696" w:rsidRDefault="00156AC4" w:rsidP="00156AC4">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Все авторы - иностр. НПР</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tcPr>
          <w:p w:rsidR="00156AC4" w:rsidRPr="00EF6696" w:rsidRDefault="000A2839" w:rsidP="000A283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0,84 /</w:t>
            </w:r>
            <w:r w:rsidRPr="000A2839">
              <w:rPr>
                <w:rFonts w:ascii="Times New Roman" w:hAnsi="Times New Roman" w:cs="Times New Roman"/>
                <w:color w:val="FF0000"/>
                <w:sz w:val="20"/>
                <w:szCs w:val="20"/>
                <w:lang w:eastAsia="ru-RU"/>
              </w:rPr>
              <w:t>Q1</w:t>
            </w:r>
          </w:p>
        </w:tc>
        <w:tc>
          <w:tcPr>
            <w:tcW w:w="567" w:type="dxa"/>
            <w:shd w:val="clear" w:color="auto" w:fill="auto"/>
            <w:vAlign w:val="center"/>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tcPr>
          <w:p w:rsidR="00156AC4" w:rsidRPr="00EF6696" w:rsidRDefault="0089581D" w:rsidP="00156AC4">
            <w:pPr>
              <w:spacing w:after="0" w:line="240" w:lineRule="auto"/>
              <w:rPr>
                <w:rFonts w:ascii="Times New Roman" w:hAnsi="Times New Roman" w:cs="Times New Roman"/>
                <w:sz w:val="20"/>
                <w:szCs w:val="20"/>
                <w:lang w:eastAsia="ru-RU"/>
              </w:rPr>
            </w:pPr>
            <w:hyperlink r:id="rId49" w:tooltip="Перейти на страницу информации об этом источнике" w:history="1">
              <w:r w:rsidR="00156AC4" w:rsidRPr="00EF6696">
                <w:rPr>
                  <w:rFonts w:ascii="Times New Roman" w:hAnsi="Times New Roman" w:cs="Times New Roman"/>
                  <w:sz w:val="20"/>
                  <w:szCs w:val="20"/>
                  <w:lang w:eastAsia="ru-RU"/>
                </w:rPr>
                <w:t>Cardiovascular Toxicology</w:t>
              </w:r>
            </w:hyperlink>
          </w:p>
        </w:tc>
        <w:tc>
          <w:tcPr>
            <w:tcW w:w="686" w:type="dxa"/>
            <w:shd w:val="clear" w:color="auto" w:fill="auto"/>
          </w:tcPr>
          <w:p w:rsidR="00156AC4" w:rsidRPr="00EF6696" w:rsidRDefault="00156AC4" w:rsidP="00156AC4">
            <w:pPr>
              <w:spacing w:after="0" w:line="240" w:lineRule="auto"/>
              <w:jc w:val="right"/>
              <w:rPr>
                <w:rFonts w:ascii="Times New Roman" w:hAnsi="Times New Roman" w:cs="Times New Roman"/>
                <w:sz w:val="20"/>
                <w:szCs w:val="20"/>
                <w:lang w:eastAsia="ru-RU"/>
              </w:rPr>
            </w:pPr>
            <w:r w:rsidRPr="00EF6696">
              <w:rPr>
                <w:rFonts w:ascii="Times New Roman" w:hAnsi="Times New Roman" w:cs="Times New Roman"/>
                <w:sz w:val="20"/>
                <w:szCs w:val="20"/>
                <w:lang w:eastAsia="ru-RU"/>
              </w:rPr>
              <w:t>15307905</w:t>
            </w:r>
          </w:p>
        </w:tc>
        <w:tc>
          <w:tcPr>
            <w:tcW w:w="127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Jul 3. doi: 10.1007/s12012-019-09536-7</w:t>
            </w:r>
          </w:p>
        </w:tc>
      </w:tr>
      <w:tr w:rsidR="00156AC4" w:rsidRPr="00EF6696" w:rsidTr="000D513A">
        <w:trPr>
          <w:trHeight w:val="1255"/>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26</w:t>
            </w:r>
          </w:p>
        </w:tc>
        <w:tc>
          <w:tcPr>
            <w:tcW w:w="2126" w:type="dxa"/>
            <w:shd w:val="clear" w:color="auto" w:fill="auto"/>
          </w:tcPr>
          <w:p w:rsidR="00156AC4" w:rsidRPr="00EF6696" w:rsidRDefault="00156AC4" w:rsidP="00156AC4">
            <w:pPr>
              <w:spacing w:after="0" w:line="240" w:lineRule="auto"/>
              <w:rPr>
                <w:rFonts w:ascii="Times New Roman" w:hAnsi="Times New Roman" w:cs="Times New Roman"/>
                <w:color w:val="323232"/>
                <w:sz w:val="20"/>
                <w:szCs w:val="20"/>
                <w:lang w:val="en-US" w:eastAsia="ru-RU"/>
              </w:rPr>
            </w:pPr>
            <w:r w:rsidRPr="00EF6696">
              <w:rPr>
                <w:rFonts w:ascii="Times New Roman" w:hAnsi="Times New Roman" w:cs="Times New Roman"/>
                <w:color w:val="323232"/>
                <w:sz w:val="20"/>
                <w:szCs w:val="20"/>
                <w:lang w:val="en-US" w:eastAsia="ru-RU"/>
              </w:rPr>
              <w:t>Inhibition of gasotransmitters production and calcium influx affect cardiodynamic variables and cardiac oxidative stress in propofol-anesthetized male wistar rats</w:t>
            </w:r>
          </w:p>
        </w:tc>
        <w:tc>
          <w:tcPr>
            <w:tcW w:w="1999" w:type="dxa"/>
            <w:shd w:val="clear" w:color="auto" w:fill="auto"/>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Djuric M, Nikolic Turnic T, Kostic S, Radonjic K, Jeremic J, Petkovic A, Bradic J, Milosavljevic I, Srejovic I, Zivkovic V, Djuric D, </w:t>
            </w:r>
            <w:r w:rsidRPr="00EF6696">
              <w:rPr>
                <w:rFonts w:ascii="Times New Roman" w:hAnsi="Times New Roman" w:cs="Times New Roman"/>
                <w:b/>
                <w:bCs/>
                <w:color w:val="000000"/>
                <w:sz w:val="20"/>
                <w:szCs w:val="20"/>
                <w:lang w:val="en-US" w:eastAsia="ru-RU"/>
              </w:rPr>
              <w:t>Jakovljevic V*</w:t>
            </w:r>
            <w:r w:rsidRPr="00EF6696">
              <w:rPr>
                <w:rFonts w:ascii="Times New Roman" w:hAnsi="Times New Roman" w:cs="Times New Roman"/>
                <w:color w:val="000000"/>
                <w:sz w:val="20"/>
                <w:szCs w:val="20"/>
                <w:lang w:val="en-US" w:eastAsia="ru-RU"/>
              </w:rPr>
              <w:t>, Stevanovic P.</w:t>
            </w:r>
          </w:p>
        </w:tc>
        <w:tc>
          <w:tcPr>
            <w:tcW w:w="1021" w:type="dxa"/>
            <w:shd w:val="clear" w:color="auto" w:fill="auto"/>
          </w:tcPr>
          <w:p w:rsidR="00156AC4" w:rsidRPr="00EF6696" w:rsidRDefault="00156AC4" w:rsidP="00156AC4">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Все авторы - иностр. НПР</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0,65 /Q2</w:t>
            </w:r>
          </w:p>
        </w:tc>
        <w:tc>
          <w:tcPr>
            <w:tcW w:w="567" w:type="dxa"/>
            <w:shd w:val="clear" w:color="auto" w:fill="auto"/>
            <w:vAlign w:val="center"/>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tcPr>
          <w:p w:rsidR="00156AC4" w:rsidRPr="00EF6696" w:rsidRDefault="0089581D" w:rsidP="00156AC4">
            <w:pPr>
              <w:spacing w:after="0" w:line="240" w:lineRule="auto"/>
              <w:rPr>
                <w:rFonts w:ascii="Times New Roman" w:hAnsi="Times New Roman" w:cs="Times New Roman"/>
                <w:sz w:val="20"/>
                <w:szCs w:val="20"/>
                <w:lang w:val="en-US" w:eastAsia="ru-RU"/>
              </w:rPr>
            </w:pPr>
            <w:hyperlink r:id="rId50" w:tooltip="Показать сведения о названии источника" w:history="1">
              <w:r w:rsidR="00156AC4" w:rsidRPr="00EF6696">
                <w:rPr>
                  <w:rFonts w:ascii="Times New Roman" w:hAnsi="Times New Roman" w:cs="Times New Roman"/>
                  <w:sz w:val="20"/>
                  <w:szCs w:val="20"/>
                  <w:lang w:val="en-US" w:eastAsia="ru-RU"/>
                </w:rPr>
                <w:t>Canadian journal of physiology and pharmacology</w:t>
              </w:r>
            </w:hyperlink>
          </w:p>
        </w:tc>
        <w:tc>
          <w:tcPr>
            <w:tcW w:w="68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00084212, 12057541</w:t>
            </w:r>
          </w:p>
        </w:tc>
        <w:tc>
          <w:tcPr>
            <w:tcW w:w="127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Sep;97(9):850-856. doi: 10.1139/cjpp-2018-0719</w:t>
            </w:r>
          </w:p>
        </w:tc>
      </w:tr>
      <w:tr w:rsidR="00156AC4" w:rsidRPr="00EF6696" w:rsidTr="000D513A">
        <w:trPr>
          <w:trHeight w:val="423"/>
        </w:trPr>
        <w:tc>
          <w:tcPr>
            <w:tcW w:w="704" w:type="dxa"/>
            <w:shd w:val="clear" w:color="auto" w:fill="auto"/>
            <w:vAlign w:val="center"/>
            <w:hideMark/>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27</w:t>
            </w:r>
          </w:p>
        </w:tc>
        <w:tc>
          <w:tcPr>
            <w:tcW w:w="2126" w:type="dxa"/>
            <w:shd w:val="clear" w:color="auto" w:fill="auto"/>
            <w:hideMark/>
          </w:tcPr>
          <w:p w:rsidR="00156AC4" w:rsidRPr="00EF6696" w:rsidRDefault="00156AC4" w:rsidP="00156AC4">
            <w:pPr>
              <w:spacing w:after="0" w:line="240" w:lineRule="auto"/>
              <w:rPr>
                <w:rFonts w:ascii="Times New Roman" w:hAnsi="Times New Roman" w:cs="Times New Roman"/>
                <w:color w:val="7030A0"/>
                <w:sz w:val="20"/>
                <w:szCs w:val="20"/>
                <w:lang w:val="en-US" w:eastAsia="ru-RU"/>
              </w:rPr>
            </w:pPr>
            <w:r w:rsidRPr="00EF6696">
              <w:rPr>
                <w:rFonts w:ascii="Times New Roman" w:hAnsi="Times New Roman" w:cs="Times New Roman"/>
                <w:color w:val="7030A0"/>
                <w:sz w:val="20"/>
                <w:szCs w:val="20"/>
                <w:lang w:val="en-US" w:eastAsia="ru-RU"/>
              </w:rPr>
              <w:t>Flaxseed and evening primrose oil slightly affect systolic and diastolic function of isolated heart in male but not in female rats</w:t>
            </w:r>
          </w:p>
        </w:tc>
        <w:tc>
          <w:tcPr>
            <w:tcW w:w="1999" w:type="dxa"/>
            <w:shd w:val="clear" w:color="auto" w:fill="auto"/>
            <w:hideMark/>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Andjic M, Draginic N, Radoman K, Jeremic J, Turnic TN, Srejovic I, Zivkovic V, Kovacevic M, </w:t>
            </w:r>
            <w:r w:rsidRPr="00EF6696">
              <w:rPr>
                <w:rFonts w:ascii="Times New Roman" w:hAnsi="Times New Roman" w:cs="Times New Roman"/>
                <w:b/>
                <w:bCs/>
                <w:color w:val="000000"/>
                <w:sz w:val="20"/>
                <w:szCs w:val="20"/>
                <w:lang w:val="en-US" w:eastAsia="ru-RU"/>
              </w:rPr>
              <w:t>Bolevich S*,</w:t>
            </w:r>
            <w:r w:rsidRPr="00EF6696">
              <w:rPr>
                <w:rFonts w:ascii="Times New Roman" w:hAnsi="Times New Roman" w:cs="Times New Roman"/>
                <w:color w:val="000000"/>
                <w:sz w:val="20"/>
                <w:szCs w:val="20"/>
                <w:lang w:val="en-US" w:eastAsia="ru-RU"/>
              </w:rPr>
              <w:t xml:space="preserve"> </w:t>
            </w:r>
            <w:r w:rsidRPr="00EF6696">
              <w:rPr>
                <w:rFonts w:ascii="Times New Roman" w:hAnsi="Times New Roman" w:cs="Times New Roman"/>
                <w:b/>
                <w:bCs/>
                <w:color w:val="000000"/>
                <w:sz w:val="20"/>
                <w:szCs w:val="20"/>
                <w:lang w:val="en-US" w:eastAsia="ru-RU"/>
              </w:rPr>
              <w:t>Jakovljevic V</w:t>
            </w:r>
            <w:r w:rsidRPr="00EF6696">
              <w:rPr>
                <w:rFonts w:ascii="Times New Roman" w:hAnsi="Times New Roman" w:cs="Times New Roman"/>
                <w:color w:val="000000"/>
                <w:sz w:val="20"/>
                <w:szCs w:val="20"/>
                <w:lang w:val="en-US" w:eastAsia="ru-RU"/>
              </w:rPr>
              <w:t>.*</w:t>
            </w:r>
          </w:p>
        </w:tc>
        <w:tc>
          <w:tcPr>
            <w:tcW w:w="1021" w:type="dxa"/>
            <w:shd w:val="clear" w:color="auto" w:fill="auto"/>
            <w:hideMark/>
          </w:tcPr>
          <w:p w:rsidR="00156AC4" w:rsidRPr="00EF6696" w:rsidRDefault="00156AC4" w:rsidP="00156AC4">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Все авторы - иностр. НПР</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0,41   /Q3</w:t>
            </w:r>
          </w:p>
        </w:tc>
        <w:tc>
          <w:tcPr>
            <w:tcW w:w="567" w:type="dxa"/>
            <w:shd w:val="clear" w:color="auto" w:fill="auto"/>
            <w:vAlign w:val="center"/>
            <w:hideMark/>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 xml:space="preserve">Int J Vitam Nutr Res </w:t>
            </w:r>
          </w:p>
        </w:tc>
        <w:tc>
          <w:tcPr>
            <w:tcW w:w="686" w:type="dxa"/>
            <w:shd w:val="clear" w:color="auto" w:fill="auto"/>
            <w:hideMark/>
          </w:tcPr>
          <w:p w:rsidR="00156AC4" w:rsidRPr="00EF6696" w:rsidRDefault="00156AC4" w:rsidP="00156AC4">
            <w:pPr>
              <w:spacing w:after="0" w:line="240" w:lineRule="auto"/>
              <w:jc w:val="right"/>
              <w:rPr>
                <w:rFonts w:ascii="Times New Roman" w:hAnsi="Times New Roman" w:cs="Times New Roman"/>
                <w:sz w:val="20"/>
                <w:szCs w:val="20"/>
                <w:lang w:eastAsia="ru-RU"/>
              </w:rPr>
            </w:pPr>
            <w:r w:rsidRPr="00EF6696">
              <w:rPr>
                <w:rFonts w:ascii="Times New Roman" w:hAnsi="Times New Roman" w:cs="Times New Roman"/>
                <w:sz w:val="20"/>
                <w:szCs w:val="20"/>
                <w:lang w:eastAsia="ru-RU"/>
              </w:rPr>
              <w:t>3009831</w:t>
            </w:r>
          </w:p>
        </w:tc>
        <w:tc>
          <w:tcPr>
            <w:tcW w:w="1276"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Nov 8:1-9. doi: 10.1024/0300-9831/a000612</w:t>
            </w:r>
          </w:p>
        </w:tc>
      </w:tr>
      <w:tr w:rsidR="00156AC4" w:rsidRPr="00EF6696" w:rsidTr="000D513A">
        <w:trPr>
          <w:trHeight w:val="848"/>
        </w:trPr>
        <w:tc>
          <w:tcPr>
            <w:tcW w:w="704" w:type="dxa"/>
            <w:shd w:val="clear" w:color="auto" w:fill="auto"/>
            <w:vAlign w:val="center"/>
            <w:hideMark/>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28</w:t>
            </w:r>
          </w:p>
        </w:tc>
        <w:tc>
          <w:tcPr>
            <w:tcW w:w="2126" w:type="dxa"/>
            <w:shd w:val="clear" w:color="auto" w:fill="auto"/>
            <w:hideMark/>
          </w:tcPr>
          <w:p w:rsidR="00156AC4" w:rsidRPr="00EF6696" w:rsidRDefault="0089581D" w:rsidP="00156AC4">
            <w:pPr>
              <w:spacing w:after="0" w:line="240" w:lineRule="auto"/>
              <w:rPr>
                <w:rFonts w:ascii="Times New Roman" w:hAnsi="Times New Roman" w:cs="Times New Roman"/>
                <w:sz w:val="20"/>
                <w:szCs w:val="20"/>
                <w:lang w:val="en-US" w:eastAsia="ru-RU"/>
              </w:rPr>
            </w:pPr>
            <w:hyperlink r:id="rId51" w:history="1">
              <w:r w:rsidR="00156AC4" w:rsidRPr="00EF6696">
                <w:rPr>
                  <w:rFonts w:ascii="Times New Roman" w:hAnsi="Times New Roman" w:cs="Times New Roman"/>
                  <w:sz w:val="20"/>
                  <w:szCs w:val="20"/>
                  <w:lang w:val="en-US" w:eastAsia="ru-RU"/>
                </w:rPr>
                <w:t>Adverse plasma fatty acid composition in patients with femoral neck fracture.</w:t>
              </w:r>
            </w:hyperlink>
          </w:p>
        </w:tc>
        <w:tc>
          <w:tcPr>
            <w:tcW w:w="1999" w:type="dxa"/>
            <w:shd w:val="clear" w:color="auto" w:fill="auto"/>
            <w:hideMark/>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Arsic A, Pesic G, Petrovic S, Matic A, Jeremic J, </w:t>
            </w:r>
            <w:r w:rsidRPr="00EF6696">
              <w:rPr>
                <w:rFonts w:ascii="Times New Roman" w:hAnsi="Times New Roman" w:cs="Times New Roman"/>
                <w:b/>
                <w:bCs/>
                <w:color w:val="000000"/>
                <w:sz w:val="20"/>
                <w:szCs w:val="20"/>
                <w:lang w:val="en-US" w:eastAsia="ru-RU"/>
              </w:rPr>
              <w:t>Jakovljevic V*</w:t>
            </w:r>
            <w:r w:rsidRPr="00EF6696">
              <w:rPr>
                <w:rFonts w:ascii="Times New Roman" w:hAnsi="Times New Roman" w:cs="Times New Roman"/>
                <w:color w:val="000000"/>
                <w:sz w:val="20"/>
                <w:szCs w:val="20"/>
                <w:lang w:val="en-US" w:eastAsia="ru-RU"/>
              </w:rPr>
              <w:t>, Vucic V.</w:t>
            </w:r>
          </w:p>
        </w:tc>
        <w:tc>
          <w:tcPr>
            <w:tcW w:w="1021" w:type="dxa"/>
            <w:shd w:val="clear" w:color="auto" w:fill="auto"/>
            <w:hideMark/>
          </w:tcPr>
          <w:p w:rsidR="00156AC4" w:rsidRPr="00EF6696" w:rsidRDefault="00156AC4" w:rsidP="00156AC4">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Все авторы - иностр. НПР</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0,65 /Q2</w:t>
            </w:r>
          </w:p>
        </w:tc>
        <w:tc>
          <w:tcPr>
            <w:tcW w:w="567" w:type="dxa"/>
            <w:shd w:val="clear" w:color="auto" w:fill="auto"/>
            <w:vAlign w:val="center"/>
            <w:hideMark/>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hideMark/>
          </w:tcPr>
          <w:p w:rsidR="00156AC4" w:rsidRPr="00EF6696" w:rsidRDefault="0089581D" w:rsidP="00156AC4">
            <w:pPr>
              <w:spacing w:after="0" w:line="240" w:lineRule="auto"/>
              <w:rPr>
                <w:rFonts w:ascii="Times New Roman" w:hAnsi="Times New Roman" w:cs="Times New Roman"/>
                <w:sz w:val="20"/>
                <w:szCs w:val="20"/>
                <w:lang w:val="en-US" w:eastAsia="ru-RU"/>
              </w:rPr>
            </w:pPr>
            <w:hyperlink r:id="rId52" w:tooltip="Показать сведения о названии источника" w:history="1">
              <w:r w:rsidR="00156AC4" w:rsidRPr="00EF6696">
                <w:rPr>
                  <w:rFonts w:ascii="Times New Roman" w:hAnsi="Times New Roman" w:cs="Times New Roman"/>
                  <w:sz w:val="20"/>
                  <w:szCs w:val="20"/>
                  <w:lang w:val="en-US" w:eastAsia="ru-RU"/>
                </w:rPr>
                <w:t>Canadian journal of physiology and pharmacology</w:t>
              </w:r>
            </w:hyperlink>
          </w:p>
        </w:tc>
        <w:tc>
          <w:tcPr>
            <w:tcW w:w="686"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00084212, 12057541</w:t>
            </w:r>
          </w:p>
        </w:tc>
        <w:tc>
          <w:tcPr>
            <w:tcW w:w="1276"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Sep 6. doi: 10.1139/cjpp-2019-0249</w:t>
            </w:r>
          </w:p>
        </w:tc>
      </w:tr>
      <w:tr w:rsidR="00156AC4" w:rsidRPr="00EF6696" w:rsidTr="000D513A">
        <w:trPr>
          <w:trHeight w:val="1319"/>
        </w:trPr>
        <w:tc>
          <w:tcPr>
            <w:tcW w:w="704" w:type="dxa"/>
            <w:shd w:val="clear" w:color="auto" w:fill="auto"/>
            <w:vAlign w:val="center"/>
            <w:hideMark/>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29</w:t>
            </w:r>
          </w:p>
        </w:tc>
        <w:tc>
          <w:tcPr>
            <w:tcW w:w="2126" w:type="dxa"/>
            <w:shd w:val="clear" w:color="auto" w:fill="auto"/>
            <w:hideMark/>
          </w:tcPr>
          <w:p w:rsidR="00156AC4" w:rsidRPr="00EF6696" w:rsidRDefault="00156AC4" w:rsidP="00156AC4">
            <w:pPr>
              <w:spacing w:after="0" w:line="240" w:lineRule="auto"/>
              <w:rPr>
                <w:rFonts w:ascii="Times New Roman" w:hAnsi="Times New Roman" w:cs="Times New Roman"/>
                <w:color w:val="000000"/>
                <w:lang w:val="en-US" w:eastAsia="ru-RU"/>
              </w:rPr>
            </w:pPr>
            <w:r w:rsidRPr="00EF6696">
              <w:rPr>
                <w:rFonts w:ascii="Times New Roman" w:hAnsi="Times New Roman" w:cs="Times New Roman"/>
                <w:color w:val="000000"/>
                <w:lang w:val="en-US" w:eastAsia="ru-RU"/>
              </w:rPr>
              <w:t>Analysis of the Financing of Russian Health Care over the Past 100 Years</w:t>
            </w:r>
          </w:p>
        </w:tc>
        <w:tc>
          <w:tcPr>
            <w:tcW w:w="1999" w:type="dxa"/>
            <w:shd w:val="clear" w:color="auto" w:fill="auto"/>
            <w:vAlign w:val="bottom"/>
            <w:hideMark/>
          </w:tcPr>
          <w:p w:rsidR="00156AC4" w:rsidRPr="00EF6696" w:rsidRDefault="00156AC4" w:rsidP="00156AC4">
            <w:pPr>
              <w:spacing w:after="0" w:line="240" w:lineRule="auto"/>
              <w:ind w:right="-108"/>
              <w:rPr>
                <w:rFonts w:ascii="Times New Roman" w:hAnsi="Times New Roman" w:cs="Times New Roman"/>
                <w:color w:val="000000"/>
                <w:lang w:val="en-US" w:eastAsia="ru-RU"/>
              </w:rPr>
            </w:pPr>
            <w:r w:rsidRPr="00EF6696">
              <w:rPr>
                <w:rFonts w:ascii="Times New Roman" w:hAnsi="Times New Roman" w:cs="Times New Roman"/>
                <w:color w:val="000000"/>
                <w:lang w:val="en-US" w:eastAsia="ru-RU"/>
              </w:rPr>
              <w:t xml:space="preserve">Vladimir Reshetnikov, Evgeny Arsentyev, </w:t>
            </w:r>
            <w:r w:rsidRPr="00EF6696">
              <w:rPr>
                <w:rFonts w:ascii="Times New Roman" w:hAnsi="Times New Roman" w:cs="Times New Roman"/>
                <w:b/>
                <w:bCs/>
                <w:color w:val="000000"/>
                <w:lang w:val="en-US" w:eastAsia="ru-RU"/>
              </w:rPr>
              <w:t>Sergey Bolevich*</w:t>
            </w:r>
            <w:r w:rsidRPr="00EF6696">
              <w:rPr>
                <w:rFonts w:ascii="Times New Roman" w:hAnsi="Times New Roman" w:cs="Times New Roman"/>
                <w:color w:val="000000"/>
                <w:lang w:val="en-US" w:eastAsia="ru-RU"/>
              </w:rPr>
              <w:t xml:space="preserve"> , Yuriy Timofeyev, Mihajlo Jakovljevi´</w:t>
            </w:r>
          </w:p>
        </w:tc>
        <w:tc>
          <w:tcPr>
            <w:tcW w:w="1021" w:type="dxa"/>
            <w:shd w:val="clear" w:color="auto" w:fill="auto"/>
            <w:hideMark/>
          </w:tcPr>
          <w:p w:rsidR="00156AC4" w:rsidRPr="00EF6696" w:rsidRDefault="00156AC4" w:rsidP="00156AC4">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Mihajlo Jakovljevi</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noWrap/>
            <w:vAlign w:val="bottom"/>
            <w:hideMark/>
          </w:tcPr>
          <w:p w:rsidR="00156AC4" w:rsidRPr="00EF6696" w:rsidRDefault="00156AC4" w:rsidP="00156AC4">
            <w:pPr>
              <w:spacing w:after="0" w:line="240" w:lineRule="auto"/>
              <w:rPr>
                <w:rFonts w:ascii="Times New Roman" w:hAnsi="Times New Roman" w:cs="Times New Roman"/>
                <w:sz w:val="20"/>
                <w:szCs w:val="20"/>
                <w:lang w:eastAsia="ru-RU"/>
              </w:rPr>
            </w:pPr>
          </w:p>
        </w:tc>
        <w:tc>
          <w:tcPr>
            <w:tcW w:w="812" w:type="dxa"/>
            <w:shd w:val="clear" w:color="auto" w:fill="auto"/>
            <w:hideMark/>
          </w:tcPr>
          <w:p w:rsidR="00156AC4" w:rsidRPr="00EF6696" w:rsidRDefault="000A2839" w:rsidP="00156AC4">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0,82  </w:t>
            </w:r>
            <w:r w:rsidRPr="000A2839">
              <w:rPr>
                <w:rFonts w:ascii="Times New Roman" w:hAnsi="Times New Roman" w:cs="Times New Roman"/>
                <w:color w:val="FF0000"/>
                <w:sz w:val="20"/>
                <w:szCs w:val="20"/>
                <w:lang w:eastAsia="ru-RU"/>
              </w:rPr>
              <w:t>/Q1</w:t>
            </w:r>
          </w:p>
        </w:tc>
        <w:tc>
          <w:tcPr>
            <w:tcW w:w="567" w:type="dxa"/>
            <w:shd w:val="clear" w:color="auto" w:fill="auto"/>
            <w:noWrap/>
            <w:vAlign w:val="bottom"/>
            <w:hideMark/>
          </w:tcPr>
          <w:p w:rsidR="00156AC4" w:rsidRPr="00EF6696" w:rsidRDefault="00156AC4" w:rsidP="00156AC4">
            <w:pPr>
              <w:spacing w:after="0" w:line="240" w:lineRule="auto"/>
              <w:ind w:right="-80"/>
              <w:rPr>
                <w:rFonts w:ascii="Times New Roman" w:hAnsi="Times New Roman" w:cs="Times New Roman"/>
                <w:sz w:val="20"/>
                <w:szCs w:val="20"/>
                <w:lang w:eastAsia="ru-RU"/>
              </w:rPr>
            </w:pPr>
          </w:p>
        </w:tc>
        <w:tc>
          <w:tcPr>
            <w:tcW w:w="1965" w:type="dxa"/>
            <w:shd w:val="clear" w:color="auto" w:fill="auto"/>
            <w:hideMark/>
          </w:tcPr>
          <w:p w:rsidR="00156AC4" w:rsidRPr="00EF6696" w:rsidRDefault="00156AC4" w:rsidP="00156AC4">
            <w:pPr>
              <w:spacing w:after="0" w:line="240" w:lineRule="auto"/>
              <w:rPr>
                <w:rFonts w:ascii="Times New Roman" w:hAnsi="Times New Roman" w:cs="Times New Roman"/>
                <w:i/>
                <w:iCs/>
                <w:sz w:val="18"/>
                <w:szCs w:val="18"/>
                <w:lang w:val="en-US" w:eastAsia="ru-RU"/>
              </w:rPr>
            </w:pPr>
            <w:r w:rsidRPr="00EF6696">
              <w:rPr>
                <w:rFonts w:ascii="Times New Roman" w:hAnsi="Times New Roman" w:cs="Times New Roman"/>
                <w:i/>
                <w:iCs/>
                <w:sz w:val="18"/>
                <w:szCs w:val="18"/>
                <w:lang w:val="en-US" w:eastAsia="ru-RU"/>
              </w:rPr>
              <w:t>International Journal of Environmental Research and Public Health</w:t>
            </w:r>
          </w:p>
        </w:tc>
        <w:tc>
          <w:tcPr>
            <w:tcW w:w="686" w:type="dxa"/>
            <w:shd w:val="clear" w:color="auto" w:fill="auto"/>
            <w:hideMark/>
          </w:tcPr>
          <w:p w:rsidR="00156AC4" w:rsidRPr="00EF6696" w:rsidRDefault="00156AC4" w:rsidP="00156AC4">
            <w:pPr>
              <w:spacing w:after="0" w:line="240" w:lineRule="auto"/>
              <w:rPr>
                <w:rFonts w:ascii="Times New Roman" w:hAnsi="Times New Roman" w:cs="Times New Roman"/>
                <w:lang w:eastAsia="ru-RU"/>
              </w:rPr>
            </w:pPr>
            <w:r w:rsidRPr="00EF6696">
              <w:rPr>
                <w:rFonts w:ascii="Times New Roman" w:hAnsi="Times New Roman" w:cs="Times New Roman"/>
                <w:lang w:eastAsia="ru-RU"/>
              </w:rPr>
              <w:t>16617827, 16604601</w:t>
            </w:r>
          </w:p>
        </w:tc>
        <w:tc>
          <w:tcPr>
            <w:tcW w:w="1276" w:type="dxa"/>
            <w:shd w:val="clear" w:color="auto" w:fill="auto"/>
            <w:hideMark/>
          </w:tcPr>
          <w:p w:rsidR="00156AC4" w:rsidRPr="00EF6696" w:rsidRDefault="00156AC4" w:rsidP="00156AC4">
            <w:pPr>
              <w:spacing w:after="0" w:line="240" w:lineRule="auto"/>
              <w:rPr>
                <w:rFonts w:ascii="Times New Roman" w:hAnsi="Times New Roman" w:cs="Times New Roman"/>
                <w:lang w:eastAsia="ru-RU"/>
              </w:rPr>
            </w:pPr>
            <w:r w:rsidRPr="00EF6696">
              <w:rPr>
                <w:rFonts w:ascii="Times New Roman" w:hAnsi="Times New Roman" w:cs="Times New Roman"/>
                <w:lang w:eastAsia="ru-RU"/>
              </w:rPr>
              <w:t>2019, 16, 1848; doi:10.3390/ijerph16101848</w:t>
            </w:r>
          </w:p>
        </w:tc>
      </w:tr>
      <w:tr w:rsidR="00156AC4" w:rsidRPr="00EF6696" w:rsidTr="000D513A">
        <w:trPr>
          <w:trHeight w:val="1115"/>
        </w:trPr>
        <w:tc>
          <w:tcPr>
            <w:tcW w:w="704" w:type="dxa"/>
            <w:shd w:val="clear" w:color="auto" w:fill="auto"/>
            <w:vAlign w:val="center"/>
            <w:hideMark/>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30</w:t>
            </w:r>
          </w:p>
        </w:tc>
        <w:tc>
          <w:tcPr>
            <w:tcW w:w="2126" w:type="dxa"/>
            <w:shd w:val="clear" w:color="auto" w:fill="auto"/>
            <w:vAlign w:val="center"/>
            <w:hideMark/>
          </w:tcPr>
          <w:p w:rsidR="00156AC4" w:rsidRPr="00EF6696" w:rsidRDefault="00156AC4" w:rsidP="00156AC4">
            <w:pPr>
              <w:spacing w:after="0" w:line="240" w:lineRule="auto"/>
              <w:rPr>
                <w:rFonts w:ascii="Times New Roman" w:hAnsi="Times New Roman" w:cs="Times New Roman"/>
                <w:color w:val="323232"/>
                <w:sz w:val="20"/>
                <w:szCs w:val="20"/>
                <w:lang w:val="en-US" w:eastAsia="ru-RU"/>
              </w:rPr>
            </w:pPr>
            <w:r w:rsidRPr="00EF6696">
              <w:rPr>
                <w:rFonts w:ascii="Times New Roman" w:hAnsi="Times New Roman" w:cs="Times New Roman"/>
                <w:color w:val="323232"/>
                <w:sz w:val="20"/>
                <w:szCs w:val="20"/>
                <w:lang w:val="en-US" w:eastAsia="ru-RU"/>
              </w:rPr>
              <w:t>Oxidative stress parameters after abdominal hysterectomy and their relationships with quality of recovery</w:t>
            </w:r>
          </w:p>
        </w:tc>
        <w:tc>
          <w:tcPr>
            <w:tcW w:w="1999" w:type="dxa"/>
            <w:shd w:val="clear" w:color="auto" w:fill="auto"/>
            <w:vAlign w:val="center"/>
            <w:hideMark/>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Jovanovic D.,Milovanovic D., Jeremic N, Nikolic T., Stojic I., Jakovljevic V.*, Vukovic N</w:t>
            </w:r>
          </w:p>
        </w:tc>
        <w:tc>
          <w:tcPr>
            <w:tcW w:w="1021" w:type="dxa"/>
            <w:shd w:val="clear" w:color="auto" w:fill="auto"/>
            <w:vAlign w:val="center"/>
            <w:hideMark/>
          </w:tcPr>
          <w:p w:rsidR="00156AC4" w:rsidRPr="00EF6696" w:rsidRDefault="00156AC4" w:rsidP="00156AC4">
            <w:pPr>
              <w:spacing w:after="0" w:line="240" w:lineRule="auto"/>
              <w:ind w:right="-64"/>
              <w:rPr>
                <w:rFonts w:ascii="Times New Roman" w:hAnsi="Times New Roman" w:cs="Times New Roman"/>
                <w:sz w:val="20"/>
                <w:szCs w:val="20"/>
                <w:lang w:eastAsia="ru-RU"/>
              </w:rPr>
            </w:pPr>
            <w:r w:rsidRPr="00EF6696">
              <w:rPr>
                <w:rFonts w:ascii="Times New Roman" w:hAnsi="Times New Roman" w:cs="Times New Roman"/>
                <w:sz w:val="20"/>
                <w:szCs w:val="20"/>
                <w:lang w:eastAsia="ru-RU"/>
              </w:rPr>
              <w:t>Все авторы - иностр. НПР</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1244"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597"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596"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0,118  / Q4</w:t>
            </w:r>
          </w:p>
        </w:tc>
        <w:tc>
          <w:tcPr>
            <w:tcW w:w="567" w:type="dxa"/>
            <w:shd w:val="clear" w:color="auto" w:fill="auto"/>
            <w:vAlign w:val="center"/>
            <w:hideMark/>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Serbian Journal of Experimental and Clinical Research</w:t>
            </w:r>
          </w:p>
        </w:tc>
        <w:tc>
          <w:tcPr>
            <w:tcW w:w="686"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2335075X, 18208665</w:t>
            </w:r>
          </w:p>
        </w:tc>
        <w:tc>
          <w:tcPr>
            <w:tcW w:w="1276" w:type="dxa"/>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2019; 20(2):55-64. DOI: 10.2478/SJECR-2019-0034 UDK: 616.314.17/.18-085 </w:t>
            </w:r>
          </w:p>
        </w:tc>
      </w:tr>
      <w:tr w:rsidR="00156AC4" w:rsidRPr="00EF6696" w:rsidTr="000D513A">
        <w:trPr>
          <w:trHeight w:val="1115"/>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sz w:val="20"/>
                <w:szCs w:val="20"/>
                <w:lang w:eastAsia="ru-RU"/>
              </w:rPr>
            </w:pPr>
            <w:r w:rsidRPr="00EF6696">
              <w:rPr>
                <w:rFonts w:ascii="Times New Roman" w:hAnsi="Times New Roman" w:cs="Times New Roman"/>
                <w:sz w:val="20"/>
                <w:szCs w:val="20"/>
                <w:lang w:eastAsia="ru-RU"/>
              </w:rPr>
              <w:t>31</w:t>
            </w:r>
          </w:p>
        </w:tc>
        <w:tc>
          <w:tcPr>
            <w:tcW w:w="2126" w:type="dxa"/>
            <w:shd w:val="clear" w:color="auto" w:fill="auto"/>
          </w:tcPr>
          <w:p w:rsidR="00156AC4" w:rsidRPr="00EF6696" w:rsidRDefault="00156AC4" w:rsidP="00156AC4">
            <w:pPr>
              <w:spacing w:after="0" w:line="240" w:lineRule="auto"/>
              <w:rPr>
                <w:rFonts w:ascii="Times New Roman" w:hAnsi="Times New Roman" w:cs="Times New Roman"/>
                <w:color w:val="323232"/>
                <w:sz w:val="20"/>
                <w:szCs w:val="20"/>
                <w:lang w:val="en-US" w:eastAsia="ru-RU"/>
              </w:rPr>
            </w:pPr>
            <w:r w:rsidRPr="00EF6696">
              <w:rPr>
                <w:rFonts w:ascii="Times New Roman" w:hAnsi="Times New Roman" w:cs="Times New Roman"/>
                <w:color w:val="323232"/>
                <w:sz w:val="20"/>
                <w:szCs w:val="20"/>
                <w:lang w:val="en-US" w:eastAsia="ru-RU"/>
              </w:rPr>
              <w:t xml:space="preserve">Peculiarities of free-radical processes and neuropsychological status in patients with chronic generalized periodontitis and possibility of correcting their impairments with antioxidant therapy </w:t>
            </w:r>
          </w:p>
        </w:tc>
        <w:tc>
          <w:tcPr>
            <w:tcW w:w="1999" w:type="dxa"/>
            <w:shd w:val="clear" w:color="auto" w:fill="auto"/>
          </w:tcPr>
          <w:p w:rsidR="00156AC4" w:rsidRPr="00EF6696" w:rsidRDefault="00156AC4" w:rsidP="00156AC4">
            <w:pPr>
              <w:spacing w:after="0" w:line="240" w:lineRule="auto"/>
              <w:ind w:right="-108"/>
              <w:rPr>
                <w:rFonts w:ascii="Times New Roman" w:hAnsi="Times New Roman" w:cs="Times New Roman"/>
                <w:color w:val="323232"/>
                <w:sz w:val="20"/>
                <w:szCs w:val="20"/>
                <w:lang w:val="en-US" w:eastAsia="ru-RU"/>
              </w:rPr>
            </w:pPr>
            <w:r w:rsidRPr="00EF6696">
              <w:rPr>
                <w:rFonts w:ascii="Times New Roman" w:hAnsi="Times New Roman" w:cs="Times New Roman"/>
                <w:color w:val="323232"/>
                <w:sz w:val="20"/>
                <w:szCs w:val="20"/>
                <w:lang w:val="en-US" w:eastAsia="ru-RU"/>
              </w:rPr>
              <w:t>Saulin M.P.*,</w:t>
            </w:r>
            <w:r w:rsidRPr="00EF6696">
              <w:rPr>
                <w:rFonts w:ascii="Times New Roman" w:hAnsi="Times New Roman" w:cs="Times New Roman"/>
                <w:color w:val="C0C0C0"/>
                <w:sz w:val="20"/>
                <w:szCs w:val="20"/>
                <w:lang w:val="en-US" w:eastAsia="ru-RU"/>
              </w:rPr>
              <w:t>,  </w:t>
            </w:r>
            <w:r w:rsidRPr="00EF6696">
              <w:rPr>
                <w:rFonts w:ascii="Times New Roman" w:hAnsi="Times New Roman" w:cs="Times New Roman"/>
                <w:color w:val="323232"/>
                <w:sz w:val="20"/>
                <w:szCs w:val="20"/>
                <w:lang w:val="en-US" w:eastAsia="ru-RU"/>
              </w:rPr>
              <w:t>Bolevich S.*</w:t>
            </w:r>
            <w:r w:rsidRPr="00EF6696">
              <w:rPr>
                <w:rFonts w:ascii="Times New Roman" w:hAnsi="Times New Roman" w:cs="Times New Roman"/>
                <w:color w:val="C0C0C0"/>
                <w:sz w:val="20"/>
                <w:szCs w:val="20"/>
                <w:lang w:val="en-US" w:eastAsia="ru-RU"/>
              </w:rPr>
              <w:t>, </w:t>
            </w:r>
            <w:r w:rsidRPr="00EF6696">
              <w:rPr>
                <w:rFonts w:ascii="Times New Roman" w:hAnsi="Times New Roman" w:cs="Times New Roman"/>
                <w:color w:val="323232"/>
                <w:sz w:val="20"/>
                <w:szCs w:val="20"/>
                <w:lang w:val="en-US" w:eastAsia="ru-RU"/>
              </w:rPr>
              <w:t>Savateva-Liubiova T.,</w:t>
            </w:r>
            <w:r w:rsidRPr="00EF6696">
              <w:rPr>
                <w:rFonts w:ascii="Times New Roman" w:hAnsi="Times New Roman" w:cs="Times New Roman"/>
                <w:color w:val="C0C0C0"/>
                <w:sz w:val="20"/>
                <w:szCs w:val="20"/>
                <w:lang w:val="en-US" w:eastAsia="ru-RU"/>
              </w:rPr>
              <w:t> </w:t>
            </w:r>
            <w:r w:rsidRPr="00EF6696">
              <w:rPr>
                <w:rFonts w:ascii="Times New Roman" w:hAnsi="Times New Roman" w:cs="Times New Roman"/>
                <w:color w:val="323232"/>
                <w:sz w:val="20"/>
                <w:szCs w:val="20"/>
                <w:lang w:val="en-US" w:eastAsia="ru-RU"/>
              </w:rPr>
              <w:t>Sivak K.,</w:t>
            </w:r>
            <w:r w:rsidRPr="00EF6696">
              <w:rPr>
                <w:rFonts w:ascii="Times New Roman" w:hAnsi="Times New Roman" w:cs="Times New Roman"/>
                <w:color w:val="C0C0C0"/>
                <w:sz w:val="20"/>
                <w:szCs w:val="20"/>
                <w:lang w:val="en-US" w:eastAsia="ru-RU"/>
              </w:rPr>
              <w:t> </w:t>
            </w:r>
            <w:r w:rsidRPr="00EF6696">
              <w:rPr>
                <w:rFonts w:ascii="Times New Roman" w:hAnsi="Times New Roman" w:cs="Times New Roman"/>
                <w:color w:val="323232"/>
                <w:sz w:val="20"/>
                <w:szCs w:val="20"/>
                <w:lang w:val="en-US" w:eastAsia="ru-RU"/>
              </w:rPr>
              <w:t>Silina E.*</w:t>
            </w:r>
          </w:p>
        </w:tc>
        <w:tc>
          <w:tcPr>
            <w:tcW w:w="1021" w:type="dxa"/>
            <w:shd w:val="clear" w:color="auto" w:fill="auto"/>
            <w:vAlign w:val="center"/>
          </w:tcPr>
          <w:p w:rsidR="00156AC4" w:rsidRPr="00EF6696" w:rsidRDefault="00156AC4" w:rsidP="00156AC4">
            <w:pPr>
              <w:spacing w:after="0" w:line="240" w:lineRule="auto"/>
              <w:ind w:right="-64"/>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1244"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597"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596"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0,118  / Q4</w:t>
            </w:r>
          </w:p>
        </w:tc>
        <w:tc>
          <w:tcPr>
            <w:tcW w:w="567" w:type="dxa"/>
            <w:shd w:val="clear" w:color="auto" w:fill="auto"/>
            <w:vAlign w:val="center"/>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tcPr>
          <w:p w:rsidR="00156AC4" w:rsidRPr="00EF6696" w:rsidRDefault="00156AC4" w:rsidP="00156AC4">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Serbian Journal of Experimental and Clinical Research</w:t>
            </w:r>
          </w:p>
        </w:tc>
        <w:tc>
          <w:tcPr>
            <w:tcW w:w="68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2335075X, 18208665</w:t>
            </w:r>
          </w:p>
        </w:tc>
        <w:tc>
          <w:tcPr>
            <w:tcW w:w="127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2019; 20(2):55-64. DOI: 10.2478/SJECR-2019-0034 UDK: 616.314.17/.18-085 </w:t>
            </w:r>
          </w:p>
        </w:tc>
      </w:tr>
      <w:tr w:rsidR="00156AC4" w:rsidRPr="00EF6696" w:rsidTr="000D513A">
        <w:trPr>
          <w:trHeight w:val="281"/>
        </w:trPr>
        <w:tc>
          <w:tcPr>
            <w:tcW w:w="704" w:type="dxa"/>
            <w:shd w:val="clear" w:color="auto" w:fill="auto"/>
            <w:vAlign w:val="center"/>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32</w:t>
            </w:r>
          </w:p>
        </w:tc>
        <w:tc>
          <w:tcPr>
            <w:tcW w:w="2126" w:type="dxa"/>
            <w:shd w:val="clear" w:color="auto" w:fill="auto"/>
          </w:tcPr>
          <w:p w:rsidR="00156AC4" w:rsidRPr="00EF6696" w:rsidRDefault="00156AC4" w:rsidP="00156AC4">
            <w:pPr>
              <w:spacing w:after="0" w:line="240" w:lineRule="auto"/>
              <w:ind w:right="-108"/>
              <w:rPr>
                <w:rFonts w:ascii="Times New Roman" w:hAnsi="Times New Roman" w:cs="Times New Roman"/>
                <w:color w:val="000000"/>
                <w:lang w:val="en-US" w:eastAsia="ru-RU"/>
              </w:rPr>
            </w:pPr>
            <w:r w:rsidRPr="00EF6696">
              <w:rPr>
                <w:rFonts w:ascii="Times New Roman" w:hAnsi="Times New Roman" w:cs="Times New Roman"/>
                <w:color w:val="000000"/>
                <w:lang w:val="en-US" w:eastAsia="ru-RU"/>
              </w:rPr>
              <w:t>The effect of the chronic administration of dpp4- inhibitors on systemic oxidative stress in rats with diabetes type 2</w:t>
            </w:r>
          </w:p>
        </w:tc>
        <w:tc>
          <w:tcPr>
            <w:tcW w:w="1999" w:type="dxa"/>
            <w:shd w:val="clear" w:color="auto" w:fill="auto"/>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Stefani Bolevich , Isidora Milosavljevic , Nevena Draginic , Marijana Andjic , Nevena Jeremic , Sergey Bolevich* , Peter F Litvitsky, Vladimir Jakovljevic*</w:t>
            </w:r>
          </w:p>
        </w:tc>
        <w:tc>
          <w:tcPr>
            <w:tcW w:w="1021" w:type="dxa"/>
            <w:shd w:val="clear" w:color="auto" w:fill="auto"/>
          </w:tcPr>
          <w:p w:rsidR="00156AC4" w:rsidRPr="00EF6696" w:rsidRDefault="00156AC4" w:rsidP="00156AC4">
            <w:pPr>
              <w:spacing w:after="0" w:line="240" w:lineRule="auto"/>
              <w:ind w:right="-64"/>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18"/>
                <w:szCs w:val="20"/>
                <w:lang w:val="en-US" w:eastAsia="ru-RU"/>
              </w:rPr>
              <w:t>I. Milosavljevic , N. Draginic , M. Andjic , N. Jeremic, V. Jakovljevic</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Bolevich SS</w:t>
            </w:r>
          </w:p>
        </w:tc>
        <w:tc>
          <w:tcPr>
            <w:tcW w:w="1244" w:type="dxa"/>
            <w:shd w:val="clear" w:color="auto" w:fill="auto"/>
            <w:vAlign w:val="center"/>
          </w:tcPr>
          <w:p w:rsidR="00156AC4" w:rsidRPr="00EF6696" w:rsidRDefault="00156AC4" w:rsidP="00156AC4">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bottom"/>
          </w:tcPr>
          <w:p w:rsidR="00156AC4" w:rsidRPr="00EF6696" w:rsidRDefault="00156AC4" w:rsidP="00156AC4">
            <w:pPr>
              <w:spacing w:after="0" w:line="240" w:lineRule="auto"/>
              <w:rPr>
                <w:rFonts w:ascii="Times New Roman" w:hAnsi="Times New Roman" w:cs="Times New Roman"/>
                <w:sz w:val="20"/>
                <w:szCs w:val="20"/>
                <w:lang w:eastAsia="ru-RU"/>
              </w:rPr>
            </w:pPr>
          </w:p>
        </w:tc>
        <w:tc>
          <w:tcPr>
            <w:tcW w:w="812" w:type="dxa"/>
            <w:shd w:val="clear" w:color="auto" w:fill="auto"/>
            <w:vAlign w:val="center"/>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0,118  / Q4</w:t>
            </w:r>
          </w:p>
        </w:tc>
        <w:tc>
          <w:tcPr>
            <w:tcW w:w="567" w:type="dxa"/>
            <w:shd w:val="clear" w:color="auto" w:fill="auto"/>
            <w:vAlign w:val="center"/>
          </w:tcPr>
          <w:p w:rsidR="00156AC4" w:rsidRPr="00EF6696" w:rsidRDefault="00156AC4" w:rsidP="00156AC4">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tcPr>
          <w:p w:rsidR="00156AC4" w:rsidRPr="00EF6696" w:rsidRDefault="00156AC4" w:rsidP="00156AC4">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Serbian Journal of Experimental and Clinical Research</w:t>
            </w:r>
          </w:p>
        </w:tc>
        <w:tc>
          <w:tcPr>
            <w:tcW w:w="686" w:type="dxa"/>
            <w:shd w:val="clear" w:color="auto" w:fill="auto"/>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2335075X, 18208665</w:t>
            </w:r>
          </w:p>
        </w:tc>
        <w:tc>
          <w:tcPr>
            <w:tcW w:w="1276" w:type="dxa"/>
            <w:shd w:val="clear" w:color="auto" w:fill="auto"/>
          </w:tcPr>
          <w:p w:rsidR="00156AC4" w:rsidRPr="00EF6696" w:rsidRDefault="00156AC4" w:rsidP="00156AC4">
            <w:pPr>
              <w:spacing w:after="0" w:line="240" w:lineRule="auto"/>
              <w:rPr>
                <w:rFonts w:ascii="Times New Roman" w:hAnsi="Times New Roman" w:cs="Times New Roman"/>
                <w:lang w:eastAsia="ru-RU"/>
              </w:rPr>
            </w:pPr>
            <w:r w:rsidRPr="00EF6696">
              <w:rPr>
                <w:rFonts w:ascii="Times New Roman" w:hAnsi="Times New Roman" w:cs="Times New Roman"/>
                <w:lang w:eastAsia="ru-RU"/>
              </w:rPr>
              <w:t xml:space="preserve"> 2019; 20 (3): 199-206     DOI: 10.2478/sjecr-2019-0039</w:t>
            </w:r>
          </w:p>
        </w:tc>
      </w:tr>
      <w:tr w:rsidR="00156AC4" w:rsidRPr="00EF6696" w:rsidTr="00631FB6">
        <w:trPr>
          <w:trHeight w:val="2865"/>
        </w:trPr>
        <w:tc>
          <w:tcPr>
            <w:tcW w:w="704" w:type="dxa"/>
            <w:tcBorders>
              <w:bottom w:val="single" w:sz="4" w:space="0" w:color="auto"/>
            </w:tcBorders>
            <w:shd w:val="clear" w:color="auto" w:fill="auto"/>
            <w:vAlign w:val="center"/>
            <w:hideMark/>
          </w:tcPr>
          <w:p w:rsidR="00156AC4" w:rsidRPr="00EF6696" w:rsidRDefault="00156AC4" w:rsidP="00156AC4">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33</w:t>
            </w:r>
          </w:p>
        </w:tc>
        <w:tc>
          <w:tcPr>
            <w:tcW w:w="2126" w:type="dxa"/>
            <w:tcBorders>
              <w:bottom w:val="single" w:sz="4" w:space="0" w:color="auto"/>
            </w:tcBorders>
            <w:shd w:val="clear" w:color="auto" w:fill="auto"/>
            <w:hideMark/>
          </w:tcPr>
          <w:p w:rsidR="00156AC4" w:rsidRPr="00EF6696" w:rsidRDefault="00156AC4" w:rsidP="00156AC4">
            <w:pPr>
              <w:spacing w:after="0" w:line="240" w:lineRule="auto"/>
              <w:ind w:firstLineChars="100" w:firstLine="200"/>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Use of perfluorocarbon based blood substitute perftoran in correction of hypoxia during acute anemia in animals</w:t>
            </w:r>
          </w:p>
        </w:tc>
        <w:tc>
          <w:tcPr>
            <w:tcW w:w="1999" w:type="dxa"/>
            <w:tcBorders>
              <w:bottom w:val="single" w:sz="4" w:space="0" w:color="auto"/>
            </w:tcBorders>
            <w:shd w:val="clear" w:color="auto" w:fill="auto"/>
            <w:hideMark/>
          </w:tcPr>
          <w:p w:rsidR="00156AC4" w:rsidRPr="00EF6696" w:rsidRDefault="00156AC4" w:rsidP="00156AC4">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b/>
                <w:bCs/>
                <w:color w:val="000000"/>
                <w:sz w:val="20"/>
                <w:szCs w:val="20"/>
                <w:lang w:val="en-US" w:eastAsia="ru-RU"/>
              </w:rPr>
              <w:t>Sergey V. Votrin , Sergey I. Vorobyev* , Sergey Bolevich *, Stefani S. Bolevich , Aleksandra Orlova* , Bella I. Tachieva*</w:t>
            </w:r>
            <w:r w:rsidRPr="00EF6696">
              <w:rPr>
                <w:rFonts w:ascii="Times New Roman" w:hAnsi="Times New Roman" w:cs="Times New Roman"/>
                <w:color w:val="000000"/>
                <w:sz w:val="20"/>
                <w:szCs w:val="20"/>
                <w:lang w:val="en-US" w:eastAsia="ru-RU"/>
              </w:rPr>
              <w:t>, Korsakov Dmitriy Y., Nguyen Minh Tuan, T</w:t>
            </w:r>
            <w:r w:rsidRPr="00EF6696">
              <w:rPr>
                <w:rFonts w:ascii="Times New Roman" w:hAnsi="Times New Roman" w:cs="Times New Roman"/>
                <w:b/>
                <w:bCs/>
                <w:color w:val="000000"/>
                <w:sz w:val="20"/>
                <w:szCs w:val="20"/>
                <w:lang w:val="en-US" w:eastAsia="ru-RU"/>
              </w:rPr>
              <w:t>atyana G. Sinelnikova*</w:t>
            </w:r>
            <w:r w:rsidRPr="00EF6696">
              <w:rPr>
                <w:rFonts w:ascii="Times New Roman" w:hAnsi="Times New Roman" w:cs="Times New Roman"/>
                <w:color w:val="000000"/>
                <w:sz w:val="20"/>
                <w:szCs w:val="20"/>
                <w:lang w:val="en-US" w:eastAsia="ru-RU"/>
              </w:rPr>
              <w:t xml:space="preserve"> , Aleksandar Novikov, Israpil A. Omarov</w:t>
            </w:r>
          </w:p>
        </w:tc>
        <w:tc>
          <w:tcPr>
            <w:tcW w:w="1021" w:type="dxa"/>
            <w:tcBorders>
              <w:bottom w:val="single" w:sz="4" w:space="0" w:color="auto"/>
            </w:tcBorders>
            <w:shd w:val="clear" w:color="auto" w:fill="auto"/>
            <w:hideMark/>
          </w:tcPr>
          <w:p w:rsidR="00156AC4" w:rsidRPr="00EF6696" w:rsidRDefault="00156AC4" w:rsidP="00156AC4">
            <w:pPr>
              <w:spacing w:after="0" w:line="240" w:lineRule="auto"/>
              <w:ind w:right="-64"/>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Nguyen Minh Tuan</w:t>
            </w:r>
          </w:p>
        </w:tc>
        <w:tc>
          <w:tcPr>
            <w:tcW w:w="785" w:type="dxa"/>
            <w:tcBorders>
              <w:bottom w:val="single" w:sz="4" w:space="0" w:color="auto"/>
            </w:tcBorders>
            <w:shd w:val="clear" w:color="auto" w:fill="auto"/>
            <w:hideMark/>
          </w:tcPr>
          <w:p w:rsidR="00156AC4" w:rsidRPr="00EF6696" w:rsidRDefault="00156AC4" w:rsidP="00156AC4">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Votrin SV, Bolevich SS, Tachieva BI</w:t>
            </w:r>
          </w:p>
        </w:tc>
        <w:tc>
          <w:tcPr>
            <w:tcW w:w="1244" w:type="dxa"/>
            <w:tcBorders>
              <w:bottom w:val="single" w:sz="4" w:space="0" w:color="auto"/>
            </w:tcBorders>
            <w:shd w:val="clear" w:color="auto" w:fill="auto"/>
            <w:vAlign w:val="center"/>
            <w:hideMark/>
          </w:tcPr>
          <w:p w:rsidR="00156AC4" w:rsidRPr="00EF6696" w:rsidRDefault="00156AC4" w:rsidP="00156AC4">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w:t>
            </w:r>
          </w:p>
        </w:tc>
        <w:tc>
          <w:tcPr>
            <w:tcW w:w="597" w:type="dxa"/>
            <w:tcBorders>
              <w:bottom w:val="single" w:sz="4" w:space="0" w:color="auto"/>
            </w:tcBorders>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1</w:t>
            </w:r>
          </w:p>
        </w:tc>
        <w:tc>
          <w:tcPr>
            <w:tcW w:w="785" w:type="dxa"/>
            <w:tcBorders>
              <w:bottom w:val="single" w:sz="4" w:space="0" w:color="auto"/>
            </w:tcBorders>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0</w:t>
            </w:r>
          </w:p>
        </w:tc>
        <w:tc>
          <w:tcPr>
            <w:tcW w:w="596" w:type="dxa"/>
            <w:tcBorders>
              <w:bottom w:val="single" w:sz="4" w:space="0" w:color="auto"/>
            </w:tcBorders>
            <w:shd w:val="clear" w:color="auto" w:fill="auto"/>
            <w:noWrap/>
            <w:vAlign w:val="bottom"/>
            <w:hideMark/>
          </w:tcPr>
          <w:p w:rsidR="00156AC4" w:rsidRPr="00EF6696" w:rsidRDefault="00156AC4" w:rsidP="00156AC4">
            <w:pPr>
              <w:spacing w:after="0" w:line="240" w:lineRule="auto"/>
              <w:rPr>
                <w:rFonts w:ascii="Times New Roman" w:hAnsi="Times New Roman" w:cs="Times New Roman"/>
                <w:sz w:val="20"/>
                <w:szCs w:val="20"/>
                <w:lang w:val="en-US" w:eastAsia="ru-RU"/>
              </w:rPr>
            </w:pPr>
          </w:p>
        </w:tc>
        <w:tc>
          <w:tcPr>
            <w:tcW w:w="812" w:type="dxa"/>
            <w:tcBorders>
              <w:bottom w:val="single" w:sz="4" w:space="0" w:color="auto"/>
            </w:tcBorders>
            <w:shd w:val="clear" w:color="auto" w:fill="auto"/>
            <w:vAlign w:val="center"/>
            <w:hideMark/>
          </w:tcPr>
          <w:p w:rsidR="00156AC4" w:rsidRPr="00EF6696" w:rsidRDefault="00156AC4" w:rsidP="00156AC4">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0,118  / Q4</w:t>
            </w:r>
          </w:p>
        </w:tc>
        <w:tc>
          <w:tcPr>
            <w:tcW w:w="567" w:type="dxa"/>
            <w:tcBorders>
              <w:bottom w:val="single" w:sz="4" w:space="0" w:color="auto"/>
            </w:tcBorders>
            <w:shd w:val="clear" w:color="auto" w:fill="auto"/>
            <w:vAlign w:val="center"/>
            <w:hideMark/>
          </w:tcPr>
          <w:p w:rsidR="00156AC4" w:rsidRPr="00EF6696" w:rsidRDefault="00156AC4" w:rsidP="00156AC4">
            <w:pPr>
              <w:spacing w:after="0" w:line="240" w:lineRule="auto"/>
              <w:ind w:right="-80"/>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 </w:t>
            </w:r>
          </w:p>
        </w:tc>
        <w:tc>
          <w:tcPr>
            <w:tcW w:w="1965" w:type="dxa"/>
            <w:tcBorders>
              <w:bottom w:val="single" w:sz="4" w:space="0" w:color="auto"/>
            </w:tcBorders>
            <w:shd w:val="clear" w:color="auto" w:fill="auto"/>
            <w:hideMark/>
          </w:tcPr>
          <w:p w:rsidR="00156AC4" w:rsidRPr="00EF6696" w:rsidRDefault="00156AC4" w:rsidP="00156AC4">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Serbian Journal of Experimental and Clinical Research</w:t>
            </w:r>
          </w:p>
        </w:tc>
        <w:tc>
          <w:tcPr>
            <w:tcW w:w="686" w:type="dxa"/>
            <w:tcBorders>
              <w:bottom w:val="single" w:sz="4" w:space="0" w:color="auto"/>
            </w:tcBorders>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2335075X, 18208665</w:t>
            </w:r>
          </w:p>
        </w:tc>
        <w:tc>
          <w:tcPr>
            <w:tcW w:w="1276" w:type="dxa"/>
            <w:tcBorders>
              <w:bottom w:val="single" w:sz="4" w:space="0" w:color="auto"/>
            </w:tcBorders>
            <w:shd w:val="clear" w:color="auto" w:fill="auto"/>
            <w:hideMark/>
          </w:tcPr>
          <w:p w:rsidR="00156AC4" w:rsidRPr="00EF6696" w:rsidRDefault="00156AC4" w:rsidP="00156AC4">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20 (3): 245-250        DOI: 10.2478/SJECR20180056</w:t>
            </w:r>
          </w:p>
        </w:tc>
      </w:tr>
      <w:tr w:rsidR="00631FB6" w:rsidRPr="00EF6696" w:rsidTr="00631FB6">
        <w:trPr>
          <w:trHeight w:val="1252"/>
        </w:trPr>
        <w:tc>
          <w:tcPr>
            <w:tcW w:w="704" w:type="dxa"/>
            <w:tcBorders>
              <w:top w:val="single" w:sz="4" w:space="0" w:color="auto"/>
              <w:bottom w:val="single" w:sz="4" w:space="0" w:color="auto"/>
              <w:right w:val="single" w:sz="4" w:space="0" w:color="auto"/>
            </w:tcBorders>
            <w:shd w:val="clear" w:color="auto" w:fill="auto"/>
            <w:vAlign w:val="center"/>
          </w:tcPr>
          <w:p w:rsidR="00631FB6" w:rsidRPr="00EF6696" w:rsidRDefault="00631FB6" w:rsidP="00631FB6">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1FB6" w:rsidRPr="00EF6696" w:rsidRDefault="00631FB6" w:rsidP="00631FB6">
            <w:pPr>
              <w:rPr>
                <w:rFonts w:ascii="Times New Roman" w:hAnsi="Times New Roman" w:cs="Times New Roman"/>
                <w:color w:val="323232"/>
                <w:sz w:val="20"/>
                <w:szCs w:val="20"/>
                <w:lang w:val="en-US" w:eastAsia="ru-RU"/>
              </w:rPr>
            </w:pPr>
            <w:r w:rsidRPr="00EF6696">
              <w:rPr>
                <w:rFonts w:ascii="Times New Roman" w:hAnsi="Times New Roman" w:cs="Times New Roman"/>
                <w:color w:val="323232"/>
                <w:sz w:val="20"/>
                <w:szCs w:val="20"/>
                <w:lang w:val="en-US"/>
              </w:rPr>
              <w:t>Biological mechanisms of chronic wound and diabetic foot healing: The role of collagen</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631FB6" w:rsidRPr="00EF6696" w:rsidRDefault="00631FB6" w:rsidP="00631FB6">
            <w:pPr>
              <w:rPr>
                <w:rFonts w:ascii="Times New Roman" w:hAnsi="Times New Roman" w:cs="Times New Roman"/>
                <w:color w:val="000000"/>
                <w:sz w:val="20"/>
                <w:szCs w:val="20"/>
                <w:lang w:val="en-US"/>
              </w:rPr>
            </w:pPr>
            <w:r w:rsidRPr="00EF6696">
              <w:rPr>
                <w:rFonts w:ascii="Times New Roman" w:hAnsi="Times New Roman" w:cs="Times New Roman"/>
                <w:color w:val="000000"/>
                <w:sz w:val="20"/>
                <w:szCs w:val="20"/>
                <w:lang w:val="en-US"/>
              </w:rPr>
              <w:t>Stupin V.A., Gabitov R.B., Sinelnikova T.G.*, Silina E.V.*</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631FB6" w:rsidRPr="00EF6696" w:rsidRDefault="00631FB6" w:rsidP="00631FB6">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631FB6" w:rsidRPr="00EF6696" w:rsidRDefault="00631FB6" w:rsidP="00631FB6">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631FB6" w:rsidRPr="00EF6696" w:rsidRDefault="00631FB6" w:rsidP="00631FB6">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31FB6" w:rsidRPr="00EF6696" w:rsidRDefault="00631FB6" w:rsidP="00631FB6">
            <w:pPr>
              <w:rPr>
                <w:rFonts w:ascii="Times New Roman" w:hAnsi="Times New Roman" w:cs="Times New Roman"/>
                <w:sz w:val="20"/>
                <w:szCs w:val="20"/>
              </w:rPr>
            </w:pPr>
            <w:r w:rsidRPr="00EF6696">
              <w:rPr>
                <w:rFonts w:ascii="Times New Roman" w:hAnsi="Times New Roman" w:cs="Times New Roman"/>
                <w:sz w:val="20"/>
                <w:szCs w:val="20"/>
              </w:rPr>
              <w:t>1</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631FB6" w:rsidRPr="00EF6696" w:rsidRDefault="00631FB6" w:rsidP="00631FB6">
            <w:pPr>
              <w:rPr>
                <w:rFonts w:ascii="Times New Roman" w:hAnsi="Times New Roman" w:cs="Times New Roman"/>
                <w:sz w:val="20"/>
                <w:szCs w:val="20"/>
              </w:rPr>
            </w:pPr>
            <w:r w:rsidRPr="00EF6696">
              <w:rPr>
                <w:rFonts w:ascii="Times New Roman" w:hAnsi="Times New Roman"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rsidR="00631FB6" w:rsidRPr="00EF6696" w:rsidRDefault="00631FB6" w:rsidP="00631FB6">
            <w:pPr>
              <w:rPr>
                <w:rFonts w:ascii="Times New Roman" w:hAnsi="Times New Roman" w:cs="Times New Roman"/>
                <w:sz w:val="20"/>
                <w:szCs w:val="20"/>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631FB6" w:rsidRPr="00EF6696" w:rsidRDefault="00631FB6" w:rsidP="00631FB6">
            <w:pPr>
              <w:rPr>
                <w:rFonts w:ascii="Times New Roman" w:hAnsi="Times New Roman" w:cs="Times New Roman"/>
                <w:sz w:val="20"/>
                <w:szCs w:val="20"/>
              </w:rPr>
            </w:pPr>
            <w:r w:rsidRPr="00EF6696">
              <w:rPr>
                <w:rFonts w:ascii="Times New Roman" w:hAnsi="Times New Roman" w:cs="Times New Roman"/>
                <w:sz w:val="20"/>
                <w:szCs w:val="20"/>
              </w:rPr>
              <w:t>0,118  / Q4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FB6" w:rsidRPr="00EF6696" w:rsidRDefault="00631FB6" w:rsidP="00631FB6">
            <w:pPr>
              <w:rPr>
                <w:rFonts w:ascii="Times New Roman" w:hAnsi="Times New Roman" w:cs="Times New Roman"/>
                <w:sz w:val="20"/>
                <w:szCs w:val="20"/>
              </w:rPr>
            </w:pPr>
            <w:r w:rsidRPr="00EF6696">
              <w:rPr>
                <w:rFonts w:ascii="Times New Roman" w:hAnsi="Times New Roman" w:cs="Times New Roman"/>
                <w:sz w:val="20"/>
                <w:szCs w:val="20"/>
              </w:rPr>
              <w:t> </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631FB6" w:rsidRPr="00EF6696" w:rsidRDefault="00631FB6" w:rsidP="00631FB6">
            <w:pPr>
              <w:rPr>
                <w:rFonts w:ascii="Times New Roman" w:hAnsi="Times New Roman" w:cs="Times New Roman"/>
                <w:sz w:val="20"/>
                <w:szCs w:val="20"/>
                <w:lang w:val="en-US"/>
              </w:rPr>
            </w:pPr>
            <w:r w:rsidRPr="00EF6696">
              <w:rPr>
                <w:rFonts w:ascii="Times New Roman" w:hAnsi="Times New Roman" w:cs="Times New Roman"/>
                <w:sz w:val="20"/>
                <w:szCs w:val="20"/>
                <w:lang w:val="en-US"/>
              </w:rPr>
              <w:t>Serbian Journal of Experimental and Clinical Research</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631FB6" w:rsidRPr="00EF6696" w:rsidRDefault="00631FB6" w:rsidP="00631FB6">
            <w:pPr>
              <w:rPr>
                <w:rFonts w:ascii="Times New Roman" w:hAnsi="Times New Roman" w:cs="Times New Roman"/>
                <w:sz w:val="20"/>
                <w:szCs w:val="20"/>
              </w:rPr>
            </w:pPr>
            <w:r w:rsidRPr="00EF6696">
              <w:rPr>
                <w:rFonts w:ascii="Times New Roman" w:hAnsi="Times New Roman" w:cs="Times New Roman"/>
                <w:sz w:val="20"/>
                <w:szCs w:val="20"/>
              </w:rPr>
              <w:t>2335075X, 18208665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31FB6" w:rsidRPr="00EF6696" w:rsidRDefault="00631FB6" w:rsidP="00631FB6">
            <w:pPr>
              <w:rPr>
                <w:rFonts w:ascii="Times New Roman" w:hAnsi="Times New Roman" w:cs="Times New Roman"/>
                <w:sz w:val="20"/>
                <w:szCs w:val="20"/>
              </w:rPr>
            </w:pPr>
            <w:r w:rsidRPr="00EF6696">
              <w:rPr>
                <w:rFonts w:ascii="Times New Roman" w:hAnsi="Times New Roman" w:cs="Times New Roman"/>
                <w:sz w:val="20"/>
                <w:szCs w:val="20"/>
              </w:rPr>
              <w:t>2018; 19(4): 365-372.    https://doi.org/10.2478/sjecr-2018-0077</w:t>
            </w:r>
          </w:p>
        </w:tc>
      </w:tr>
      <w:tr w:rsidR="00631FB6" w:rsidRPr="00EF6696" w:rsidTr="00631FB6">
        <w:trPr>
          <w:trHeight w:val="1252"/>
        </w:trPr>
        <w:tc>
          <w:tcPr>
            <w:tcW w:w="704" w:type="dxa"/>
            <w:tcBorders>
              <w:top w:val="single" w:sz="4" w:space="0" w:color="auto"/>
              <w:bottom w:val="single" w:sz="4" w:space="0" w:color="auto"/>
              <w:right w:val="single" w:sz="4" w:space="0" w:color="auto"/>
            </w:tcBorders>
            <w:shd w:val="clear" w:color="auto" w:fill="auto"/>
            <w:vAlign w:val="center"/>
          </w:tcPr>
          <w:p w:rsidR="00631FB6" w:rsidRPr="00EF6696" w:rsidRDefault="00631FB6" w:rsidP="00631FB6">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31FB6" w:rsidRPr="00EF6696" w:rsidRDefault="00631FB6" w:rsidP="00631FB6">
            <w:pPr>
              <w:rPr>
                <w:rFonts w:ascii="Times New Roman" w:hAnsi="Times New Roman" w:cs="Times New Roman"/>
                <w:color w:val="323232"/>
                <w:sz w:val="20"/>
                <w:szCs w:val="20"/>
                <w:lang w:val="en-US"/>
              </w:rPr>
            </w:pPr>
            <w:r w:rsidRPr="00EF6696">
              <w:rPr>
                <w:rFonts w:ascii="Times New Roman" w:hAnsi="Times New Roman" w:cs="Times New Roman"/>
                <w:color w:val="323232"/>
                <w:sz w:val="20"/>
                <w:szCs w:val="20"/>
                <w:lang w:val="en-US"/>
              </w:rPr>
              <w:t>Influence of the local and systemic oxidative stress on periodontitis: Role of antioxidant therapy</w:t>
            </w:r>
          </w:p>
        </w:tc>
        <w:tc>
          <w:tcPr>
            <w:tcW w:w="1999" w:type="dxa"/>
            <w:tcBorders>
              <w:top w:val="single" w:sz="4" w:space="0" w:color="auto"/>
              <w:left w:val="single" w:sz="4" w:space="0" w:color="auto"/>
              <w:bottom w:val="single" w:sz="4" w:space="0" w:color="auto"/>
              <w:right w:val="single" w:sz="4" w:space="0" w:color="auto"/>
            </w:tcBorders>
            <w:shd w:val="clear" w:color="auto" w:fill="auto"/>
          </w:tcPr>
          <w:p w:rsidR="00631FB6" w:rsidRPr="00EF6696" w:rsidRDefault="00631FB6" w:rsidP="00631FB6">
            <w:pPr>
              <w:rPr>
                <w:rFonts w:ascii="Times New Roman" w:hAnsi="Times New Roman" w:cs="Times New Roman"/>
                <w:color w:val="000000"/>
                <w:sz w:val="20"/>
                <w:szCs w:val="20"/>
                <w:lang w:val="en-US"/>
              </w:rPr>
            </w:pPr>
            <w:r w:rsidRPr="00EF6696">
              <w:rPr>
                <w:rFonts w:ascii="Times New Roman" w:hAnsi="Times New Roman" w:cs="Times New Roman"/>
                <w:color w:val="000000"/>
                <w:sz w:val="20"/>
                <w:szCs w:val="20"/>
                <w:lang w:val="en-US"/>
              </w:rPr>
              <w:t xml:space="preserve">Saulin M.P., Bolevich S.*, Silina E.V.*, Orlova* </w:t>
            </w:r>
            <w:r w:rsidRPr="00EF6696">
              <w:rPr>
                <w:rFonts w:ascii="Times New Roman" w:hAnsi="Times New Roman" w:cs="Times New Roman"/>
                <w:color w:val="000000"/>
                <w:sz w:val="20"/>
                <w:szCs w:val="20"/>
              </w:rPr>
              <w:t>А</w:t>
            </w:r>
            <w:r w:rsidRPr="00EF6696">
              <w:rPr>
                <w:rFonts w:ascii="Times New Roman" w:hAnsi="Times New Roman" w:cs="Times New Roman"/>
                <w:color w:val="000000"/>
                <w:sz w:val="20"/>
                <w:szCs w:val="20"/>
                <w:lang w:val="en-US"/>
              </w:rPr>
              <w:t>.S. , Raicevic N.,Vorobyev S.I. *,  Bolevich S.S.*, Sinelnikova T.G.*</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631FB6" w:rsidRPr="00EF6696" w:rsidRDefault="00631FB6" w:rsidP="00631FB6">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631FB6" w:rsidRPr="00EF6696" w:rsidRDefault="00631FB6" w:rsidP="00631FB6">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631FB6" w:rsidRPr="00EF6696" w:rsidRDefault="00631FB6" w:rsidP="00631FB6">
            <w:pPr>
              <w:rPr>
                <w:rFonts w:ascii="Times New Roman" w:hAnsi="Times New Roman" w:cs="Times New Roman"/>
                <w:color w:val="000000"/>
                <w:sz w:val="20"/>
                <w:szCs w:val="20"/>
              </w:rPr>
            </w:pPr>
            <w:r w:rsidRPr="00EF6696">
              <w:rPr>
                <w:rFonts w:ascii="Times New Roman" w:hAnsi="Times New Roman" w:cs="Times New Roman"/>
                <w:color w:val="000000"/>
                <w:sz w:val="20"/>
                <w:szCs w:val="20"/>
              </w:rPr>
              <w:t>(-)</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631FB6" w:rsidRPr="00EF6696" w:rsidRDefault="00631FB6" w:rsidP="00631FB6">
            <w:pPr>
              <w:rPr>
                <w:rFonts w:ascii="Times New Roman" w:hAnsi="Times New Roman" w:cs="Times New Roman"/>
                <w:sz w:val="20"/>
                <w:szCs w:val="20"/>
              </w:rPr>
            </w:pPr>
            <w:r w:rsidRPr="00EF6696">
              <w:rPr>
                <w:rFonts w:ascii="Times New Roman" w:hAnsi="Times New Roman" w:cs="Times New Roman"/>
                <w:sz w:val="20"/>
                <w:szCs w:val="20"/>
              </w:rPr>
              <w:t>1</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rsidR="00631FB6" w:rsidRPr="00EF6696" w:rsidRDefault="00631FB6" w:rsidP="00631FB6">
            <w:pPr>
              <w:rPr>
                <w:rFonts w:ascii="Times New Roman" w:hAnsi="Times New Roman" w:cs="Times New Roman"/>
                <w:sz w:val="20"/>
                <w:szCs w:val="20"/>
              </w:rPr>
            </w:pPr>
            <w:r w:rsidRPr="00EF6696">
              <w:rPr>
                <w:rFonts w:ascii="Times New Roman" w:hAnsi="Times New Roman" w:cs="Times New Roman"/>
                <w:sz w:val="20"/>
                <w:szCs w:val="20"/>
              </w:rPr>
              <w:t>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rsidR="00631FB6" w:rsidRPr="00EF6696" w:rsidRDefault="00631FB6" w:rsidP="00631FB6">
            <w:pPr>
              <w:rPr>
                <w:rFonts w:ascii="Times New Roman" w:hAnsi="Times New Roman" w:cs="Times New Roman"/>
                <w:sz w:val="20"/>
                <w:szCs w:val="20"/>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631FB6" w:rsidRPr="00EF6696" w:rsidRDefault="00631FB6" w:rsidP="00631FB6">
            <w:pPr>
              <w:rPr>
                <w:rFonts w:ascii="Times New Roman" w:hAnsi="Times New Roman" w:cs="Times New Roman"/>
                <w:sz w:val="20"/>
                <w:szCs w:val="20"/>
              </w:rPr>
            </w:pPr>
            <w:r w:rsidRPr="00EF6696">
              <w:rPr>
                <w:rFonts w:ascii="Times New Roman" w:hAnsi="Times New Roman" w:cs="Times New Roman"/>
                <w:sz w:val="20"/>
                <w:szCs w:val="20"/>
              </w:rPr>
              <w:t>0,118  / Q4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31FB6" w:rsidRPr="00EF6696" w:rsidRDefault="00631FB6" w:rsidP="00631FB6">
            <w:pPr>
              <w:rPr>
                <w:rFonts w:ascii="Times New Roman" w:hAnsi="Times New Roman" w:cs="Times New Roman"/>
                <w:sz w:val="20"/>
                <w:szCs w:val="20"/>
              </w:rPr>
            </w:pPr>
            <w:r w:rsidRPr="00EF6696">
              <w:rPr>
                <w:rFonts w:ascii="Times New Roman" w:hAnsi="Times New Roman" w:cs="Times New Roman"/>
                <w:sz w:val="20"/>
                <w:szCs w:val="20"/>
              </w:rPr>
              <w:t> </w:t>
            </w:r>
          </w:p>
        </w:tc>
        <w:tc>
          <w:tcPr>
            <w:tcW w:w="1965" w:type="dxa"/>
            <w:tcBorders>
              <w:top w:val="single" w:sz="4" w:space="0" w:color="auto"/>
              <w:left w:val="single" w:sz="4" w:space="0" w:color="auto"/>
              <w:bottom w:val="single" w:sz="4" w:space="0" w:color="auto"/>
              <w:right w:val="single" w:sz="4" w:space="0" w:color="auto"/>
            </w:tcBorders>
            <w:shd w:val="clear" w:color="auto" w:fill="auto"/>
          </w:tcPr>
          <w:p w:rsidR="00631FB6" w:rsidRPr="00EF6696" w:rsidRDefault="00631FB6" w:rsidP="00631FB6">
            <w:pPr>
              <w:rPr>
                <w:rFonts w:ascii="Times New Roman" w:hAnsi="Times New Roman" w:cs="Times New Roman"/>
                <w:sz w:val="20"/>
                <w:szCs w:val="20"/>
                <w:lang w:val="en-US"/>
              </w:rPr>
            </w:pPr>
            <w:r w:rsidRPr="00EF6696">
              <w:rPr>
                <w:rFonts w:ascii="Times New Roman" w:hAnsi="Times New Roman" w:cs="Times New Roman"/>
                <w:sz w:val="20"/>
                <w:szCs w:val="20"/>
                <w:lang w:val="en-US"/>
              </w:rPr>
              <w:t>Serbian Journal of Experimental and Clinical Research</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631FB6" w:rsidRPr="00EF6696" w:rsidRDefault="00631FB6" w:rsidP="00631FB6">
            <w:pPr>
              <w:rPr>
                <w:rFonts w:ascii="Times New Roman" w:hAnsi="Times New Roman" w:cs="Times New Roman"/>
                <w:sz w:val="20"/>
                <w:szCs w:val="20"/>
              </w:rPr>
            </w:pPr>
            <w:r w:rsidRPr="00EF6696">
              <w:rPr>
                <w:rFonts w:ascii="Times New Roman" w:hAnsi="Times New Roman" w:cs="Times New Roman"/>
                <w:sz w:val="20"/>
                <w:szCs w:val="20"/>
              </w:rPr>
              <w:t>2335075X, 18208665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631FB6" w:rsidRPr="00EF6696" w:rsidRDefault="00631FB6" w:rsidP="00631FB6">
            <w:pPr>
              <w:spacing w:after="240"/>
              <w:rPr>
                <w:rFonts w:ascii="Times New Roman" w:hAnsi="Times New Roman" w:cs="Times New Roman"/>
                <w:sz w:val="20"/>
                <w:szCs w:val="20"/>
              </w:rPr>
            </w:pPr>
            <w:r w:rsidRPr="00EF6696">
              <w:rPr>
                <w:rFonts w:ascii="Times New Roman" w:hAnsi="Times New Roman" w:cs="Times New Roman"/>
                <w:sz w:val="20"/>
                <w:szCs w:val="20"/>
              </w:rPr>
              <w:t>2018; 19(4):365-372. https://doi.org/10.2478/sjecr-2018-0078</w:t>
            </w:r>
          </w:p>
        </w:tc>
      </w:tr>
      <w:tr w:rsidR="00631FB6" w:rsidRPr="00EF6696" w:rsidTr="00631FB6">
        <w:trPr>
          <w:trHeight w:val="1252"/>
        </w:trPr>
        <w:tc>
          <w:tcPr>
            <w:tcW w:w="704" w:type="dxa"/>
            <w:tcBorders>
              <w:top w:val="single" w:sz="4" w:space="0" w:color="auto"/>
            </w:tcBorders>
            <w:shd w:val="clear" w:color="auto" w:fill="auto"/>
            <w:vAlign w:val="center"/>
          </w:tcPr>
          <w:p w:rsidR="00631FB6" w:rsidRPr="00EF6696" w:rsidRDefault="00631FB6" w:rsidP="00631FB6">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36</w:t>
            </w:r>
          </w:p>
        </w:tc>
        <w:tc>
          <w:tcPr>
            <w:tcW w:w="2126" w:type="dxa"/>
            <w:tcBorders>
              <w:top w:val="single" w:sz="4" w:space="0" w:color="auto"/>
            </w:tcBorders>
            <w:shd w:val="clear" w:color="auto" w:fill="auto"/>
            <w:hideMark/>
          </w:tcPr>
          <w:p w:rsidR="00631FB6" w:rsidRPr="00EF6696" w:rsidRDefault="00631FB6" w:rsidP="00631FB6">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 xml:space="preserve"> The effectiveness of mesotherapy with progenitor cells of involutional changes in facial skin in patients of different ages. </w:t>
            </w:r>
          </w:p>
        </w:tc>
        <w:tc>
          <w:tcPr>
            <w:tcW w:w="1999" w:type="dxa"/>
            <w:tcBorders>
              <w:top w:val="single" w:sz="4" w:space="0" w:color="auto"/>
            </w:tcBorders>
            <w:shd w:val="clear" w:color="auto" w:fill="auto"/>
            <w:hideMark/>
          </w:tcPr>
          <w:p w:rsidR="00631FB6" w:rsidRPr="00EF6696" w:rsidRDefault="00631FB6" w:rsidP="00631FB6">
            <w:pPr>
              <w:spacing w:after="0" w:line="240" w:lineRule="auto"/>
              <w:ind w:right="-108"/>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 xml:space="preserve">Manturova N.E., Smirnova G.O., </w:t>
            </w:r>
            <w:r w:rsidRPr="00EF6696">
              <w:rPr>
                <w:rFonts w:ascii="Times New Roman" w:hAnsi="Times New Roman" w:cs="Times New Roman"/>
                <w:b/>
                <w:sz w:val="20"/>
                <w:szCs w:val="20"/>
                <w:lang w:val="en-US" w:eastAsia="ru-RU"/>
              </w:rPr>
              <w:t xml:space="preserve">Silina E.V.*, </w:t>
            </w:r>
            <w:r w:rsidRPr="00EF6696">
              <w:rPr>
                <w:rFonts w:ascii="Times New Roman" w:hAnsi="Times New Roman" w:cs="Times New Roman"/>
                <w:sz w:val="20"/>
                <w:szCs w:val="20"/>
                <w:lang w:val="en-US" w:eastAsia="ru-RU"/>
              </w:rPr>
              <w:t>Suzdaltseva Y.G., Stupin V.A.</w:t>
            </w:r>
          </w:p>
        </w:tc>
        <w:tc>
          <w:tcPr>
            <w:tcW w:w="1021" w:type="dxa"/>
            <w:tcBorders>
              <w:top w:val="single" w:sz="4" w:space="0" w:color="auto"/>
            </w:tcBorders>
            <w:shd w:val="clear" w:color="auto" w:fill="auto"/>
            <w:vAlign w:val="center"/>
            <w:hideMark/>
          </w:tcPr>
          <w:p w:rsidR="00631FB6" w:rsidRPr="00EF6696" w:rsidRDefault="00631FB6" w:rsidP="00631FB6">
            <w:pPr>
              <w:spacing w:after="0" w:line="240" w:lineRule="auto"/>
              <w:ind w:right="-64"/>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785" w:type="dxa"/>
            <w:tcBorders>
              <w:top w:val="single" w:sz="4" w:space="0" w:color="auto"/>
            </w:tcBorders>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1244" w:type="dxa"/>
            <w:tcBorders>
              <w:top w:val="single" w:sz="4" w:space="0" w:color="auto"/>
            </w:tcBorders>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597" w:type="dxa"/>
            <w:tcBorders>
              <w:top w:val="single" w:sz="4" w:space="0" w:color="auto"/>
            </w:tcBorders>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tcBorders>
              <w:top w:val="single" w:sz="4" w:space="0" w:color="auto"/>
            </w:tcBorders>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tcBorders>
              <w:top w:val="single" w:sz="4" w:space="0" w:color="auto"/>
            </w:tcBorders>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812" w:type="dxa"/>
            <w:tcBorders>
              <w:top w:val="single" w:sz="4" w:space="0" w:color="auto"/>
            </w:tcBorders>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0,135 / Q4</w:t>
            </w:r>
          </w:p>
        </w:tc>
        <w:tc>
          <w:tcPr>
            <w:tcW w:w="567" w:type="dxa"/>
            <w:tcBorders>
              <w:top w:val="single" w:sz="4" w:space="0" w:color="auto"/>
            </w:tcBorders>
            <w:shd w:val="clear" w:color="auto" w:fill="auto"/>
            <w:vAlign w:val="center"/>
            <w:hideMark/>
          </w:tcPr>
          <w:p w:rsidR="00631FB6" w:rsidRPr="00EF6696" w:rsidRDefault="00631FB6" w:rsidP="00631FB6">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tcBorders>
              <w:top w:val="single" w:sz="4" w:space="0" w:color="auto"/>
            </w:tcBorders>
            <w:shd w:val="clear" w:color="auto" w:fill="auto"/>
            <w:hideMark/>
          </w:tcPr>
          <w:p w:rsidR="00631FB6" w:rsidRPr="00EF6696" w:rsidRDefault="00631FB6" w:rsidP="00631FB6">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 xml:space="preserve">Annals of Tropical Medicine and Public Health </w:t>
            </w:r>
          </w:p>
        </w:tc>
        <w:tc>
          <w:tcPr>
            <w:tcW w:w="686" w:type="dxa"/>
            <w:tcBorders>
              <w:top w:val="single" w:sz="4" w:space="0" w:color="auto"/>
            </w:tcBorders>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09746005, 17556783</w:t>
            </w:r>
          </w:p>
        </w:tc>
        <w:tc>
          <w:tcPr>
            <w:tcW w:w="1276" w:type="dxa"/>
            <w:tcBorders>
              <w:top w:val="single" w:sz="4" w:space="0" w:color="auto"/>
            </w:tcBorders>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2018, 9 (Special Issue), p. S614.  </w:t>
            </w:r>
          </w:p>
        </w:tc>
      </w:tr>
      <w:tr w:rsidR="00631FB6" w:rsidRPr="00EF6696" w:rsidTr="000D513A">
        <w:trPr>
          <w:trHeight w:val="564"/>
        </w:trPr>
        <w:tc>
          <w:tcPr>
            <w:tcW w:w="704" w:type="dxa"/>
            <w:shd w:val="clear" w:color="auto" w:fill="auto"/>
            <w:vAlign w:val="center"/>
          </w:tcPr>
          <w:p w:rsidR="00631FB6" w:rsidRPr="00EF6696" w:rsidRDefault="00631FB6" w:rsidP="00631FB6">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37</w:t>
            </w:r>
          </w:p>
        </w:tc>
        <w:tc>
          <w:tcPr>
            <w:tcW w:w="2126" w:type="dxa"/>
            <w:shd w:val="clear" w:color="auto" w:fill="auto"/>
            <w:vAlign w:val="center"/>
          </w:tcPr>
          <w:p w:rsidR="00631FB6" w:rsidRPr="00EF6696" w:rsidRDefault="00631FB6" w:rsidP="00631FB6">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Treatment of influenza and other acute respiratory viral infections in patients with diabetes mellitus</w:t>
            </w:r>
          </w:p>
        </w:tc>
        <w:tc>
          <w:tcPr>
            <w:tcW w:w="1999" w:type="dxa"/>
            <w:shd w:val="clear" w:color="auto" w:fill="auto"/>
          </w:tcPr>
          <w:p w:rsidR="00631FB6" w:rsidRPr="00EF6696" w:rsidRDefault="00631FB6" w:rsidP="00631FB6">
            <w:pPr>
              <w:spacing w:after="0" w:line="240" w:lineRule="auto"/>
              <w:ind w:left="-108" w:right="-108"/>
              <w:jc w:val="center"/>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Sitnikov I.G., Fazylov V.Kh.,</w:t>
            </w:r>
          </w:p>
          <w:p w:rsidR="00631FB6" w:rsidRPr="00EF6696" w:rsidRDefault="00631FB6" w:rsidP="00631FB6">
            <w:pPr>
              <w:spacing w:after="0" w:line="240" w:lineRule="auto"/>
              <w:ind w:left="-108" w:right="-108"/>
              <w:jc w:val="center"/>
              <w:rPr>
                <w:rFonts w:ascii="Times New Roman" w:hAnsi="Times New Roman" w:cs="Times New Roman"/>
                <w:sz w:val="20"/>
                <w:szCs w:val="20"/>
                <w:lang w:val="en-US" w:eastAsia="ru-RU"/>
              </w:rPr>
            </w:pPr>
            <w:r w:rsidRPr="00EF6696">
              <w:rPr>
                <w:rFonts w:ascii="Times New Roman" w:hAnsi="Times New Roman" w:cs="Times New Roman"/>
                <w:b/>
                <w:sz w:val="20"/>
                <w:szCs w:val="20"/>
                <w:lang w:val="en-US" w:eastAsia="ru-RU"/>
              </w:rPr>
              <w:t>Silina E.V.*</w:t>
            </w:r>
          </w:p>
        </w:tc>
        <w:tc>
          <w:tcPr>
            <w:tcW w:w="1021" w:type="dxa"/>
            <w:shd w:val="clear" w:color="auto" w:fill="auto"/>
            <w:vAlign w:val="center"/>
          </w:tcPr>
          <w:p w:rsidR="00631FB6" w:rsidRPr="00EF6696" w:rsidRDefault="00631FB6" w:rsidP="00631FB6">
            <w:pPr>
              <w:spacing w:after="0" w:line="240" w:lineRule="auto"/>
              <w:ind w:right="-64"/>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785" w:type="dxa"/>
            <w:shd w:val="clear" w:color="auto" w:fill="auto"/>
            <w:vAlign w:val="center"/>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1244" w:type="dxa"/>
            <w:shd w:val="clear" w:color="auto" w:fill="auto"/>
            <w:vAlign w:val="center"/>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597" w:type="dxa"/>
            <w:shd w:val="clear" w:color="auto" w:fill="auto"/>
            <w:vAlign w:val="center"/>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0,838</w:t>
            </w:r>
          </w:p>
        </w:tc>
        <w:tc>
          <w:tcPr>
            <w:tcW w:w="812" w:type="dxa"/>
            <w:shd w:val="clear" w:color="auto" w:fill="auto"/>
            <w:vAlign w:val="center"/>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0,146 / Q4</w:t>
            </w:r>
          </w:p>
        </w:tc>
        <w:tc>
          <w:tcPr>
            <w:tcW w:w="567" w:type="dxa"/>
            <w:shd w:val="clear" w:color="auto" w:fill="auto"/>
            <w:vAlign w:val="center"/>
          </w:tcPr>
          <w:p w:rsidR="00631FB6" w:rsidRPr="00EF6696" w:rsidRDefault="00631FB6" w:rsidP="00631FB6">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0,247</w:t>
            </w:r>
          </w:p>
        </w:tc>
        <w:tc>
          <w:tcPr>
            <w:tcW w:w="1965" w:type="dxa"/>
            <w:shd w:val="clear" w:color="auto" w:fill="auto"/>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Terapevticheskii Arkhiv </w:t>
            </w:r>
          </w:p>
        </w:tc>
        <w:tc>
          <w:tcPr>
            <w:tcW w:w="686" w:type="dxa"/>
            <w:shd w:val="clear" w:color="auto" w:fill="auto"/>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0040-3660</w:t>
            </w:r>
          </w:p>
        </w:tc>
        <w:tc>
          <w:tcPr>
            <w:tcW w:w="1276" w:type="dxa"/>
            <w:shd w:val="clear" w:color="auto" w:fill="auto"/>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2019. 91(10):39-47. DOI: 10.26442/00403660.2019.10.000333 </w:t>
            </w:r>
          </w:p>
        </w:tc>
      </w:tr>
      <w:tr w:rsidR="00631FB6" w:rsidRPr="00EF6696" w:rsidTr="00631FB6">
        <w:trPr>
          <w:trHeight w:val="423"/>
        </w:trPr>
        <w:tc>
          <w:tcPr>
            <w:tcW w:w="704" w:type="dxa"/>
            <w:shd w:val="clear" w:color="auto" w:fill="auto"/>
            <w:vAlign w:val="center"/>
          </w:tcPr>
          <w:p w:rsidR="00631FB6" w:rsidRPr="00EF6696" w:rsidRDefault="00631FB6" w:rsidP="00631FB6">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38</w:t>
            </w:r>
          </w:p>
        </w:tc>
        <w:tc>
          <w:tcPr>
            <w:tcW w:w="2126" w:type="dxa"/>
            <w:shd w:val="clear" w:color="auto" w:fill="auto"/>
            <w:hideMark/>
          </w:tcPr>
          <w:p w:rsidR="00631FB6" w:rsidRPr="00EF6696" w:rsidRDefault="00631FB6" w:rsidP="00631FB6">
            <w:pPr>
              <w:spacing w:after="0" w:line="240" w:lineRule="auto"/>
              <w:rPr>
                <w:rFonts w:ascii="Times New Roman" w:hAnsi="Times New Roman" w:cs="Times New Roman"/>
                <w:color w:val="323232"/>
                <w:sz w:val="20"/>
                <w:szCs w:val="20"/>
                <w:lang w:val="en-US" w:eastAsia="ru-RU"/>
              </w:rPr>
            </w:pPr>
            <w:r w:rsidRPr="00EF6696">
              <w:rPr>
                <w:rFonts w:ascii="Times New Roman" w:hAnsi="Times New Roman" w:cs="Times New Roman"/>
                <w:color w:val="323232"/>
                <w:sz w:val="20"/>
                <w:szCs w:val="20"/>
                <w:lang w:val="en-US" w:eastAsia="ru-RU"/>
              </w:rPr>
              <w:t>Treatment of ARVI and influenza in patients with arterial hypertension </w:t>
            </w:r>
          </w:p>
        </w:tc>
        <w:tc>
          <w:tcPr>
            <w:tcW w:w="1999" w:type="dxa"/>
            <w:shd w:val="clear" w:color="auto" w:fill="auto"/>
            <w:hideMark/>
          </w:tcPr>
          <w:p w:rsidR="00631FB6" w:rsidRPr="00EF6696" w:rsidRDefault="00631FB6" w:rsidP="00631FB6">
            <w:pPr>
              <w:spacing w:after="0" w:line="240" w:lineRule="auto"/>
              <w:ind w:right="-108"/>
              <w:rPr>
                <w:rFonts w:ascii="Times New Roman" w:hAnsi="Times New Roman" w:cs="Times New Roman"/>
                <w:color w:val="C0C0C0"/>
                <w:sz w:val="20"/>
                <w:szCs w:val="20"/>
                <w:lang w:val="en-US" w:eastAsia="ru-RU"/>
              </w:rPr>
            </w:pPr>
            <w:r w:rsidRPr="00EF6696">
              <w:rPr>
                <w:rFonts w:ascii="Times New Roman" w:hAnsi="Times New Roman" w:cs="Times New Roman"/>
                <w:b/>
                <w:bCs/>
                <w:color w:val="323232"/>
                <w:sz w:val="20"/>
                <w:szCs w:val="20"/>
                <w:lang w:val="en-US" w:eastAsia="ru-RU"/>
              </w:rPr>
              <w:t>Silina E.V*</w:t>
            </w:r>
            <w:r w:rsidRPr="00EF6696">
              <w:rPr>
                <w:rFonts w:ascii="Times New Roman" w:hAnsi="Times New Roman" w:cs="Times New Roman"/>
                <w:color w:val="323232"/>
                <w:sz w:val="20"/>
                <w:szCs w:val="20"/>
                <w:lang w:val="en-US" w:eastAsia="ru-RU"/>
              </w:rPr>
              <w:t>.</w:t>
            </w:r>
            <w:r w:rsidRPr="00EF6696">
              <w:rPr>
                <w:rFonts w:ascii="Times New Roman" w:hAnsi="Times New Roman" w:cs="Times New Roman"/>
                <w:color w:val="C0C0C0"/>
                <w:sz w:val="20"/>
                <w:szCs w:val="20"/>
                <w:lang w:val="en-US" w:eastAsia="ru-RU"/>
              </w:rPr>
              <w:t>, </w:t>
            </w:r>
            <w:r w:rsidRPr="00EF6696">
              <w:rPr>
                <w:rFonts w:ascii="Times New Roman" w:hAnsi="Times New Roman" w:cs="Times New Roman"/>
                <w:color w:val="323232"/>
                <w:sz w:val="20"/>
                <w:szCs w:val="20"/>
                <w:lang w:val="en-US" w:eastAsia="ru-RU"/>
              </w:rPr>
              <w:t>Sitnikov, I.G.</w:t>
            </w:r>
            <w:r w:rsidRPr="00EF6696">
              <w:rPr>
                <w:rFonts w:ascii="Times New Roman" w:hAnsi="Times New Roman" w:cs="Times New Roman"/>
                <w:color w:val="C0C0C0"/>
                <w:sz w:val="20"/>
                <w:szCs w:val="20"/>
                <w:lang w:val="en-US" w:eastAsia="ru-RU"/>
              </w:rPr>
              <w:t>, </w:t>
            </w:r>
            <w:r w:rsidRPr="00EF6696">
              <w:rPr>
                <w:rFonts w:ascii="Times New Roman" w:hAnsi="Times New Roman" w:cs="Times New Roman"/>
                <w:color w:val="323232"/>
                <w:sz w:val="20"/>
                <w:szCs w:val="20"/>
                <w:lang w:val="en-US" w:eastAsia="ru-RU"/>
              </w:rPr>
              <w:t>Fazylov,V.C.</w:t>
            </w:r>
            <w:r w:rsidRPr="00EF6696">
              <w:rPr>
                <w:rFonts w:ascii="Times New Roman" w:hAnsi="Times New Roman" w:cs="Times New Roman"/>
                <w:color w:val="C0C0C0"/>
                <w:sz w:val="20"/>
                <w:szCs w:val="20"/>
                <w:lang w:val="en-US" w:eastAsia="ru-RU"/>
              </w:rPr>
              <w:t>, </w:t>
            </w:r>
          </w:p>
          <w:p w:rsidR="00631FB6" w:rsidRPr="00EF6696" w:rsidRDefault="00631FB6" w:rsidP="00631FB6">
            <w:pPr>
              <w:spacing w:after="0" w:line="240" w:lineRule="auto"/>
              <w:ind w:right="-108"/>
              <w:rPr>
                <w:rFonts w:ascii="Times New Roman" w:hAnsi="Times New Roman" w:cs="Times New Roman"/>
                <w:color w:val="323232"/>
                <w:sz w:val="20"/>
                <w:szCs w:val="20"/>
                <w:lang w:val="en-US" w:eastAsia="ru-RU"/>
              </w:rPr>
            </w:pPr>
            <w:r w:rsidRPr="00EF6696">
              <w:rPr>
                <w:rFonts w:ascii="Times New Roman" w:hAnsi="Times New Roman" w:cs="Times New Roman"/>
                <w:color w:val="323232"/>
                <w:sz w:val="20"/>
                <w:szCs w:val="20"/>
                <w:lang w:val="en-US" w:eastAsia="ru-RU"/>
              </w:rPr>
              <w:t>Yeganyan, G.A.</w:t>
            </w:r>
          </w:p>
        </w:tc>
        <w:tc>
          <w:tcPr>
            <w:tcW w:w="1021" w:type="dxa"/>
            <w:shd w:val="clear" w:color="auto" w:fill="auto"/>
            <w:vAlign w:val="center"/>
            <w:hideMark/>
          </w:tcPr>
          <w:p w:rsidR="00631FB6" w:rsidRPr="00EF6696" w:rsidRDefault="00631FB6" w:rsidP="00631FB6">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Yeganyan, G.A.</w:t>
            </w:r>
          </w:p>
        </w:tc>
        <w:tc>
          <w:tcPr>
            <w:tcW w:w="785" w:type="dxa"/>
            <w:shd w:val="clear" w:color="auto" w:fill="auto"/>
            <w:vAlign w:val="center"/>
            <w:hideMark/>
          </w:tcPr>
          <w:p w:rsidR="00631FB6" w:rsidRPr="00EF6696" w:rsidRDefault="00631FB6" w:rsidP="00631FB6">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hideMark/>
          </w:tcPr>
          <w:p w:rsidR="00631FB6" w:rsidRPr="00EF6696" w:rsidRDefault="00631FB6" w:rsidP="00631FB6">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0,838</w:t>
            </w:r>
          </w:p>
        </w:tc>
        <w:tc>
          <w:tcPr>
            <w:tcW w:w="812"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0,146 / Q4</w:t>
            </w:r>
          </w:p>
        </w:tc>
        <w:tc>
          <w:tcPr>
            <w:tcW w:w="567" w:type="dxa"/>
            <w:shd w:val="clear" w:color="auto" w:fill="auto"/>
            <w:vAlign w:val="center"/>
            <w:hideMark/>
          </w:tcPr>
          <w:p w:rsidR="00631FB6" w:rsidRPr="00EF6696" w:rsidRDefault="00631FB6" w:rsidP="00631FB6">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0,247</w:t>
            </w:r>
          </w:p>
        </w:tc>
        <w:tc>
          <w:tcPr>
            <w:tcW w:w="1965"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Terapevticheskii Arkhiv </w:t>
            </w:r>
          </w:p>
        </w:tc>
        <w:tc>
          <w:tcPr>
            <w:tcW w:w="686"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0040-3660</w:t>
            </w:r>
          </w:p>
        </w:tc>
        <w:tc>
          <w:tcPr>
            <w:tcW w:w="1276" w:type="dxa"/>
            <w:shd w:val="clear" w:color="auto" w:fill="auto"/>
            <w:hideMark/>
          </w:tcPr>
          <w:p w:rsidR="00631FB6" w:rsidRPr="00EF6696" w:rsidRDefault="0089581D" w:rsidP="00631FB6">
            <w:pPr>
              <w:spacing w:after="0" w:line="240" w:lineRule="auto"/>
              <w:rPr>
                <w:rFonts w:ascii="Times New Roman" w:hAnsi="Times New Roman" w:cs="Times New Roman"/>
                <w:sz w:val="20"/>
                <w:szCs w:val="20"/>
                <w:lang w:eastAsia="ru-RU"/>
              </w:rPr>
            </w:pPr>
            <w:hyperlink r:id="rId53" w:history="1">
              <w:r w:rsidR="00631FB6" w:rsidRPr="00EF6696">
                <w:rPr>
                  <w:rFonts w:ascii="Times New Roman" w:hAnsi="Times New Roman" w:cs="Times New Roman"/>
                  <w:sz w:val="20"/>
                  <w:szCs w:val="20"/>
                  <w:lang w:eastAsia="ru-RU"/>
                </w:rPr>
                <w:t xml:space="preserve">2019. Т. 91. № 9. С. 53-61. DOI: 10.26442/00403660.2019.09.000332 </w:t>
              </w:r>
            </w:hyperlink>
          </w:p>
        </w:tc>
      </w:tr>
      <w:tr w:rsidR="00631FB6" w:rsidRPr="00EF6696" w:rsidTr="00631FB6">
        <w:trPr>
          <w:trHeight w:val="1273"/>
        </w:trPr>
        <w:tc>
          <w:tcPr>
            <w:tcW w:w="704" w:type="dxa"/>
            <w:shd w:val="clear" w:color="auto" w:fill="auto"/>
            <w:vAlign w:val="center"/>
          </w:tcPr>
          <w:p w:rsidR="00631FB6" w:rsidRPr="00EF6696" w:rsidRDefault="00631FB6" w:rsidP="00631FB6">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39</w:t>
            </w:r>
          </w:p>
        </w:tc>
        <w:tc>
          <w:tcPr>
            <w:tcW w:w="2126" w:type="dxa"/>
            <w:shd w:val="clear" w:color="auto" w:fill="auto"/>
            <w:hideMark/>
          </w:tcPr>
          <w:p w:rsidR="00631FB6" w:rsidRPr="00EF6696" w:rsidRDefault="00631FB6" w:rsidP="00631FB6">
            <w:pPr>
              <w:spacing w:after="0" w:line="240" w:lineRule="auto"/>
              <w:rPr>
                <w:rFonts w:ascii="Times New Roman" w:hAnsi="Times New Roman" w:cs="Times New Roman"/>
                <w:color w:val="323232"/>
                <w:sz w:val="20"/>
                <w:szCs w:val="20"/>
                <w:lang w:val="en-US" w:eastAsia="ru-RU"/>
              </w:rPr>
            </w:pPr>
            <w:r w:rsidRPr="00EF6696">
              <w:rPr>
                <w:rFonts w:ascii="Times New Roman" w:hAnsi="Times New Roman" w:cs="Times New Roman"/>
                <w:color w:val="323232"/>
                <w:sz w:val="20"/>
                <w:szCs w:val="20"/>
                <w:lang w:val="en-US" w:eastAsia="ru-RU"/>
              </w:rPr>
              <w:t>Experimental Studies of the Expression of Neurotransmitter Transporter Genes in Astrocytes in Different Part of the Brain </w:t>
            </w:r>
          </w:p>
        </w:tc>
        <w:tc>
          <w:tcPr>
            <w:tcW w:w="1999" w:type="dxa"/>
            <w:shd w:val="clear" w:color="auto" w:fill="auto"/>
            <w:hideMark/>
          </w:tcPr>
          <w:p w:rsidR="00631FB6" w:rsidRPr="00EF6696" w:rsidRDefault="00631FB6" w:rsidP="00631FB6">
            <w:pPr>
              <w:spacing w:after="0" w:line="240" w:lineRule="auto"/>
              <w:ind w:right="-108"/>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Shusharina NN, Patrushev MV, Silina EV*, Stupin VA, Litvitsky PF, Orlova AS*.</w:t>
            </w:r>
          </w:p>
        </w:tc>
        <w:tc>
          <w:tcPr>
            <w:tcW w:w="1021" w:type="dxa"/>
            <w:shd w:val="clear" w:color="auto" w:fill="auto"/>
            <w:vAlign w:val="center"/>
            <w:hideMark/>
          </w:tcPr>
          <w:p w:rsidR="00631FB6" w:rsidRPr="00EF6696" w:rsidRDefault="00631FB6" w:rsidP="00631FB6">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785" w:type="dxa"/>
            <w:shd w:val="clear" w:color="auto" w:fill="auto"/>
            <w:vAlign w:val="center"/>
            <w:hideMark/>
          </w:tcPr>
          <w:p w:rsidR="00631FB6" w:rsidRPr="00EF6696" w:rsidRDefault="00631FB6" w:rsidP="00631FB6">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hideMark/>
          </w:tcPr>
          <w:p w:rsidR="00631FB6" w:rsidRPr="00EF6696" w:rsidRDefault="00631FB6" w:rsidP="00631FB6">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p>
        </w:tc>
        <w:tc>
          <w:tcPr>
            <w:tcW w:w="812"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0,139 / Q4</w:t>
            </w:r>
          </w:p>
        </w:tc>
        <w:tc>
          <w:tcPr>
            <w:tcW w:w="567" w:type="dxa"/>
            <w:shd w:val="clear" w:color="auto" w:fill="auto"/>
            <w:vAlign w:val="center"/>
            <w:hideMark/>
          </w:tcPr>
          <w:p w:rsidR="00631FB6" w:rsidRPr="00EF6696" w:rsidRDefault="00631FB6" w:rsidP="00631FB6">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Neuroscience and Behavioral Physiology</w:t>
            </w:r>
          </w:p>
        </w:tc>
        <w:tc>
          <w:tcPr>
            <w:tcW w:w="686" w:type="dxa"/>
            <w:shd w:val="clear" w:color="auto" w:fill="auto"/>
            <w:noWrap/>
            <w:hideMark/>
          </w:tcPr>
          <w:p w:rsidR="00631FB6" w:rsidRPr="00EF6696" w:rsidRDefault="00631FB6" w:rsidP="00631FB6">
            <w:pPr>
              <w:spacing w:after="0" w:line="240" w:lineRule="auto"/>
              <w:jc w:val="right"/>
              <w:rPr>
                <w:rFonts w:ascii="Times New Roman" w:hAnsi="Times New Roman" w:cs="Times New Roman"/>
                <w:sz w:val="20"/>
                <w:szCs w:val="20"/>
                <w:lang w:eastAsia="ru-RU"/>
              </w:rPr>
            </w:pPr>
            <w:r w:rsidRPr="00EF6696">
              <w:rPr>
                <w:rFonts w:ascii="Times New Roman" w:hAnsi="Times New Roman" w:cs="Times New Roman"/>
                <w:sz w:val="20"/>
                <w:szCs w:val="20"/>
                <w:lang w:eastAsia="ru-RU"/>
              </w:rPr>
              <w:t>970549</w:t>
            </w:r>
          </w:p>
        </w:tc>
        <w:tc>
          <w:tcPr>
            <w:tcW w:w="1276"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49(7):921-929. DOI: 10.1007/s11055-019-00820-1</w:t>
            </w:r>
          </w:p>
        </w:tc>
      </w:tr>
      <w:tr w:rsidR="00631FB6" w:rsidRPr="00F83943" w:rsidTr="00631FB6">
        <w:trPr>
          <w:trHeight w:val="2686"/>
        </w:trPr>
        <w:tc>
          <w:tcPr>
            <w:tcW w:w="704" w:type="dxa"/>
            <w:shd w:val="clear" w:color="auto" w:fill="auto"/>
            <w:vAlign w:val="center"/>
          </w:tcPr>
          <w:p w:rsidR="00631FB6" w:rsidRPr="00EF6696" w:rsidRDefault="00631FB6" w:rsidP="00631FB6">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40</w:t>
            </w:r>
          </w:p>
        </w:tc>
        <w:tc>
          <w:tcPr>
            <w:tcW w:w="2126" w:type="dxa"/>
            <w:shd w:val="clear" w:color="auto" w:fill="auto"/>
            <w:hideMark/>
          </w:tcPr>
          <w:p w:rsidR="00631FB6" w:rsidRPr="00EF6696" w:rsidRDefault="00631FB6" w:rsidP="00631FB6">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Multicomponent Polysaccharide Essential Formula of Wound Healing Medicines Enriched with Fibroblast Growth Factor</w:t>
            </w:r>
          </w:p>
        </w:tc>
        <w:tc>
          <w:tcPr>
            <w:tcW w:w="1999" w:type="dxa"/>
            <w:shd w:val="clear" w:color="auto" w:fill="auto"/>
            <w:hideMark/>
          </w:tcPr>
          <w:p w:rsidR="00631FB6" w:rsidRPr="00EF6696" w:rsidRDefault="00631FB6" w:rsidP="00631FB6">
            <w:pPr>
              <w:spacing w:after="0" w:line="240" w:lineRule="auto"/>
              <w:ind w:right="-108"/>
              <w:rPr>
                <w:rFonts w:ascii="Times New Roman" w:hAnsi="Times New Roman" w:cs="Times New Roman"/>
                <w:color w:val="000000"/>
                <w:sz w:val="20"/>
                <w:szCs w:val="20"/>
                <w:lang w:val="en-US" w:eastAsia="ru-RU"/>
              </w:rPr>
            </w:pPr>
            <w:r w:rsidRPr="00EF6696">
              <w:rPr>
                <w:rFonts w:ascii="Times New Roman" w:hAnsi="Times New Roman" w:cs="Times New Roman"/>
                <w:b/>
                <w:bCs/>
                <w:color w:val="000000"/>
                <w:sz w:val="20"/>
                <w:szCs w:val="20"/>
                <w:lang w:val="en-US" w:eastAsia="ru-RU"/>
              </w:rPr>
              <w:t>Silina E.V.</w:t>
            </w:r>
            <w:r w:rsidRPr="00EF6696">
              <w:rPr>
                <w:rFonts w:ascii="Times New Roman" w:hAnsi="Times New Roman" w:cs="Times New Roman"/>
                <w:color w:val="000000"/>
                <w:sz w:val="20"/>
                <w:szCs w:val="20"/>
                <w:lang w:val="en-US" w:eastAsia="ru-RU"/>
              </w:rPr>
              <w:t>*,  Khokhlov N.V.,  Stupin V.A.,  Manturova N.E.,  Vasin V.I.,  Velikanov E.V.,  Popov A.L.,  Gavrilyuk V.B., Artyushkova E.B., Gladchenko M.P., Ivanov A.V., Dudka V.T., Kryukov A.</w:t>
            </w:r>
            <w:r w:rsidRPr="00EF6696">
              <w:rPr>
                <w:rFonts w:ascii="Times New Roman" w:hAnsi="Times New Roman" w:cs="Times New Roman"/>
                <w:color w:val="000000"/>
                <w:sz w:val="20"/>
                <w:szCs w:val="20"/>
                <w:lang w:eastAsia="ru-RU"/>
              </w:rPr>
              <w:t>А</w:t>
            </w:r>
            <w:r w:rsidRPr="00EF6696">
              <w:rPr>
                <w:rFonts w:ascii="Times New Roman" w:hAnsi="Times New Roman" w:cs="Times New Roman"/>
                <w:color w:val="000000"/>
                <w:sz w:val="20"/>
                <w:szCs w:val="20"/>
                <w:lang w:val="en-US" w:eastAsia="ru-RU"/>
              </w:rPr>
              <w:t>., Furman Yu.V., Kaplin A.N., Anikanov </w:t>
            </w:r>
            <w:r w:rsidRPr="00EF6696">
              <w:rPr>
                <w:rFonts w:ascii="Times New Roman" w:hAnsi="Times New Roman" w:cs="Times New Roman"/>
                <w:color w:val="000000"/>
                <w:sz w:val="20"/>
                <w:szCs w:val="20"/>
                <w:lang w:eastAsia="ru-RU"/>
              </w:rPr>
              <w:t>А</w:t>
            </w:r>
            <w:r w:rsidRPr="00EF6696">
              <w:rPr>
                <w:rFonts w:ascii="Times New Roman" w:hAnsi="Times New Roman" w:cs="Times New Roman"/>
                <w:color w:val="000000"/>
                <w:sz w:val="20"/>
                <w:szCs w:val="20"/>
                <w:lang w:val="en-US" w:eastAsia="ru-RU"/>
              </w:rPr>
              <w:t>.V., Chernyatina M.A., Anurova E.V. </w:t>
            </w:r>
          </w:p>
        </w:tc>
        <w:tc>
          <w:tcPr>
            <w:tcW w:w="1021" w:type="dxa"/>
            <w:shd w:val="clear" w:color="auto" w:fill="auto"/>
            <w:vAlign w:val="center"/>
            <w:hideMark/>
          </w:tcPr>
          <w:p w:rsidR="00631FB6" w:rsidRPr="00EF6696" w:rsidRDefault="00631FB6" w:rsidP="00631FB6">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785" w:type="dxa"/>
            <w:shd w:val="clear" w:color="auto" w:fill="auto"/>
            <w:vAlign w:val="center"/>
            <w:hideMark/>
          </w:tcPr>
          <w:p w:rsidR="00631FB6" w:rsidRPr="00EF6696" w:rsidRDefault="00631FB6" w:rsidP="00631FB6">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hideMark/>
          </w:tcPr>
          <w:p w:rsidR="00631FB6" w:rsidRPr="00EF6696" w:rsidRDefault="00631FB6" w:rsidP="00631FB6">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0,135</w:t>
            </w:r>
          </w:p>
        </w:tc>
        <w:tc>
          <w:tcPr>
            <w:tcW w:w="812"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567" w:type="dxa"/>
            <w:shd w:val="clear" w:color="auto" w:fill="auto"/>
            <w:vAlign w:val="center"/>
            <w:hideMark/>
          </w:tcPr>
          <w:p w:rsidR="00631FB6" w:rsidRPr="00EF6696" w:rsidRDefault="00631FB6" w:rsidP="00631FB6">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0,654</w:t>
            </w:r>
          </w:p>
        </w:tc>
        <w:tc>
          <w:tcPr>
            <w:tcW w:w="1965"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International Journal of Biomedicine</w:t>
            </w:r>
          </w:p>
        </w:tc>
        <w:tc>
          <w:tcPr>
            <w:tcW w:w="686"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2158-0529</w:t>
            </w:r>
          </w:p>
        </w:tc>
        <w:tc>
          <w:tcPr>
            <w:tcW w:w="1276"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val="en-US" w:eastAsia="ru-RU"/>
              </w:rPr>
            </w:pPr>
            <w:r w:rsidRPr="00EF6696">
              <w:rPr>
                <w:rFonts w:ascii="Times New Roman" w:hAnsi="Times New Roman" w:cs="Times New Roman"/>
                <w:sz w:val="20"/>
                <w:szCs w:val="20"/>
                <w:lang w:val="en-US" w:eastAsia="ru-RU"/>
              </w:rPr>
              <w:t>2019. 9(3):247-250. DOI: 10.21103 / Article9 (3) _OA12. http://ijbm.org/articles/i35/ijbm_9(3)_oa12.pdf</w:t>
            </w:r>
          </w:p>
        </w:tc>
      </w:tr>
      <w:tr w:rsidR="00631FB6" w:rsidRPr="00EF6696" w:rsidTr="000D513A">
        <w:trPr>
          <w:trHeight w:val="1319"/>
        </w:trPr>
        <w:tc>
          <w:tcPr>
            <w:tcW w:w="704" w:type="dxa"/>
            <w:shd w:val="clear" w:color="auto" w:fill="auto"/>
            <w:vAlign w:val="center"/>
          </w:tcPr>
          <w:p w:rsidR="00631FB6" w:rsidRPr="00EF6696" w:rsidRDefault="00631FB6" w:rsidP="00631FB6">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41</w:t>
            </w:r>
          </w:p>
        </w:tc>
        <w:tc>
          <w:tcPr>
            <w:tcW w:w="2126" w:type="dxa"/>
            <w:shd w:val="clear" w:color="auto" w:fill="auto"/>
          </w:tcPr>
          <w:p w:rsidR="00631FB6" w:rsidRPr="00EF6696" w:rsidRDefault="0089581D" w:rsidP="00631FB6">
            <w:pPr>
              <w:spacing w:after="0" w:line="240" w:lineRule="auto"/>
              <w:rPr>
                <w:rFonts w:ascii="Times New Roman" w:hAnsi="Times New Roman" w:cs="Times New Roman"/>
                <w:sz w:val="20"/>
                <w:szCs w:val="20"/>
                <w:lang w:val="en-US" w:eastAsia="ru-RU"/>
              </w:rPr>
            </w:pPr>
            <w:hyperlink r:id="rId54" w:tooltip="Показать сведения о документе" w:history="1">
              <w:r w:rsidR="00631FB6" w:rsidRPr="00EF6696">
                <w:rPr>
                  <w:rFonts w:ascii="Times New Roman" w:hAnsi="Times New Roman" w:cs="Times New Roman"/>
                  <w:sz w:val="20"/>
                  <w:szCs w:val="20"/>
                  <w:lang w:val="en-US" w:eastAsia="ru-RU"/>
                </w:rPr>
                <w:t>The results of implementation of specialized stroke units and educational programs aimed at the secondary prevention of stroke in Tyumen district</w:t>
              </w:r>
            </w:hyperlink>
          </w:p>
        </w:tc>
        <w:tc>
          <w:tcPr>
            <w:tcW w:w="1999" w:type="dxa"/>
            <w:shd w:val="clear" w:color="auto" w:fill="auto"/>
          </w:tcPr>
          <w:p w:rsidR="00631FB6" w:rsidRPr="00EF6696" w:rsidRDefault="00631FB6" w:rsidP="00631FB6">
            <w:pPr>
              <w:spacing w:after="0" w:line="240" w:lineRule="auto"/>
              <w:ind w:right="-108"/>
              <w:rPr>
                <w:rFonts w:ascii="Times New Roman" w:hAnsi="Times New Roman" w:cs="Times New Roman"/>
                <w:color w:val="323232"/>
                <w:sz w:val="20"/>
                <w:szCs w:val="20"/>
                <w:lang w:val="en-US" w:eastAsia="ru-RU"/>
              </w:rPr>
            </w:pPr>
            <w:r w:rsidRPr="00EF6696">
              <w:rPr>
                <w:rFonts w:ascii="Times New Roman" w:hAnsi="Times New Roman" w:cs="Times New Roman"/>
                <w:color w:val="323232"/>
                <w:sz w:val="20"/>
                <w:szCs w:val="20"/>
                <w:lang w:val="en-US" w:eastAsia="ru-RU"/>
              </w:rPr>
              <w:t>Lebedeva, D.I., Brynza, N.S., Nyamtsu, A.M., Reshetnikova Y.S., Kniazheva, N.N., Akarachkova, E.S., </w:t>
            </w:r>
            <w:r w:rsidRPr="00EF6696">
              <w:rPr>
                <w:rFonts w:ascii="Times New Roman" w:hAnsi="Times New Roman" w:cs="Times New Roman"/>
                <w:b/>
                <w:bCs/>
                <w:color w:val="323232"/>
                <w:sz w:val="20"/>
                <w:szCs w:val="20"/>
                <w:lang w:val="en-US" w:eastAsia="ru-RU"/>
              </w:rPr>
              <w:t>Orlova, A.S.*</w:t>
            </w:r>
          </w:p>
        </w:tc>
        <w:tc>
          <w:tcPr>
            <w:tcW w:w="1021" w:type="dxa"/>
            <w:shd w:val="clear" w:color="auto" w:fill="auto"/>
            <w:vAlign w:val="center"/>
          </w:tcPr>
          <w:p w:rsidR="00631FB6" w:rsidRPr="00EF6696" w:rsidRDefault="00631FB6" w:rsidP="00631FB6">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785" w:type="dxa"/>
            <w:shd w:val="clear" w:color="auto" w:fill="auto"/>
            <w:vAlign w:val="center"/>
          </w:tcPr>
          <w:p w:rsidR="00631FB6" w:rsidRPr="00EF6696" w:rsidRDefault="00631FB6" w:rsidP="00631FB6">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tcPr>
          <w:p w:rsidR="00631FB6" w:rsidRPr="00EF6696" w:rsidRDefault="00631FB6" w:rsidP="00631FB6">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noWrap/>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1,16</w:t>
            </w:r>
          </w:p>
        </w:tc>
        <w:tc>
          <w:tcPr>
            <w:tcW w:w="812" w:type="dxa"/>
            <w:shd w:val="clear" w:color="auto" w:fill="auto"/>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0,16   /Q4</w:t>
            </w:r>
          </w:p>
        </w:tc>
        <w:tc>
          <w:tcPr>
            <w:tcW w:w="567" w:type="dxa"/>
            <w:shd w:val="clear" w:color="auto" w:fill="auto"/>
            <w:noWrap/>
            <w:vAlign w:val="bottom"/>
          </w:tcPr>
          <w:p w:rsidR="00631FB6" w:rsidRPr="00EF6696" w:rsidRDefault="00631FB6" w:rsidP="00631FB6">
            <w:pPr>
              <w:spacing w:after="0" w:line="240" w:lineRule="auto"/>
              <w:ind w:right="-80"/>
              <w:rPr>
                <w:rFonts w:ascii="Times New Roman" w:hAnsi="Times New Roman" w:cs="Times New Roman"/>
                <w:sz w:val="20"/>
                <w:szCs w:val="20"/>
                <w:lang w:eastAsia="ru-RU"/>
              </w:rPr>
            </w:pPr>
          </w:p>
        </w:tc>
        <w:tc>
          <w:tcPr>
            <w:tcW w:w="1965" w:type="dxa"/>
            <w:shd w:val="clear" w:color="auto" w:fill="auto"/>
          </w:tcPr>
          <w:p w:rsidR="00631FB6" w:rsidRPr="00EF6696" w:rsidRDefault="0089581D" w:rsidP="00631FB6">
            <w:pPr>
              <w:spacing w:after="0" w:line="240" w:lineRule="auto"/>
              <w:rPr>
                <w:rFonts w:ascii="Times New Roman" w:hAnsi="Times New Roman" w:cs="Times New Roman"/>
                <w:sz w:val="20"/>
                <w:szCs w:val="20"/>
                <w:lang w:val="en-US" w:eastAsia="ru-RU"/>
              </w:rPr>
            </w:pPr>
            <w:hyperlink r:id="rId55" w:tooltip="Показать сведения о названии источника" w:history="1">
              <w:r w:rsidR="00631FB6" w:rsidRPr="00EF6696">
                <w:rPr>
                  <w:rFonts w:ascii="Times New Roman" w:hAnsi="Times New Roman" w:cs="Times New Roman"/>
                  <w:sz w:val="20"/>
                  <w:szCs w:val="20"/>
                  <w:lang w:val="en-US" w:eastAsia="ru-RU"/>
                </w:rPr>
                <w:t>Cardiovascular Therapy and Prevention (Russian Federation)</w:t>
              </w:r>
            </w:hyperlink>
          </w:p>
        </w:tc>
        <w:tc>
          <w:tcPr>
            <w:tcW w:w="686" w:type="dxa"/>
            <w:shd w:val="clear" w:color="auto" w:fill="auto"/>
          </w:tcPr>
          <w:p w:rsidR="00631FB6" w:rsidRPr="00EF6696" w:rsidRDefault="00631FB6" w:rsidP="00631FB6">
            <w:pPr>
              <w:spacing w:after="0" w:line="240" w:lineRule="auto"/>
              <w:jc w:val="right"/>
              <w:rPr>
                <w:rFonts w:ascii="Times New Roman" w:hAnsi="Times New Roman" w:cs="Times New Roman"/>
                <w:sz w:val="20"/>
                <w:szCs w:val="20"/>
                <w:lang w:eastAsia="ru-RU"/>
              </w:rPr>
            </w:pPr>
            <w:r w:rsidRPr="00EF6696">
              <w:rPr>
                <w:rFonts w:ascii="Times New Roman" w:hAnsi="Times New Roman" w:cs="Times New Roman"/>
                <w:sz w:val="20"/>
                <w:szCs w:val="20"/>
                <w:lang w:eastAsia="ru-RU"/>
              </w:rPr>
              <w:t>17288800</w:t>
            </w:r>
          </w:p>
        </w:tc>
        <w:tc>
          <w:tcPr>
            <w:tcW w:w="1276" w:type="dxa"/>
            <w:shd w:val="clear" w:color="auto" w:fill="auto"/>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Volume 18, Issue 1, 2019, Pages 107-112</w:t>
            </w:r>
          </w:p>
        </w:tc>
      </w:tr>
      <w:tr w:rsidR="00631FB6" w:rsidRPr="00EF6696" w:rsidTr="00631FB6">
        <w:trPr>
          <w:trHeight w:val="1273"/>
        </w:trPr>
        <w:tc>
          <w:tcPr>
            <w:tcW w:w="704" w:type="dxa"/>
            <w:shd w:val="clear" w:color="auto" w:fill="auto"/>
            <w:vAlign w:val="center"/>
          </w:tcPr>
          <w:p w:rsidR="00631FB6" w:rsidRPr="00EF6696" w:rsidRDefault="00631FB6" w:rsidP="00631FB6">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42</w:t>
            </w:r>
          </w:p>
        </w:tc>
        <w:tc>
          <w:tcPr>
            <w:tcW w:w="2126" w:type="dxa"/>
            <w:shd w:val="clear" w:color="auto" w:fill="auto"/>
            <w:hideMark/>
          </w:tcPr>
          <w:p w:rsidR="00631FB6" w:rsidRPr="00EF6696" w:rsidRDefault="0089581D" w:rsidP="00631FB6">
            <w:pPr>
              <w:spacing w:after="0" w:line="240" w:lineRule="auto"/>
              <w:rPr>
                <w:rFonts w:ascii="Times New Roman" w:hAnsi="Times New Roman" w:cs="Times New Roman"/>
                <w:sz w:val="20"/>
                <w:szCs w:val="20"/>
                <w:lang w:eastAsia="ru-RU"/>
              </w:rPr>
            </w:pPr>
            <w:hyperlink r:id="rId56" w:history="1">
              <w:r w:rsidR="00631FB6" w:rsidRPr="00EF6696">
                <w:rPr>
                  <w:rFonts w:ascii="Times New Roman" w:hAnsi="Times New Roman" w:cs="Times New Roman"/>
                  <w:sz w:val="20"/>
                  <w:szCs w:val="20"/>
                  <w:lang w:eastAsia="ru-RU"/>
                </w:rPr>
                <w:t>Новая концепция разработки клинических рекомендаций в России</w:t>
              </w:r>
            </w:hyperlink>
          </w:p>
        </w:tc>
        <w:tc>
          <w:tcPr>
            <w:tcW w:w="1999" w:type="dxa"/>
            <w:shd w:val="clear" w:color="auto" w:fill="auto"/>
            <w:hideMark/>
          </w:tcPr>
          <w:p w:rsidR="00631FB6" w:rsidRPr="00EF6696" w:rsidRDefault="00631FB6" w:rsidP="00631FB6">
            <w:pPr>
              <w:spacing w:after="0" w:line="240" w:lineRule="auto"/>
              <w:ind w:right="-108"/>
              <w:rPr>
                <w:rFonts w:ascii="Times New Roman" w:hAnsi="Times New Roman" w:cs="Times New Roman"/>
                <w:iCs/>
                <w:sz w:val="18"/>
                <w:szCs w:val="18"/>
                <w:lang w:eastAsia="ru-RU"/>
              </w:rPr>
            </w:pPr>
            <w:r w:rsidRPr="00EF6696">
              <w:rPr>
                <w:rFonts w:ascii="Times New Roman" w:hAnsi="Times New Roman" w:cs="Times New Roman"/>
                <w:iCs/>
                <w:sz w:val="18"/>
                <w:szCs w:val="18"/>
                <w:lang w:eastAsia="ru-RU"/>
              </w:rPr>
              <w:t xml:space="preserve">Блинов Д.В., Акарачкова Е.С., </w:t>
            </w:r>
            <w:r w:rsidRPr="00EF6696">
              <w:rPr>
                <w:rFonts w:ascii="Times New Roman" w:hAnsi="Times New Roman" w:cs="Times New Roman"/>
                <w:b/>
                <w:iCs/>
                <w:sz w:val="18"/>
                <w:szCs w:val="18"/>
                <w:lang w:eastAsia="ru-RU"/>
              </w:rPr>
              <w:t>Орлова А.С*.,</w:t>
            </w:r>
            <w:r w:rsidRPr="00EF6696">
              <w:rPr>
                <w:rFonts w:ascii="Times New Roman" w:hAnsi="Times New Roman" w:cs="Times New Roman"/>
                <w:iCs/>
                <w:sz w:val="18"/>
                <w:szCs w:val="18"/>
                <w:lang w:eastAsia="ru-RU"/>
              </w:rPr>
              <w:t xml:space="preserve"> Крюков Е.В., Корабельников Д.И.</w:t>
            </w:r>
          </w:p>
        </w:tc>
        <w:tc>
          <w:tcPr>
            <w:tcW w:w="1021" w:type="dxa"/>
            <w:shd w:val="clear" w:color="auto" w:fill="auto"/>
            <w:vAlign w:val="center"/>
            <w:hideMark/>
          </w:tcPr>
          <w:p w:rsidR="00631FB6" w:rsidRPr="00EF6696" w:rsidRDefault="00631FB6" w:rsidP="00631FB6">
            <w:pPr>
              <w:spacing w:after="0" w:line="240" w:lineRule="auto"/>
              <w:ind w:right="-64"/>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785"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1244"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597"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0,541</w:t>
            </w:r>
          </w:p>
        </w:tc>
        <w:tc>
          <w:tcPr>
            <w:tcW w:w="812"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567" w:type="dxa"/>
            <w:shd w:val="clear" w:color="auto" w:fill="auto"/>
            <w:vAlign w:val="center"/>
            <w:hideMark/>
          </w:tcPr>
          <w:p w:rsidR="00631FB6" w:rsidRPr="00EF6696" w:rsidRDefault="00631FB6" w:rsidP="00631FB6">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Фармакоэкономика. Современная фармакоэкономика и фармакоэпидемиология. </w:t>
            </w:r>
          </w:p>
        </w:tc>
        <w:tc>
          <w:tcPr>
            <w:tcW w:w="686" w:type="dxa"/>
            <w:shd w:val="clear" w:color="auto" w:fill="auto"/>
            <w:noWrap/>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2070-4909</w:t>
            </w:r>
          </w:p>
        </w:tc>
        <w:tc>
          <w:tcPr>
            <w:tcW w:w="1276"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Т. 12. № 2. С. 125-144.   DOI: 10.17749/2070-4909.2019.12.2.125-144</w:t>
            </w:r>
          </w:p>
        </w:tc>
      </w:tr>
      <w:tr w:rsidR="00631FB6" w:rsidRPr="00EF6696" w:rsidTr="000D513A">
        <w:trPr>
          <w:trHeight w:val="1273"/>
        </w:trPr>
        <w:tc>
          <w:tcPr>
            <w:tcW w:w="704" w:type="dxa"/>
            <w:shd w:val="clear" w:color="auto" w:fill="auto"/>
            <w:vAlign w:val="center"/>
          </w:tcPr>
          <w:p w:rsidR="00631FB6" w:rsidRPr="00EF6696" w:rsidRDefault="00631FB6" w:rsidP="00631FB6">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43</w:t>
            </w:r>
          </w:p>
        </w:tc>
        <w:tc>
          <w:tcPr>
            <w:tcW w:w="2126" w:type="dxa"/>
            <w:shd w:val="clear" w:color="auto" w:fill="auto"/>
          </w:tcPr>
          <w:p w:rsidR="00631FB6" w:rsidRPr="00EF6696" w:rsidRDefault="0089581D" w:rsidP="00631FB6">
            <w:pPr>
              <w:spacing w:after="0" w:line="240" w:lineRule="auto"/>
              <w:rPr>
                <w:rFonts w:ascii="Times New Roman" w:hAnsi="Times New Roman" w:cs="Times New Roman"/>
                <w:sz w:val="20"/>
                <w:szCs w:val="20"/>
                <w:lang w:eastAsia="ru-RU"/>
              </w:rPr>
            </w:pPr>
            <w:hyperlink r:id="rId57" w:history="1">
              <w:r w:rsidR="00631FB6" w:rsidRPr="00EF6696">
                <w:rPr>
                  <w:rFonts w:ascii="Times New Roman" w:hAnsi="Times New Roman" w:cs="Times New Roman"/>
                  <w:sz w:val="20"/>
                  <w:szCs w:val="20"/>
                  <w:lang w:eastAsia="ru-RU"/>
                </w:rPr>
                <w:t>Мозг как мишень для стресса и артериальной гипертензии</w:t>
              </w:r>
            </w:hyperlink>
          </w:p>
        </w:tc>
        <w:tc>
          <w:tcPr>
            <w:tcW w:w="1999" w:type="dxa"/>
            <w:shd w:val="clear" w:color="auto" w:fill="auto"/>
          </w:tcPr>
          <w:p w:rsidR="00631FB6" w:rsidRPr="00EF6696" w:rsidRDefault="00631FB6" w:rsidP="00631FB6">
            <w:pPr>
              <w:spacing w:after="0" w:line="240" w:lineRule="auto"/>
              <w:ind w:right="-108"/>
              <w:rPr>
                <w:rFonts w:ascii="Times New Roman" w:hAnsi="Times New Roman" w:cs="Times New Roman"/>
                <w:iCs/>
                <w:sz w:val="18"/>
                <w:szCs w:val="18"/>
                <w:lang w:eastAsia="ru-RU"/>
              </w:rPr>
            </w:pPr>
            <w:r w:rsidRPr="00EF6696">
              <w:rPr>
                <w:rFonts w:ascii="Times New Roman" w:hAnsi="Times New Roman" w:cs="Times New Roman"/>
                <w:iCs/>
                <w:sz w:val="18"/>
                <w:szCs w:val="18"/>
                <w:lang w:eastAsia="ru-RU"/>
              </w:rPr>
              <w:t xml:space="preserve">Акарачкова Е.С., Артеменко А.Р., Беляев А.А., Кадырова Л.Р., Керимова К.С., Котова О.В., Лебедева Д.И., </w:t>
            </w:r>
            <w:r w:rsidRPr="00EF6696">
              <w:rPr>
                <w:rFonts w:ascii="Times New Roman" w:hAnsi="Times New Roman" w:cs="Times New Roman"/>
                <w:b/>
                <w:bCs/>
                <w:iCs/>
                <w:sz w:val="18"/>
                <w:szCs w:val="18"/>
                <w:lang w:eastAsia="ru-RU"/>
              </w:rPr>
              <w:t xml:space="preserve">Орлова А.С.*, </w:t>
            </w:r>
            <w:r w:rsidRPr="00EF6696">
              <w:rPr>
                <w:rFonts w:ascii="Times New Roman" w:hAnsi="Times New Roman" w:cs="Times New Roman"/>
                <w:iCs/>
                <w:sz w:val="16"/>
                <w:szCs w:val="18"/>
                <w:lang w:eastAsia="ru-RU"/>
              </w:rPr>
              <w:t>Радченко И.А., Рябоконь О.В., Травникова Е.В., Царева Е.В., Яковлев О.Н.</w:t>
            </w:r>
          </w:p>
        </w:tc>
        <w:tc>
          <w:tcPr>
            <w:tcW w:w="1021" w:type="dxa"/>
            <w:shd w:val="clear" w:color="auto" w:fill="auto"/>
            <w:vAlign w:val="center"/>
          </w:tcPr>
          <w:p w:rsidR="00631FB6" w:rsidRPr="00EF6696" w:rsidRDefault="00631FB6" w:rsidP="00631FB6">
            <w:pPr>
              <w:spacing w:after="0" w:line="240" w:lineRule="auto"/>
              <w:ind w:right="-64"/>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785" w:type="dxa"/>
            <w:shd w:val="clear" w:color="auto" w:fill="auto"/>
            <w:vAlign w:val="center"/>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1244" w:type="dxa"/>
            <w:shd w:val="clear" w:color="auto" w:fill="auto"/>
            <w:vAlign w:val="center"/>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597" w:type="dxa"/>
            <w:shd w:val="clear" w:color="auto" w:fill="auto"/>
            <w:vAlign w:val="center"/>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0,513</w:t>
            </w:r>
          </w:p>
        </w:tc>
        <w:tc>
          <w:tcPr>
            <w:tcW w:w="812" w:type="dxa"/>
            <w:shd w:val="clear" w:color="auto" w:fill="auto"/>
            <w:vAlign w:val="center"/>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567" w:type="dxa"/>
            <w:shd w:val="clear" w:color="auto" w:fill="auto"/>
            <w:vAlign w:val="center"/>
          </w:tcPr>
          <w:p w:rsidR="00631FB6" w:rsidRPr="00EF6696" w:rsidRDefault="00631FB6" w:rsidP="00631FB6">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Русский медицинский журнал. Медицинское обозрение. </w:t>
            </w:r>
          </w:p>
        </w:tc>
        <w:tc>
          <w:tcPr>
            <w:tcW w:w="686" w:type="dxa"/>
            <w:shd w:val="clear" w:color="auto" w:fill="auto"/>
            <w:noWrap/>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2587-6821</w:t>
            </w:r>
          </w:p>
        </w:tc>
        <w:tc>
          <w:tcPr>
            <w:tcW w:w="1276" w:type="dxa"/>
            <w:shd w:val="clear" w:color="auto" w:fill="auto"/>
          </w:tcPr>
          <w:p w:rsidR="00631FB6" w:rsidRPr="00EF6696" w:rsidRDefault="0089581D" w:rsidP="00631FB6">
            <w:pPr>
              <w:spacing w:after="0" w:line="240" w:lineRule="auto"/>
              <w:rPr>
                <w:rFonts w:ascii="Times New Roman" w:hAnsi="Times New Roman" w:cs="Times New Roman"/>
                <w:sz w:val="20"/>
                <w:szCs w:val="20"/>
                <w:lang w:eastAsia="ru-RU"/>
              </w:rPr>
            </w:pPr>
            <w:hyperlink r:id="rId58" w:history="1">
              <w:r w:rsidR="00631FB6" w:rsidRPr="00EF6696">
                <w:rPr>
                  <w:rFonts w:ascii="Times New Roman" w:hAnsi="Times New Roman" w:cs="Times New Roman"/>
                  <w:sz w:val="20"/>
                  <w:szCs w:val="20"/>
                  <w:lang w:eastAsia="ru-RU"/>
                </w:rPr>
                <w:t>2019. Т. 3. № 4-2. С. 59-64.</w:t>
              </w:r>
            </w:hyperlink>
          </w:p>
        </w:tc>
      </w:tr>
      <w:tr w:rsidR="00631FB6" w:rsidRPr="00EF6696" w:rsidTr="00830EE1">
        <w:trPr>
          <w:trHeight w:val="2549"/>
        </w:trPr>
        <w:tc>
          <w:tcPr>
            <w:tcW w:w="704" w:type="dxa"/>
            <w:shd w:val="clear" w:color="auto" w:fill="auto"/>
            <w:vAlign w:val="center"/>
          </w:tcPr>
          <w:p w:rsidR="00631FB6" w:rsidRPr="00EF6696" w:rsidRDefault="00631FB6" w:rsidP="00631FB6">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44</w:t>
            </w:r>
          </w:p>
        </w:tc>
        <w:tc>
          <w:tcPr>
            <w:tcW w:w="2126" w:type="dxa"/>
            <w:shd w:val="clear" w:color="auto" w:fill="auto"/>
            <w:hideMark/>
          </w:tcPr>
          <w:p w:rsidR="00631FB6" w:rsidRPr="00EF6696" w:rsidRDefault="0089581D" w:rsidP="00631FB6">
            <w:pPr>
              <w:spacing w:after="0" w:line="240" w:lineRule="auto"/>
              <w:rPr>
                <w:rFonts w:ascii="Times New Roman" w:hAnsi="Times New Roman" w:cs="Times New Roman"/>
                <w:sz w:val="20"/>
                <w:szCs w:val="20"/>
                <w:lang w:eastAsia="ru-RU"/>
              </w:rPr>
            </w:pPr>
            <w:hyperlink r:id="rId59" w:history="1">
              <w:r w:rsidR="00631FB6" w:rsidRPr="00EF6696">
                <w:rPr>
                  <w:rFonts w:ascii="Times New Roman" w:hAnsi="Times New Roman" w:cs="Times New Roman"/>
                  <w:sz w:val="20"/>
                  <w:szCs w:val="20"/>
                  <w:lang w:eastAsia="ru-RU"/>
                </w:rPr>
                <w:t>Материнский стресс и здоровье ребенка в краткосрочной и долгосрочной перспективе</w:t>
              </w:r>
            </w:hyperlink>
          </w:p>
        </w:tc>
        <w:tc>
          <w:tcPr>
            <w:tcW w:w="1999" w:type="dxa"/>
            <w:shd w:val="clear" w:color="auto" w:fill="auto"/>
            <w:hideMark/>
          </w:tcPr>
          <w:p w:rsidR="00631FB6" w:rsidRPr="00EF6696" w:rsidRDefault="00631FB6" w:rsidP="00631FB6">
            <w:pPr>
              <w:spacing w:after="0" w:line="240" w:lineRule="auto"/>
              <w:ind w:right="-108"/>
              <w:rPr>
                <w:rFonts w:ascii="Times New Roman" w:hAnsi="Times New Roman" w:cs="Times New Roman"/>
                <w:iCs/>
                <w:sz w:val="18"/>
                <w:szCs w:val="18"/>
                <w:lang w:eastAsia="ru-RU"/>
              </w:rPr>
            </w:pPr>
            <w:r w:rsidRPr="00EF6696">
              <w:rPr>
                <w:rFonts w:ascii="Times New Roman" w:hAnsi="Times New Roman" w:cs="Times New Roman"/>
                <w:iCs/>
                <w:sz w:val="18"/>
                <w:szCs w:val="18"/>
                <w:lang w:eastAsia="ru-RU"/>
              </w:rPr>
              <w:t xml:space="preserve">Акарачкова Е.С.,Артеменко А.Р., Беляев А.А., Блинов Д.В., Гончаренко О.В., Джобава Э.М., Кадырова Л.Р., Керимова К.С., Климов Л.В., Григорашвили И., Котова О.В., Лебедева Д.И., Мельникова И.М., </w:t>
            </w:r>
            <w:r w:rsidRPr="00EF6696">
              <w:rPr>
                <w:rFonts w:ascii="Times New Roman" w:hAnsi="Times New Roman" w:cs="Times New Roman"/>
                <w:b/>
                <w:bCs/>
                <w:iCs/>
                <w:sz w:val="18"/>
                <w:szCs w:val="18"/>
                <w:lang w:eastAsia="ru-RU"/>
              </w:rPr>
              <w:t>Орлова А.С*</w:t>
            </w:r>
            <w:r w:rsidRPr="00EF6696">
              <w:rPr>
                <w:rFonts w:ascii="Times New Roman" w:hAnsi="Times New Roman" w:cs="Times New Roman"/>
                <w:iCs/>
                <w:sz w:val="18"/>
                <w:szCs w:val="18"/>
                <w:lang w:eastAsia="ru-RU"/>
              </w:rPr>
              <w:t>, Радченко И.А., Рябоконь О.В., Травникова Е.В., Царева Е.В., Шадыев А.Х., Яковлев О.Н.</w:t>
            </w:r>
          </w:p>
        </w:tc>
        <w:tc>
          <w:tcPr>
            <w:tcW w:w="1021" w:type="dxa"/>
            <w:shd w:val="clear" w:color="auto" w:fill="auto"/>
            <w:vAlign w:val="center"/>
            <w:hideMark/>
          </w:tcPr>
          <w:p w:rsidR="00631FB6" w:rsidRPr="00EF6696" w:rsidRDefault="00631FB6" w:rsidP="00631FB6">
            <w:pPr>
              <w:spacing w:after="0" w:line="240" w:lineRule="auto"/>
              <w:ind w:right="-64"/>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785"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1244"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w:t>
            </w:r>
          </w:p>
        </w:tc>
        <w:tc>
          <w:tcPr>
            <w:tcW w:w="597"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0,513</w:t>
            </w:r>
          </w:p>
        </w:tc>
        <w:tc>
          <w:tcPr>
            <w:tcW w:w="812"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567" w:type="dxa"/>
            <w:shd w:val="clear" w:color="auto" w:fill="auto"/>
            <w:vAlign w:val="center"/>
            <w:hideMark/>
          </w:tcPr>
          <w:p w:rsidR="00631FB6" w:rsidRPr="00EF6696" w:rsidRDefault="00631FB6" w:rsidP="00631FB6">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xml:space="preserve">Русский медицинский журнал. Медицинское обозрение. </w:t>
            </w:r>
          </w:p>
        </w:tc>
        <w:tc>
          <w:tcPr>
            <w:tcW w:w="686"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2587-6821</w:t>
            </w:r>
          </w:p>
        </w:tc>
        <w:tc>
          <w:tcPr>
            <w:tcW w:w="1276"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2019;3:26–32.</w:t>
            </w:r>
          </w:p>
        </w:tc>
      </w:tr>
      <w:tr w:rsidR="00631FB6" w:rsidRPr="00EF6696" w:rsidTr="00631FB6">
        <w:trPr>
          <w:trHeight w:val="1578"/>
        </w:trPr>
        <w:tc>
          <w:tcPr>
            <w:tcW w:w="704" w:type="dxa"/>
            <w:shd w:val="clear" w:color="auto" w:fill="auto"/>
            <w:vAlign w:val="center"/>
          </w:tcPr>
          <w:p w:rsidR="00631FB6" w:rsidRPr="00EF6696" w:rsidRDefault="00631FB6" w:rsidP="00631FB6">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45</w:t>
            </w:r>
          </w:p>
        </w:tc>
        <w:tc>
          <w:tcPr>
            <w:tcW w:w="2126" w:type="dxa"/>
            <w:shd w:val="clear" w:color="auto" w:fill="auto"/>
            <w:hideMark/>
          </w:tcPr>
          <w:p w:rsidR="00631FB6" w:rsidRPr="00EF6696" w:rsidRDefault="0089581D" w:rsidP="00631FB6">
            <w:pPr>
              <w:spacing w:after="0" w:line="240" w:lineRule="auto"/>
              <w:ind w:left="-108" w:right="-108" w:firstLine="142"/>
              <w:jc w:val="center"/>
              <w:rPr>
                <w:rFonts w:ascii="Times New Roman" w:hAnsi="Times New Roman" w:cs="Times New Roman"/>
                <w:sz w:val="20"/>
                <w:szCs w:val="20"/>
                <w:lang w:eastAsia="ru-RU"/>
              </w:rPr>
            </w:pPr>
            <w:hyperlink r:id="rId60" w:history="1">
              <w:r w:rsidR="00631FB6" w:rsidRPr="00EF6696">
                <w:rPr>
                  <w:rFonts w:ascii="Times New Roman" w:hAnsi="Times New Roman" w:cs="Times New Roman"/>
                  <w:sz w:val="20"/>
                  <w:szCs w:val="20"/>
                  <w:lang w:eastAsia="ru-RU"/>
                </w:rPr>
                <w:t>Определение отношения российских студентов к проведению генетического тестирования и фармакогенетического анализа</w:t>
              </w:r>
            </w:hyperlink>
          </w:p>
        </w:tc>
        <w:tc>
          <w:tcPr>
            <w:tcW w:w="1999" w:type="dxa"/>
            <w:shd w:val="clear" w:color="auto" w:fill="auto"/>
            <w:hideMark/>
          </w:tcPr>
          <w:p w:rsidR="00631FB6" w:rsidRPr="00EF6696" w:rsidRDefault="00631FB6" w:rsidP="00631FB6">
            <w:pPr>
              <w:spacing w:after="0" w:line="240" w:lineRule="auto"/>
              <w:ind w:right="-108"/>
              <w:rPr>
                <w:rFonts w:ascii="Times New Roman" w:hAnsi="Times New Roman" w:cs="Times New Roman"/>
                <w:iCs/>
                <w:sz w:val="18"/>
                <w:szCs w:val="18"/>
                <w:lang w:eastAsia="ru-RU"/>
              </w:rPr>
            </w:pPr>
            <w:r w:rsidRPr="00EF6696">
              <w:rPr>
                <w:rFonts w:ascii="Times New Roman" w:hAnsi="Times New Roman" w:cs="Times New Roman"/>
                <w:iCs/>
                <w:sz w:val="18"/>
                <w:szCs w:val="18"/>
                <w:lang w:eastAsia="ru-RU"/>
              </w:rPr>
              <w:t xml:space="preserve">Киричук Я.В., Царьков С.С., </w:t>
            </w:r>
            <w:r w:rsidRPr="00EF6696">
              <w:rPr>
                <w:rFonts w:ascii="Times New Roman" w:hAnsi="Times New Roman" w:cs="Times New Roman"/>
                <w:b/>
                <w:bCs/>
                <w:iCs/>
                <w:sz w:val="18"/>
                <w:szCs w:val="18"/>
                <w:lang w:eastAsia="ru-RU"/>
              </w:rPr>
              <w:t>Орлова А.С.*, Силина Е.В.*,</w:t>
            </w:r>
            <w:r w:rsidRPr="00EF6696">
              <w:rPr>
                <w:rFonts w:ascii="Times New Roman" w:hAnsi="Times New Roman" w:cs="Times New Roman"/>
                <w:iCs/>
                <w:sz w:val="18"/>
                <w:szCs w:val="18"/>
                <w:lang w:eastAsia="ru-RU"/>
              </w:rPr>
              <w:t xml:space="preserve"> Керимова К.С., Дадаева В.А., Акарачкова Е.С.</w:t>
            </w:r>
          </w:p>
        </w:tc>
        <w:tc>
          <w:tcPr>
            <w:tcW w:w="1021" w:type="dxa"/>
            <w:shd w:val="clear" w:color="auto" w:fill="auto"/>
            <w:vAlign w:val="center"/>
            <w:hideMark/>
          </w:tcPr>
          <w:p w:rsidR="00631FB6" w:rsidRPr="00EF6696" w:rsidRDefault="00631FB6" w:rsidP="00631FB6">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785" w:type="dxa"/>
            <w:shd w:val="clear" w:color="auto" w:fill="auto"/>
            <w:vAlign w:val="center"/>
            <w:hideMark/>
          </w:tcPr>
          <w:p w:rsidR="00631FB6" w:rsidRPr="00EF6696" w:rsidRDefault="00631FB6" w:rsidP="00631FB6">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vAlign w:val="center"/>
            <w:hideMark/>
          </w:tcPr>
          <w:p w:rsidR="00631FB6" w:rsidRPr="00EF6696" w:rsidRDefault="00631FB6" w:rsidP="00631FB6">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597"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0,731</w:t>
            </w:r>
          </w:p>
        </w:tc>
        <w:tc>
          <w:tcPr>
            <w:tcW w:w="812"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567" w:type="dxa"/>
            <w:shd w:val="clear" w:color="auto" w:fill="auto"/>
            <w:vAlign w:val="center"/>
            <w:hideMark/>
          </w:tcPr>
          <w:p w:rsidR="00631FB6" w:rsidRPr="00EF6696" w:rsidRDefault="00631FB6" w:rsidP="00631FB6">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РМЖ</w:t>
            </w:r>
          </w:p>
        </w:tc>
        <w:tc>
          <w:tcPr>
            <w:tcW w:w="686"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1682-4024,   2225-2282</w:t>
            </w:r>
          </w:p>
        </w:tc>
        <w:tc>
          <w:tcPr>
            <w:tcW w:w="1276"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Т. 27. № 1-1. С. 37-40.</w:t>
            </w:r>
          </w:p>
        </w:tc>
      </w:tr>
      <w:tr w:rsidR="00631FB6" w:rsidRPr="00EF6696" w:rsidTr="00631FB6">
        <w:trPr>
          <w:trHeight w:val="70"/>
        </w:trPr>
        <w:tc>
          <w:tcPr>
            <w:tcW w:w="704" w:type="dxa"/>
            <w:shd w:val="clear" w:color="auto" w:fill="auto"/>
            <w:vAlign w:val="center"/>
          </w:tcPr>
          <w:p w:rsidR="00631FB6" w:rsidRPr="00EF6696" w:rsidRDefault="00631FB6" w:rsidP="00631FB6">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46</w:t>
            </w:r>
          </w:p>
        </w:tc>
        <w:tc>
          <w:tcPr>
            <w:tcW w:w="2126"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Случаи внутримозговых кровоизлияний у доношенных новорожденных (случайные находки)</w:t>
            </w:r>
          </w:p>
        </w:tc>
        <w:tc>
          <w:tcPr>
            <w:tcW w:w="1999" w:type="dxa"/>
            <w:shd w:val="clear" w:color="auto" w:fill="auto"/>
            <w:hideMark/>
          </w:tcPr>
          <w:p w:rsidR="00631FB6" w:rsidRPr="00EF6696" w:rsidRDefault="00631FB6" w:rsidP="00631FB6">
            <w:pPr>
              <w:spacing w:after="0" w:line="240" w:lineRule="auto"/>
              <w:ind w:right="-108"/>
              <w:rPr>
                <w:rFonts w:ascii="Times New Roman" w:hAnsi="Times New Roman" w:cs="Times New Roman"/>
                <w:color w:val="000000"/>
                <w:sz w:val="18"/>
                <w:szCs w:val="18"/>
                <w:lang w:eastAsia="ru-RU"/>
              </w:rPr>
            </w:pPr>
            <w:r w:rsidRPr="00EF6696">
              <w:rPr>
                <w:rFonts w:ascii="Times New Roman" w:hAnsi="Times New Roman" w:cs="Times New Roman"/>
                <w:color w:val="000000"/>
                <w:sz w:val="18"/>
                <w:szCs w:val="18"/>
                <w:lang w:eastAsia="ru-RU"/>
              </w:rPr>
              <w:t xml:space="preserve">С.Ю. Черданцева, Е.С. Акарачкова, О.М. Данилина, Н.Е. Новикова, Д.И. Лебедева, Ю.Е. Черданцева, </w:t>
            </w:r>
            <w:r w:rsidRPr="00EF6696">
              <w:rPr>
                <w:rFonts w:ascii="Times New Roman" w:hAnsi="Times New Roman" w:cs="Times New Roman"/>
                <w:b/>
                <w:bCs/>
                <w:color w:val="000000"/>
                <w:sz w:val="18"/>
                <w:szCs w:val="18"/>
                <w:lang w:eastAsia="ru-RU"/>
              </w:rPr>
              <w:t>А.С. Орлова*</w:t>
            </w:r>
          </w:p>
        </w:tc>
        <w:tc>
          <w:tcPr>
            <w:tcW w:w="1021" w:type="dxa"/>
            <w:shd w:val="clear" w:color="auto" w:fill="auto"/>
            <w:vAlign w:val="center"/>
            <w:hideMark/>
          </w:tcPr>
          <w:p w:rsidR="00631FB6" w:rsidRPr="00EF6696" w:rsidRDefault="00631FB6" w:rsidP="00631FB6">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785" w:type="dxa"/>
            <w:shd w:val="clear" w:color="auto" w:fill="auto"/>
            <w:vAlign w:val="center"/>
            <w:hideMark/>
          </w:tcPr>
          <w:p w:rsidR="00631FB6" w:rsidRPr="00EF6696" w:rsidRDefault="00631FB6" w:rsidP="00631FB6">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hideMark/>
          </w:tcPr>
          <w:p w:rsidR="00631FB6" w:rsidRPr="00EF6696" w:rsidRDefault="00631FB6" w:rsidP="00631FB6">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Черданцева Ю.Е.</w:t>
            </w:r>
          </w:p>
        </w:tc>
        <w:tc>
          <w:tcPr>
            <w:tcW w:w="597"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w:t>
            </w:r>
          </w:p>
        </w:tc>
        <w:tc>
          <w:tcPr>
            <w:tcW w:w="596"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0,457</w:t>
            </w:r>
          </w:p>
        </w:tc>
        <w:tc>
          <w:tcPr>
            <w:tcW w:w="812"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567" w:type="dxa"/>
            <w:shd w:val="clear" w:color="auto" w:fill="auto"/>
            <w:vAlign w:val="center"/>
            <w:hideMark/>
          </w:tcPr>
          <w:p w:rsidR="00631FB6" w:rsidRPr="00EF6696" w:rsidRDefault="00631FB6" w:rsidP="00631FB6">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vAlign w:val="center"/>
            <w:hideMark/>
          </w:tcPr>
          <w:p w:rsidR="00631FB6" w:rsidRPr="00EF6696" w:rsidRDefault="00631FB6" w:rsidP="00631FB6">
            <w:pPr>
              <w:spacing w:after="0" w:line="240" w:lineRule="auto"/>
              <w:jc w:val="both"/>
              <w:rPr>
                <w:rFonts w:ascii="Times New Roman" w:hAnsi="Times New Roman" w:cs="Times New Roman"/>
                <w:sz w:val="20"/>
                <w:szCs w:val="20"/>
                <w:lang w:eastAsia="ru-RU"/>
              </w:rPr>
            </w:pPr>
            <w:r w:rsidRPr="00EF6696">
              <w:rPr>
                <w:rFonts w:ascii="Times New Roman" w:hAnsi="Times New Roman" w:cs="Times New Roman"/>
                <w:sz w:val="20"/>
                <w:szCs w:val="20"/>
                <w:lang w:eastAsia="ru-RU"/>
              </w:rPr>
              <w:t>Фарматека</w:t>
            </w:r>
          </w:p>
        </w:tc>
        <w:tc>
          <w:tcPr>
            <w:tcW w:w="686" w:type="dxa"/>
            <w:shd w:val="clear" w:color="auto" w:fill="auto"/>
            <w:hideMark/>
          </w:tcPr>
          <w:p w:rsidR="00631FB6" w:rsidRPr="00EF6696" w:rsidRDefault="0089581D" w:rsidP="00631FB6">
            <w:pPr>
              <w:spacing w:after="0" w:line="240" w:lineRule="auto"/>
              <w:rPr>
                <w:rFonts w:ascii="Times New Roman" w:hAnsi="Times New Roman" w:cs="Times New Roman"/>
                <w:sz w:val="20"/>
                <w:szCs w:val="20"/>
                <w:lang w:eastAsia="ru-RU"/>
              </w:rPr>
            </w:pPr>
            <w:hyperlink r:id="rId61" w:history="1">
              <w:r w:rsidR="00631FB6" w:rsidRPr="00EF6696">
                <w:rPr>
                  <w:rFonts w:ascii="Times New Roman" w:hAnsi="Times New Roman" w:cs="Times New Roman"/>
                  <w:sz w:val="20"/>
                  <w:szCs w:val="20"/>
                  <w:lang w:eastAsia="ru-RU"/>
                </w:rPr>
                <w:t>2073-4034</w:t>
              </w:r>
            </w:hyperlink>
          </w:p>
        </w:tc>
        <w:tc>
          <w:tcPr>
            <w:tcW w:w="1276" w:type="dxa"/>
            <w:shd w:val="clear" w:color="auto" w:fill="auto"/>
            <w:vAlign w:val="center"/>
            <w:hideMark/>
          </w:tcPr>
          <w:p w:rsidR="00631FB6" w:rsidRPr="00EF6696" w:rsidRDefault="00631FB6" w:rsidP="00631FB6">
            <w:pPr>
              <w:spacing w:after="0" w:line="240" w:lineRule="auto"/>
              <w:jc w:val="both"/>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26 (10): 97-103</w:t>
            </w:r>
          </w:p>
        </w:tc>
      </w:tr>
      <w:tr w:rsidR="00631FB6" w:rsidRPr="00EF6696" w:rsidTr="00631FB6">
        <w:trPr>
          <w:trHeight w:val="423"/>
        </w:trPr>
        <w:tc>
          <w:tcPr>
            <w:tcW w:w="704" w:type="dxa"/>
            <w:shd w:val="clear" w:color="auto" w:fill="auto"/>
            <w:vAlign w:val="center"/>
          </w:tcPr>
          <w:p w:rsidR="00631FB6" w:rsidRPr="00EF6696" w:rsidRDefault="00631FB6" w:rsidP="00631FB6">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47</w:t>
            </w:r>
          </w:p>
        </w:tc>
        <w:tc>
          <w:tcPr>
            <w:tcW w:w="2126"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Молекулярно-генетические механизмы мастоцитоза</w:t>
            </w:r>
          </w:p>
        </w:tc>
        <w:tc>
          <w:tcPr>
            <w:tcW w:w="1999" w:type="dxa"/>
            <w:shd w:val="clear" w:color="auto" w:fill="auto"/>
            <w:hideMark/>
          </w:tcPr>
          <w:p w:rsidR="00631FB6" w:rsidRPr="00EF6696" w:rsidRDefault="00631FB6" w:rsidP="00631FB6">
            <w:pPr>
              <w:spacing w:after="0" w:line="240" w:lineRule="auto"/>
              <w:ind w:left="-108" w:right="-108"/>
              <w:jc w:val="center"/>
              <w:rPr>
                <w:rFonts w:ascii="Times New Roman" w:hAnsi="Times New Roman" w:cs="Times New Roman"/>
                <w:iCs/>
                <w:sz w:val="18"/>
                <w:szCs w:val="18"/>
                <w:lang w:eastAsia="ru-RU"/>
              </w:rPr>
            </w:pPr>
            <w:r w:rsidRPr="00EF6696">
              <w:rPr>
                <w:rFonts w:ascii="Times New Roman" w:hAnsi="Times New Roman" w:cs="Times New Roman"/>
                <w:iCs/>
                <w:sz w:val="18"/>
                <w:szCs w:val="18"/>
                <w:lang w:eastAsia="ru-RU"/>
              </w:rPr>
              <w:t xml:space="preserve">Шкурлатовская К.М., </w:t>
            </w:r>
            <w:r w:rsidRPr="00EF6696">
              <w:rPr>
                <w:rFonts w:ascii="Times New Roman" w:hAnsi="Times New Roman" w:cs="Times New Roman"/>
                <w:b/>
                <w:bCs/>
                <w:iCs/>
                <w:sz w:val="18"/>
                <w:szCs w:val="18"/>
                <w:lang w:eastAsia="ru-RU"/>
              </w:rPr>
              <w:t>Орлова А.С*., Силина Е.В*., Синельникова Т.Г*.</w:t>
            </w:r>
            <w:r w:rsidRPr="00EF6696">
              <w:rPr>
                <w:rFonts w:ascii="Times New Roman" w:hAnsi="Times New Roman" w:cs="Times New Roman"/>
                <w:iCs/>
                <w:sz w:val="18"/>
                <w:szCs w:val="18"/>
                <w:lang w:eastAsia="ru-RU"/>
              </w:rPr>
              <w:t xml:space="preserve">, Олисова О.Ю., Теплюк Н.П., Борзова Е.Ю., Дадаева В.А., </w:t>
            </w:r>
          </w:p>
          <w:p w:rsidR="00631FB6" w:rsidRPr="00EF6696" w:rsidRDefault="00631FB6" w:rsidP="00631FB6">
            <w:pPr>
              <w:spacing w:after="0" w:line="240" w:lineRule="auto"/>
              <w:ind w:left="-108" w:right="-108"/>
              <w:jc w:val="center"/>
              <w:rPr>
                <w:rFonts w:ascii="Times New Roman" w:hAnsi="Times New Roman" w:cs="Times New Roman"/>
                <w:iCs/>
                <w:sz w:val="18"/>
                <w:szCs w:val="18"/>
                <w:lang w:eastAsia="ru-RU"/>
              </w:rPr>
            </w:pPr>
            <w:r w:rsidRPr="00EF6696">
              <w:rPr>
                <w:rFonts w:ascii="Times New Roman" w:hAnsi="Times New Roman" w:cs="Times New Roman"/>
                <w:iCs/>
                <w:sz w:val="18"/>
                <w:szCs w:val="18"/>
                <w:lang w:eastAsia="ru-RU"/>
              </w:rPr>
              <w:t>Пятилова П.М.</w:t>
            </w:r>
          </w:p>
        </w:tc>
        <w:tc>
          <w:tcPr>
            <w:tcW w:w="1021" w:type="dxa"/>
            <w:shd w:val="clear" w:color="auto" w:fill="auto"/>
            <w:vAlign w:val="center"/>
            <w:hideMark/>
          </w:tcPr>
          <w:p w:rsidR="00631FB6" w:rsidRPr="00EF6696" w:rsidRDefault="00631FB6" w:rsidP="00631FB6">
            <w:pPr>
              <w:spacing w:after="0" w:line="240" w:lineRule="auto"/>
              <w:ind w:right="-64"/>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785" w:type="dxa"/>
            <w:shd w:val="clear" w:color="auto" w:fill="auto"/>
            <w:vAlign w:val="center"/>
            <w:hideMark/>
          </w:tcPr>
          <w:p w:rsidR="00631FB6" w:rsidRPr="00EF6696" w:rsidRDefault="00631FB6" w:rsidP="00631FB6">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1244" w:type="dxa"/>
            <w:shd w:val="clear" w:color="auto" w:fill="auto"/>
            <w:hideMark/>
          </w:tcPr>
          <w:p w:rsidR="00631FB6" w:rsidRPr="00EF6696" w:rsidRDefault="00631FB6" w:rsidP="00631FB6">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Шкурлатовская К.М.</w:t>
            </w:r>
          </w:p>
        </w:tc>
        <w:tc>
          <w:tcPr>
            <w:tcW w:w="597"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785"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1</w:t>
            </w:r>
          </w:p>
        </w:tc>
        <w:tc>
          <w:tcPr>
            <w:tcW w:w="596"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0,452</w:t>
            </w:r>
          </w:p>
        </w:tc>
        <w:tc>
          <w:tcPr>
            <w:tcW w:w="812" w:type="dxa"/>
            <w:shd w:val="clear" w:color="auto" w:fill="auto"/>
            <w:vAlign w:val="center"/>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0,13  / Q4</w:t>
            </w:r>
          </w:p>
        </w:tc>
        <w:tc>
          <w:tcPr>
            <w:tcW w:w="567" w:type="dxa"/>
            <w:shd w:val="clear" w:color="auto" w:fill="auto"/>
            <w:vAlign w:val="center"/>
            <w:hideMark/>
          </w:tcPr>
          <w:p w:rsidR="00631FB6" w:rsidRPr="00EF6696" w:rsidRDefault="00631FB6" w:rsidP="00631FB6">
            <w:pPr>
              <w:spacing w:after="0" w:line="240" w:lineRule="auto"/>
              <w:ind w:right="-80"/>
              <w:rPr>
                <w:rFonts w:ascii="Times New Roman" w:hAnsi="Times New Roman" w:cs="Times New Roman"/>
                <w:sz w:val="20"/>
                <w:szCs w:val="20"/>
                <w:lang w:eastAsia="ru-RU"/>
              </w:rPr>
            </w:pPr>
            <w:r w:rsidRPr="00EF6696">
              <w:rPr>
                <w:rFonts w:ascii="Times New Roman" w:hAnsi="Times New Roman" w:cs="Times New Roman"/>
                <w:sz w:val="20"/>
                <w:szCs w:val="20"/>
                <w:lang w:eastAsia="ru-RU"/>
              </w:rPr>
              <w:t> </w:t>
            </w:r>
          </w:p>
        </w:tc>
        <w:tc>
          <w:tcPr>
            <w:tcW w:w="1965" w:type="dxa"/>
            <w:shd w:val="clear" w:color="auto" w:fill="auto"/>
            <w:vAlign w:val="center"/>
            <w:hideMark/>
          </w:tcPr>
          <w:p w:rsidR="00631FB6" w:rsidRPr="00EF6696" w:rsidRDefault="00631FB6" w:rsidP="00631FB6">
            <w:pPr>
              <w:spacing w:after="0" w:line="240" w:lineRule="auto"/>
              <w:jc w:val="center"/>
              <w:rPr>
                <w:rFonts w:ascii="Times New Roman" w:hAnsi="Times New Roman" w:cs="Times New Roman"/>
                <w:sz w:val="20"/>
                <w:szCs w:val="20"/>
                <w:lang w:eastAsia="ru-RU"/>
              </w:rPr>
            </w:pPr>
            <w:r w:rsidRPr="00EF6696">
              <w:rPr>
                <w:rFonts w:ascii="Times New Roman" w:hAnsi="Times New Roman" w:cs="Times New Roman"/>
                <w:sz w:val="20"/>
                <w:szCs w:val="20"/>
                <w:lang w:eastAsia="ru-RU"/>
              </w:rPr>
              <w:t>Патологическая физиология и экспериментальная терапия</w:t>
            </w:r>
          </w:p>
        </w:tc>
        <w:tc>
          <w:tcPr>
            <w:tcW w:w="686"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0031-2991</w:t>
            </w:r>
          </w:p>
        </w:tc>
        <w:tc>
          <w:tcPr>
            <w:tcW w:w="1276" w:type="dxa"/>
            <w:shd w:val="clear" w:color="auto" w:fill="auto"/>
            <w:hideMark/>
          </w:tcPr>
          <w:p w:rsidR="00631FB6" w:rsidRPr="00EF6696" w:rsidRDefault="00631FB6" w:rsidP="00631FB6">
            <w:pPr>
              <w:spacing w:after="0" w:line="240" w:lineRule="auto"/>
              <w:rPr>
                <w:rFonts w:ascii="Times New Roman" w:hAnsi="Times New Roman" w:cs="Times New Roman"/>
                <w:sz w:val="20"/>
                <w:szCs w:val="20"/>
                <w:lang w:eastAsia="ru-RU"/>
              </w:rPr>
            </w:pPr>
            <w:r w:rsidRPr="00EF6696">
              <w:rPr>
                <w:rFonts w:ascii="Times New Roman" w:hAnsi="Times New Roman" w:cs="Times New Roman"/>
                <w:sz w:val="20"/>
                <w:szCs w:val="20"/>
                <w:lang w:eastAsia="ru-RU"/>
              </w:rPr>
              <w:t>2019. Т. 63. № 3. С. 127-133.</w:t>
            </w:r>
          </w:p>
        </w:tc>
      </w:tr>
    </w:tbl>
    <w:p w:rsidR="00020F16" w:rsidRPr="00EF6696" w:rsidRDefault="00020F16" w:rsidP="0011143F">
      <w:pPr>
        <w:widowControl w:val="0"/>
        <w:shd w:val="clear" w:color="auto" w:fill="FFFFFF"/>
        <w:autoSpaceDE w:val="0"/>
        <w:autoSpaceDN w:val="0"/>
        <w:adjustRightInd w:val="0"/>
        <w:spacing w:before="100" w:after="100"/>
        <w:ind w:left="720"/>
        <w:rPr>
          <w:rFonts w:ascii="Times New Roman" w:hAnsi="Times New Roman" w:cs="Times New Roman"/>
          <w:color w:val="FF0000"/>
          <w:sz w:val="24"/>
          <w:szCs w:val="24"/>
        </w:rPr>
      </w:pPr>
    </w:p>
    <w:p w:rsidR="003500F9" w:rsidRPr="001745B3" w:rsidRDefault="003500F9" w:rsidP="00F83943">
      <w:pPr>
        <w:pStyle w:val="1"/>
      </w:pPr>
      <w:bookmarkStart w:id="5" w:name="_Toc85970345"/>
      <w:r w:rsidRPr="001745B3">
        <w:t xml:space="preserve">Таблица 7. ДИССЕРТАЦИОННЫЕ РАБОТЫ, </w:t>
      </w:r>
      <w:r w:rsidR="00F83943" w:rsidRPr="001745B3">
        <w:t xml:space="preserve">защищенные сотрудниками и аспирантами </w:t>
      </w:r>
      <w:r w:rsidRPr="001745B3">
        <w:t>Первого МГМУ им. И. М. Сеченова в 2019 г.</w:t>
      </w:r>
      <w:bookmarkEnd w:id="5"/>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44"/>
        <w:gridCol w:w="880"/>
        <w:gridCol w:w="3653"/>
        <w:gridCol w:w="1521"/>
        <w:gridCol w:w="1832"/>
        <w:gridCol w:w="1504"/>
        <w:gridCol w:w="1174"/>
        <w:gridCol w:w="1270"/>
        <w:gridCol w:w="1803"/>
      </w:tblGrid>
      <w:tr w:rsidR="003500F9" w:rsidRPr="00B604FC" w:rsidTr="004122D2">
        <w:trPr>
          <w:trHeight w:val="1020"/>
        </w:trPr>
        <w:tc>
          <w:tcPr>
            <w:tcW w:w="528" w:type="dxa"/>
            <w:shd w:val="clear" w:color="auto" w:fill="auto"/>
            <w:vAlign w:val="center"/>
            <w:hideMark/>
          </w:tcPr>
          <w:p w:rsidR="003500F9" w:rsidRPr="00B604FC" w:rsidRDefault="003500F9" w:rsidP="003500F9">
            <w:pPr>
              <w:spacing w:after="0" w:line="240" w:lineRule="auto"/>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п/п</w:t>
            </w:r>
          </w:p>
        </w:tc>
        <w:tc>
          <w:tcPr>
            <w:tcW w:w="1144" w:type="dxa"/>
            <w:shd w:val="clear" w:color="auto" w:fill="auto"/>
            <w:vAlign w:val="center"/>
            <w:hideMark/>
          </w:tcPr>
          <w:p w:rsidR="003500F9" w:rsidRPr="00B604FC" w:rsidRDefault="003500F9" w:rsidP="003500F9">
            <w:pPr>
              <w:spacing w:after="0" w:line="240" w:lineRule="auto"/>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Фамилия, инициалы</w:t>
            </w:r>
          </w:p>
        </w:tc>
        <w:tc>
          <w:tcPr>
            <w:tcW w:w="880" w:type="dxa"/>
            <w:shd w:val="clear" w:color="auto" w:fill="auto"/>
            <w:vAlign w:val="center"/>
            <w:hideMark/>
          </w:tcPr>
          <w:p w:rsidR="003500F9" w:rsidRPr="00B604FC" w:rsidRDefault="003500F9" w:rsidP="003500F9">
            <w:pPr>
              <w:spacing w:after="0" w:line="240" w:lineRule="auto"/>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Должность в МГМУ</w:t>
            </w:r>
            <w:r w:rsidRPr="00B604FC">
              <w:rPr>
                <w:rFonts w:ascii="Times New Roman" w:hAnsi="Times New Roman" w:cs="Times New Roman"/>
                <w:b/>
                <w:bCs/>
                <w:color w:val="000000"/>
                <w:szCs w:val="24"/>
                <w:vertAlign w:val="superscript"/>
                <w:lang w:eastAsia="ru-RU"/>
              </w:rPr>
              <w:t>1</w:t>
            </w:r>
          </w:p>
        </w:tc>
        <w:tc>
          <w:tcPr>
            <w:tcW w:w="3653" w:type="dxa"/>
            <w:shd w:val="clear" w:color="auto" w:fill="auto"/>
            <w:vAlign w:val="center"/>
            <w:hideMark/>
          </w:tcPr>
          <w:p w:rsidR="003500F9" w:rsidRPr="00B604FC" w:rsidRDefault="003500F9" w:rsidP="003500F9">
            <w:pPr>
              <w:spacing w:after="0" w:line="240" w:lineRule="auto"/>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Название диссертационной работы</w:t>
            </w:r>
          </w:p>
        </w:tc>
        <w:tc>
          <w:tcPr>
            <w:tcW w:w="1521" w:type="dxa"/>
            <w:shd w:val="clear" w:color="auto" w:fill="auto"/>
            <w:vAlign w:val="center"/>
            <w:hideMark/>
          </w:tcPr>
          <w:p w:rsidR="003500F9" w:rsidRPr="00B604FC" w:rsidRDefault="003500F9" w:rsidP="003500F9">
            <w:pPr>
              <w:spacing w:after="0" w:line="240" w:lineRule="auto"/>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Присужденная уч.степень</w:t>
            </w:r>
          </w:p>
        </w:tc>
        <w:tc>
          <w:tcPr>
            <w:tcW w:w="1832" w:type="dxa"/>
            <w:shd w:val="clear" w:color="auto" w:fill="auto"/>
            <w:vAlign w:val="center"/>
            <w:hideMark/>
          </w:tcPr>
          <w:p w:rsidR="003500F9" w:rsidRPr="00B604FC" w:rsidRDefault="003500F9" w:rsidP="003500F9">
            <w:pPr>
              <w:spacing w:after="0" w:line="240" w:lineRule="auto"/>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Номер диссертационного совета</w:t>
            </w:r>
            <w:r w:rsidRPr="00B604FC">
              <w:rPr>
                <w:rFonts w:ascii="Times New Roman" w:hAnsi="Times New Roman" w:cs="Times New Roman"/>
                <w:b/>
                <w:bCs/>
                <w:color w:val="000000"/>
                <w:szCs w:val="24"/>
                <w:vertAlign w:val="superscript"/>
                <w:lang w:eastAsia="ru-RU"/>
              </w:rPr>
              <w:t>2</w:t>
            </w:r>
          </w:p>
        </w:tc>
        <w:tc>
          <w:tcPr>
            <w:tcW w:w="1504" w:type="dxa"/>
            <w:shd w:val="clear" w:color="auto" w:fill="auto"/>
            <w:vAlign w:val="center"/>
            <w:hideMark/>
          </w:tcPr>
          <w:p w:rsidR="003500F9" w:rsidRPr="00B604FC" w:rsidRDefault="003500F9" w:rsidP="003500F9">
            <w:pPr>
              <w:spacing w:after="0" w:line="240" w:lineRule="auto"/>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Научный руководитель (консультант)</w:t>
            </w:r>
          </w:p>
        </w:tc>
        <w:tc>
          <w:tcPr>
            <w:tcW w:w="1174" w:type="dxa"/>
            <w:shd w:val="clear" w:color="auto" w:fill="auto"/>
            <w:vAlign w:val="center"/>
            <w:hideMark/>
          </w:tcPr>
          <w:p w:rsidR="003500F9" w:rsidRPr="00B604FC" w:rsidRDefault="003500F9" w:rsidP="003500F9">
            <w:pPr>
              <w:spacing w:after="0" w:line="240" w:lineRule="auto"/>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Дата защиты</w:t>
            </w:r>
          </w:p>
        </w:tc>
        <w:tc>
          <w:tcPr>
            <w:tcW w:w="1270" w:type="dxa"/>
            <w:shd w:val="clear" w:color="auto" w:fill="auto"/>
            <w:vAlign w:val="center"/>
            <w:hideMark/>
          </w:tcPr>
          <w:p w:rsidR="003500F9" w:rsidRPr="00B604FC" w:rsidRDefault="003500F9" w:rsidP="003500F9">
            <w:pPr>
              <w:spacing w:after="0" w:line="240" w:lineRule="auto"/>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Акт внедрения результатов</w:t>
            </w:r>
          </w:p>
        </w:tc>
        <w:tc>
          <w:tcPr>
            <w:tcW w:w="1803" w:type="dxa"/>
            <w:shd w:val="clear" w:color="auto" w:fill="auto"/>
            <w:vAlign w:val="center"/>
            <w:hideMark/>
          </w:tcPr>
          <w:p w:rsidR="003500F9" w:rsidRPr="00B604FC" w:rsidRDefault="003500F9" w:rsidP="003500F9">
            <w:pPr>
              <w:spacing w:after="0" w:line="240" w:lineRule="auto"/>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Область применения</w:t>
            </w:r>
          </w:p>
        </w:tc>
      </w:tr>
      <w:tr w:rsidR="004A7657" w:rsidRPr="00B604FC" w:rsidTr="004122D2">
        <w:trPr>
          <w:trHeight w:val="300"/>
        </w:trPr>
        <w:tc>
          <w:tcPr>
            <w:tcW w:w="528" w:type="dxa"/>
            <w:shd w:val="clear" w:color="auto" w:fill="auto"/>
            <w:vAlign w:val="center"/>
            <w:hideMark/>
          </w:tcPr>
          <w:p w:rsidR="004A7657" w:rsidRPr="00B604FC" w:rsidRDefault="001745B3" w:rsidP="004A7657">
            <w:pPr>
              <w:spacing w:after="0" w:line="240" w:lineRule="auto"/>
              <w:jc w:val="center"/>
              <w:rPr>
                <w:rFonts w:ascii="Times New Roman" w:hAnsi="Times New Roman" w:cs="Times New Roman"/>
                <w:color w:val="000000"/>
                <w:szCs w:val="24"/>
                <w:lang w:eastAsia="ru-RU"/>
              </w:rPr>
            </w:pPr>
            <w:r w:rsidRPr="00B604FC">
              <w:rPr>
                <w:rFonts w:ascii="Times New Roman" w:hAnsi="Times New Roman" w:cs="Times New Roman"/>
                <w:color w:val="000000"/>
                <w:szCs w:val="24"/>
                <w:lang w:eastAsia="ru-RU"/>
              </w:rPr>
              <w:t>1</w:t>
            </w:r>
          </w:p>
        </w:tc>
        <w:tc>
          <w:tcPr>
            <w:tcW w:w="1144" w:type="dxa"/>
            <w:shd w:val="clear" w:color="auto" w:fill="auto"/>
            <w:hideMark/>
          </w:tcPr>
          <w:p w:rsidR="004A7657" w:rsidRPr="00B604FC" w:rsidRDefault="004A7657" w:rsidP="004A7657">
            <w:pPr>
              <w:spacing w:after="0" w:line="240" w:lineRule="auto"/>
              <w:rPr>
                <w:rFonts w:ascii="Times New Roman" w:hAnsi="Times New Roman" w:cs="Times New Roman"/>
                <w:szCs w:val="24"/>
                <w:lang w:eastAsia="ru-RU"/>
              </w:rPr>
            </w:pPr>
            <w:r w:rsidRPr="00B604FC">
              <w:rPr>
                <w:rFonts w:ascii="Times New Roman" w:hAnsi="Times New Roman" w:cs="Times New Roman"/>
                <w:szCs w:val="24"/>
                <w:lang w:eastAsia="ru-RU"/>
              </w:rPr>
              <w:t>Саулин М.П.</w:t>
            </w:r>
          </w:p>
        </w:tc>
        <w:tc>
          <w:tcPr>
            <w:tcW w:w="880" w:type="dxa"/>
            <w:shd w:val="clear" w:color="auto" w:fill="auto"/>
            <w:hideMark/>
          </w:tcPr>
          <w:p w:rsidR="004A7657" w:rsidRPr="00B604FC" w:rsidRDefault="004A7657" w:rsidP="004A7657">
            <w:pPr>
              <w:rPr>
                <w:rFonts w:ascii="Times New Roman" w:hAnsi="Times New Roman" w:cs="Times New Roman"/>
                <w:szCs w:val="24"/>
              </w:rPr>
            </w:pPr>
            <w:r w:rsidRPr="00B604FC">
              <w:rPr>
                <w:rFonts w:ascii="Times New Roman" w:hAnsi="Times New Roman" w:cs="Times New Roman"/>
                <w:color w:val="000000"/>
                <w:szCs w:val="24"/>
                <w:lang w:eastAsia="ru-RU"/>
              </w:rPr>
              <w:t> Асп.</w:t>
            </w:r>
          </w:p>
        </w:tc>
        <w:tc>
          <w:tcPr>
            <w:tcW w:w="3653" w:type="dxa"/>
            <w:shd w:val="clear" w:color="auto" w:fill="auto"/>
            <w:hideMark/>
          </w:tcPr>
          <w:p w:rsidR="004A7657" w:rsidRPr="00B604FC" w:rsidRDefault="004A7657" w:rsidP="004A7657">
            <w:pPr>
              <w:spacing w:after="0" w:line="240" w:lineRule="auto"/>
              <w:rPr>
                <w:rFonts w:ascii="Times New Roman" w:hAnsi="Times New Roman" w:cs="Times New Roman"/>
                <w:color w:val="000000"/>
                <w:szCs w:val="24"/>
                <w:lang w:eastAsia="ru-RU"/>
              </w:rPr>
            </w:pPr>
            <w:r w:rsidRPr="00B604FC">
              <w:rPr>
                <w:rFonts w:ascii="Times New Roman" w:hAnsi="Times New Roman" w:cs="Times New Roman"/>
                <w:color w:val="000000"/>
                <w:szCs w:val="24"/>
                <w:lang w:eastAsia="ru-RU"/>
              </w:rPr>
              <w:t> </w:t>
            </w:r>
            <w:r w:rsidR="001745B3" w:rsidRPr="00B604FC">
              <w:rPr>
                <w:rFonts w:ascii="Times New Roman" w:hAnsi="Times New Roman" w:cs="Times New Roman"/>
                <w:szCs w:val="24"/>
              </w:rPr>
              <w:t>Патофизиологические механизмы регуляции заболеваний тканей пародонта и методы их коррекции</w:t>
            </w:r>
          </w:p>
        </w:tc>
        <w:tc>
          <w:tcPr>
            <w:tcW w:w="1521" w:type="dxa"/>
            <w:shd w:val="clear" w:color="auto" w:fill="auto"/>
            <w:hideMark/>
          </w:tcPr>
          <w:p w:rsidR="004A7657" w:rsidRPr="00B604FC" w:rsidRDefault="004A7657" w:rsidP="004A7657">
            <w:pPr>
              <w:rPr>
                <w:rFonts w:ascii="Times New Roman" w:hAnsi="Times New Roman" w:cs="Times New Roman"/>
                <w:szCs w:val="24"/>
              </w:rPr>
            </w:pPr>
            <w:r w:rsidRPr="00B604FC">
              <w:rPr>
                <w:rFonts w:ascii="Times New Roman" w:hAnsi="Times New Roman" w:cs="Times New Roman"/>
                <w:color w:val="000000"/>
                <w:szCs w:val="24"/>
                <w:lang w:eastAsia="ru-RU"/>
              </w:rPr>
              <w:t>К.м.н.</w:t>
            </w:r>
          </w:p>
        </w:tc>
        <w:tc>
          <w:tcPr>
            <w:tcW w:w="1832" w:type="dxa"/>
            <w:shd w:val="clear" w:color="auto" w:fill="auto"/>
            <w:hideMark/>
          </w:tcPr>
          <w:p w:rsidR="004A7657" w:rsidRPr="00B604FC" w:rsidRDefault="004A7657" w:rsidP="004A7657">
            <w:pPr>
              <w:rPr>
                <w:rFonts w:ascii="Times New Roman" w:hAnsi="Times New Roman" w:cs="Times New Roman"/>
                <w:szCs w:val="24"/>
              </w:rPr>
            </w:pPr>
            <w:r w:rsidRPr="00B604FC">
              <w:rPr>
                <w:rFonts w:ascii="Times New Roman" w:hAnsi="Times New Roman" w:cs="Times New Roman"/>
                <w:szCs w:val="24"/>
                <w:lang w:val="en-US" w:eastAsia="ru-RU"/>
              </w:rPr>
              <w:t>Д 208. 040. 0</w:t>
            </w:r>
            <w:r w:rsidR="001745B3" w:rsidRPr="00B604FC">
              <w:rPr>
                <w:rFonts w:ascii="Times New Roman" w:hAnsi="Times New Roman" w:cs="Times New Roman"/>
                <w:szCs w:val="24"/>
                <w:lang w:val="en-US" w:eastAsia="ru-RU"/>
              </w:rPr>
              <w:t>8</w:t>
            </w:r>
          </w:p>
        </w:tc>
        <w:tc>
          <w:tcPr>
            <w:tcW w:w="1504" w:type="dxa"/>
            <w:shd w:val="clear" w:color="auto" w:fill="auto"/>
            <w:hideMark/>
          </w:tcPr>
          <w:p w:rsidR="004A7657" w:rsidRPr="00B604FC" w:rsidRDefault="004A7657" w:rsidP="004A7657">
            <w:pPr>
              <w:spacing w:after="0" w:line="240" w:lineRule="auto"/>
              <w:jc w:val="center"/>
              <w:rPr>
                <w:rFonts w:ascii="Times New Roman" w:hAnsi="Times New Roman" w:cs="Times New Roman"/>
                <w:color w:val="000000"/>
                <w:szCs w:val="24"/>
                <w:lang w:eastAsia="ru-RU"/>
              </w:rPr>
            </w:pPr>
            <w:r w:rsidRPr="00B604FC">
              <w:rPr>
                <w:rFonts w:ascii="Times New Roman" w:hAnsi="Times New Roman" w:cs="Times New Roman"/>
                <w:color w:val="000000"/>
                <w:spacing w:val="-1"/>
                <w:szCs w:val="24"/>
                <w:lang w:eastAsia="ru-RU"/>
              </w:rPr>
              <w:t>д.м.н., проф. Болевич Сергей Бранкович</w:t>
            </w:r>
          </w:p>
        </w:tc>
        <w:tc>
          <w:tcPr>
            <w:tcW w:w="1174" w:type="dxa"/>
            <w:shd w:val="clear" w:color="auto" w:fill="auto"/>
            <w:hideMark/>
          </w:tcPr>
          <w:p w:rsidR="004A7657" w:rsidRPr="00B604FC" w:rsidRDefault="004A7657" w:rsidP="004A7657">
            <w:pPr>
              <w:spacing w:after="0" w:line="240" w:lineRule="auto"/>
              <w:rPr>
                <w:rFonts w:ascii="Times New Roman" w:hAnsi="Times New Roman" w:cs="Times New Roman"/>
                <w:color w:val="000000"/>
                <w:szCs w:val="24"/>
                <w:lang w:eastAsia="ru-RU"/>
              </w:rPr>
            </w:pPr>
            <w:r w:rsidRPr="00B604FC">
              <w:rPr>
                <w:rFonts w:ascii="Times New Roman" w:hAnsi="Times New Roman" w:cs="Times New Roman"/>
                <w:color w:val="000000"/>
                <w:szCs w:val="24"/>
                <w:lang w:eastAsia="ru-RU"/>
              </w:rPr>
              <w:t> 17.12.2019</w:t>
            </w:r>
          </w:p>
        </w:tc>
        <w:tc>
          <w:tcPr>
            <w:tcW w:w="1270" w:type="dxa"/>
            <w:shd w:val="clear" w:color="auto" w:fill="auto"/>
            <w:noWrap/>
            <w:hideMark/>
          </w:tcPr>
          <w:p w:rsidR="004A7657" w:rsidRPr="00B604FC" w:rsidRDefault="004A7657" w:rsidP="004A7657">
            <w:pPr>
              <w:rPr>
                <w:rFonts w:ascii="Times New Roman" w:hAnsi="Times New Roman" w:cs="Times New Roman"/>
                <w:szCs w:val="24"/>
              </w:rPr>
            </w:pPr>
            <w:r w:rsidRPr="00B604FC">
              <w:rPr>
                <w:rFonts w:ascii="Times New Roman" w:hAnsi="Times New Roman" w:cs="Times New Roman"/>
                <w:color w:val="000000"/>
                <w:szCs w:val="24"/>
                <w:lang w:eastAsia="ru-RU"/>
              </w:rPr>
              <w:t>есть</w:t>
            </w:r>
          </w:p>
        </w:tc>
        <w:tc>
          <w:tcPr>
            <w:tcW w:w="1803" w:type="dxa"/>
            <w:shd w:val="clear" w:color="auto" w:fill="auto"/>
            <w:noWrap/>
            <w:vAlign w:val="bottom"/>
            <w:hideMark/>
          </w:tcPr>
          <w:p w:rsidR="004A7657" w:rsidRPr="00B604FC" w:rsidRDefault="004A7657" w:rsidP="004A7657">
            <w:pPr>
              <w:spacing w:after="0" w:line="240" w:lineRule="auto"/>
              <w:ind w:left="-40"/>
              <w:rPr>
                <w:rFonts w:ascii="Times New Roman" w:hAnsi="Times New Roman" w:cs="Times New Roman"/>
                <w:color w:val="000000"/>
                <w:szCs w:val="24"/>
                <w:lang w:eastAsia="ru-RU"/>
              </w:rPr>
            </w:pPr>
            <w:r w:rsidRPr="00B604FC">
              <w:rPr>
                <w:rFonts w:ascii="Times New Roman" w:hAnsi="Times New Roman" w:cs="Times New Roman"/>
                <w:color w:val="000000"/>
                <w:szCs w:val="24"/>
                <w:lang w:eastAsia="ru-RU"/>
              </w:rPr>
              <w:t> Стоматология, патологическая физиология</w:t>
            </w:r>
          </w:p>
        </w:tc>
      </w:tr>
      <w:tr w:rsidR="004122D2" w:rsidRPr="00B604FC" w:rsidTr="004122D2">
        <w:trPr>
          <w:trHeight w:val="300"/>
        </w:trPr>
        <w:tc>
          <w:tcPr>
            <w:tcW w:w="528" w:type="dxa"/>
            <w:shd w:val="clear" w:color="auto" w:fill="auto"/>
            <w:vAlign w:val="center"/>
          </w:tcPr>
          <w:p w:rsidR="004122D2" w:rsidRPr="00B604FC" w:rsidRDefault="004122D2" w:rsidP="004A7657">
            <w:pPr>
              <w:spacing w:after="0" w:line="240" w:lineRule="auto"/>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2</w:t>
            </w:r>
          </w:p>
        </w:tc>
        <w:tc>
          <w:tcPr>
            <w:tcW w:w="1144" w:type="dxa"/>
            <w:shd w:val="clear" w:color="auto" w:fill="auto"/>
          </w:tcPr>
          <w:p w:rsidR="004122D2" w:rsidRPr="00B604FC" w:rsidRDefault="004122D2" w:rsidP="004A7657">
            <w:pPr>
              <w:spacing w:after="0" w:line="240" w:lineRule="auto"/>
              <w:rPr>
                <w:rFonts w:ascii="Times New Roman" w:hAnsi="Times New Roman" w:cs="Times New Roman"/>
                <w:szCs w:val="24"/>
                <w:lang w:eastAsia="ru-RU"/>
              </w:rPr>
            </w:pPr>
            <w:r>
              <w:rPr>
                <w:sz w:val="18"/>
                <w:szCs w:val="18"/>
              </w:rPr>
              <w:t>Хрущева Н.А.</w:t>
            </w:r>
          </w:p>
        </w:tc>
        <w:tc>
          <w:tcPr>
            <w:tcW w:w="880" w:type="dxa"/>
            <w:shd w:val="clear" w:color="auto" w:fill="auto"/>
          </w:tcPr>
          <w:p w:rsidR="004122D2" w:rsidRPr="00B604FC" w:rsidRDefault="004122D2" w:rsidP="004A7657">
            <w:pPr>
              <w:rPr>
                <w:rFonts w:ascii="Times New Roman" w:hAnsi="Times New Roman" w:cs="Times New Roman"/>
                <w:color w:val="000000"/>
                <w:szCs w:val="24"/>
                <w:lang w:eastAsia="ru-RU"/>
              </w:rPr>
            </w:pPr>
            <w:r>
              <w:rPr>
                <w:rFonts w:ascii="Times New Roman" w:hAnsi="Times New Roman" w:cs="Times New Roman"/>
                <w:color w:val="000000"/>
                <w:szCs w:val="24"/>
                <w:lang w:eastAsia="ru-RU"/>
              </w:rPr>
              <w:t>Асп.</w:t>
            </w:r>
          </w:p>
        </w:tc>
        <w:tc>
          <w:tcPr>
            <w:tcW w:w="3653" w:type="dxa"/>
            <w:shd w:val="clear" w:color="auto" w:fill="auto"/>
          </w:tcPr>
          <w:p w:rsidR="004122D2" w:rsidRPr="00B604FC" w:rsidRDefault="004122D2" w:rsidP="004A7657">
            <w:pPr>
              <w:spacing w:after="0" w:line="240" w:lineRule="auto"/>
              <w:rPr>
                <w:rFonts w:ascii="Times New Roman" w:hAnsi="Times New Roman" w:cs="Times New Roman"/>
                <w:color w:val="000000"/>
                <w:szCs w:val="24"/>
                <w:lang w:eastAsia="ru-RU"/>
              </w:rPr>
            </w:pPr>
            <w:r>
              <w:rPr>
                <w:rFonts w:ascii="Roboto" w:hAnsi="Roboto"/>
                <w:color w:val="000000"/>
                <w:sz w:val="20"/>
                <w:szCs w:val="20"/>
                <w:shd w:val="clear" w:color="auto" w:fill="FFFFFF"/>
              </w:rPr>
              <w:t>Механизмы влияния беременности и родов на течение миастении. Этиология, патогенез и клинические предикторы развития транзиторной неонатальной миастении и другой патологии новорожденных у женщин с миастенией</w:t>
            </w:r>
          </w:p>
        </w:tc>
        <w:tc>
          <w:tcPr>
            <w:tcW w:w="1521" w:type="dxa"/>
            <w:shd w:val="clear" w:color="auto" w:fill="auto"/>
          </w:tcPr>
          <w:p w:rsidR="004122D2" w:rsidRPr="00B604FC" w:rsidRDefault="004122D2" w:rsidP="004A7657">
            <w:pPr>
              <w:rPr>
                <w:rFonts w:ascii="Times New Roman" w:hAnsi="Times New Roman" w:cs="Times New Roman"/>
                <w:color w:val="000000"/>
                <w:szCs w:val="24"/>
                <w:lang w:eastAsia="ru-RU"/>
              </w:rPr>
            </w:pPr>
            <w:r w:rsidRPr="00B604FC">
              <w:rPr>
                <w:rFonts w:ascii="Times New Roman" w:hAnsi="Times New Roman" w:cs="Times New Roman"/>
                <w:color w:val="000000"/>
                <w:szCs w:val="24"/>
                <w:lang w:eastAsia="ru-RU"/>
              </w:rPr>
              <w:t>К.м.н.</w:t>
            </w:r>
          </w:p>
        </w:tc>
        <w:tc>
          <w:tcPr>
            <w:tcW w:w="1832" w:type="dxa"/>
            <w:shd w:val="clear" w:color="auto" w:fill="auto"/>
          </w:tcPr>
          <w:p w:rsidR="004122D2" w:rsidRPr="004122D2" w:rsidRDefault="004122D2" w:rsidP="004A7657">
            <w:pPr>
              <w:rPr>
                <w:rFonts w:ascii="Times New Roman" w:hAnsi="Times New Roman" w:cs="Times New Roman"/>
                <w:szCs w:val="24"/>
                <w:lang w:eastAsia="ru-RU"/>
              </w:rPr>
            </w:pPr>
            <w:r w:rsidRPr="00B604FC">
              <w:rPr>
                <w:rFonts w:ascii="Times New Roman" w:hAnsi="Times New Roman" w:cs="Times New Roman"/>
                <w:szCs w:val="24"/>
                <w:lang w:val="en-US" w:eastAsia="ru-RU"/>
              </w:rPr>
              <w:t>Д 208. 040. 0</w:t>
            </w:r>
            <w:r>
              <w:rPr>
                <w:rFonts w:ascii="Times New Roman" w:hAnsi="Times New Roman" w:cs="Times New Roman"/>
                <w:szCs w:val="24"/>
                <w:lang w:val="en-US" w:eastAsia="ru-RU"/>
              </w:rPr>
              <w:t>7</w:t>
            </w:r>
          </w:p>
        </w:tc>
        <w:tc>
          <w:tcPr>
            <w:tcW w:w="1504" w:type="dxa"/>
            <w:shd w:val="clear" w:color="auto" w:fill="auto"/>
          </w:tcPr>
          <w:p w:rsidR="004122D2" w:rsidRPr="00B604FC" w:rsidRDefault="004122D2" w:rsidP="004A7657">
            <w:pPr>
              <w:spacing w:after="0" w:line="240" w:lineRule="auto"/>
              <w:jc w:val="center"/>
              <w:rPr>
                <w:rFonts w:ascii="Times New Roman" w:hAnsi="Times New Roman" w:cs="Times New Roman"/>
                <w:color w:val="000000"/>
                <w:spacing w:val="-1"/>
                <w:szCs w:val="24"/>
                <w:lang w:eastAsia="ru-RU"/>
              </w:rPr>
            </w:pPr>
            <w:r>
              <w:rPr>
                <w:rFonts w:ascii="Roboto" w:hAnsi="Roboto"/>
                <w:color w:val="000000"/>
                <w:sz w:val="20"/>
                <w:szCs w:val="20"/>
                <w:shd w:val="clear" w:color="auto" w:fill="FFFFFF"/>
              </w:rPr>
              <w:t>Д.м.н. Щербакова Наталья Ивановна</w:t>
            </w:r>
          </w:p>
        </w:tc>
        <w:tc>
          <w:tcPr>
            <w:tcW w:w="1174" w:type="dxa"/>
            <w:shd w:val="clear" w:color="auto" w:fill="auto"/>
          </w:tcPr>
          <w:p w:rsidR="004122D2" w:rsidRPr="00B604FC" w:rsidRDefault="004122D2" w:rsidP="004122D2">
            <w:pPr>
              <w:spacing w:after="0" w:line="240" w:lineRule="auto"/>
              <w:rPr>
                <w:rFonts w:ascii="Times New Roman" w:hAnsi="Times New Roman" w:cs="Times New Roman"/>
                <w:color w:val="000000"/>
                <w:szCs w:val="24"/>
                <w:lang w:eastAsia="ru-RU"/>
              </w:rPr>
            </w:pPr>
            <w:r>
              <w:rPr>
                <w:rFonts w:ascii="Times New Roman" w:hAnsi="Times New Roman" w:cs="Times New Roman"/>
                <w:color w:val="000000"/>
                <w:szCs w:val="24"/>
                <w:lang w:eastAsia="ru-RU"/>
              </w:rPr>
              <w:t>Март 2020</w:t>
            </w:r>
          </w:p>
        </w:tc>
        <w:tc>
          <w:tcPr>
            <w:tcW w:w="1270" w:type="dxa"/>
            <w:shd w:val="clear" w:color="auto" w:fill="auto"/>
            <w:noWrap/>
          </w:tcPr>
          <w:p w:rsidR="004122D2" w:rsidRPr="00B604FC" w:rsidRDefault="004122D2" w:rsidP="004A7657">
            <w:pPr>
              <w:rPr>
                <w:rFonts w:ascii="Times New Roman" w:hAnsi="Times New Roman" w:cs="Times New Roman"/>
                <w:color w:val="000000"/>
                <w:szCs w:val="24"/>
                <w:lang w:eastAsia="ru-RU"/>
              </w:rPr>
            </w:pPr>
            <w:r>
              <w:rPr>
                <w:rFonts w:ascii="Times New Roman" w:hAnsi="Times New Roman" w:cs="Times New Roman"/>
                <w:color w:val="000000"/>
                <w:szCs w:val="24"/>
                <w:lang w:eastAsia="ru-RU"/>
              </w:rPr>
              <w:t>есть</w:t>
            </w:r>
          </w:p>
        </w:tc>
        <w:tc>
          <w:tcPr>
            <w:tcW w:w="1803" w:type="dxa"/>
            <w:shd w:val="clear" w:color="auto" w:fill="auto"/>
            <w:noWrap/>
            <w:vAlign w:val="bottom"/>
          </w:tcPr>
          <w:p w:rsidR="004122D2" w:rsidRPr="00B604FC" w:rsidRDefault="004122D2" w:rsidP="004A7657">
            <w:pPr>
              <w:spacing w:after="0" w:line="240" w:lineRule="auto"/>
              <w:ind w:left="-40"/>
              <w:rPr>
                <w:rFonts w:ascii="Times New Roman" w:hAnsi="Times New Roman" w:cs="Times New Roman"/>
                <w:color w:val="000000"/>
                <w:szCs w:val="24"/>
                <w:lang w:eastAsia="ru-RU"/>
              </w:rPr>
            </w:pPr>
            <w:r>
              <w:rPr>
                <w:rFonts w:ascii="Times New Roman" w:hAnsi="Times New Roman" w:cs="Times New Roman"/>
                <w:color w:val="000000"/>
                <w:szCs w:val="24"/>
                <w:lang w:eastAsia="ru-RU"/>
              </w:rPr>
              <w:t>Неврология</w:t>
            </w:r>
            <w:r w:rsidRPr="00B604FC">
              <w:rPr>
                <w:rFonts w:ascii="Times New Roman" w:hAnsi="Times New Roman" w:cs="Times New Roman"/>
                <w:color w:val="000000"/>
                <w:szCs w:val="24"/>
                <w:lang w:eastAsia="ru-RU"/>
              </w:rPr>
              <w:t>, патологическая физиология</w:t>
            </w:r>
          </w:p>
        </w:tc>
      </w:tr>
      <w:tr w:rsidR="004122D2" w:rsidRPr="00B604FC" w:rsidTr="004122D2">
        <w:trPr>
          <w:trHeight w:val="300"/>
        </w:trPr>
        <w:tc>
          <w:tcPr>
            <w:tcW w:w="528" w:type="dxa"/>
            <w:shd w:val="clear" w:color="auto" w:fill="auto"/>
            <w:vAlign w:val="center"/>
          </w:tcPr>
          <w:p w:rsidR="004122D2" w:rsidRPr="00B604FC" w:rsidRDefault="004122D2" w:rsidP="004122D2">
            <w:pPr>
              <w:spacing w:after="0" w:line="240" w:lineRule="auto"/>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3</w:t>
            </w:r>
          </w:p>
        </w:tc>
        <w:tc>
          <w:tcPr>
            <w:tcW w:w="1144" w:type="dxa"/>
            <w:shd w:val="clear" w:color="auto" w:fill="auto"/>
          </w:tcPr>
          <w:p w:rsidR="004122D2" w:rsidRPr="00B604FC" w:rsidRDefault="004122D2" w:rsidP="004122D2">
            <w:pPr>
              <w:spacing w:after="0" w:line="240" w:lineRule="auto"/>
              <w:rPr>
                <w:rFonts w:ascii="Times New Roman" w:hAnsi="Times New Roman" w:cs="Times New Roman"/>
                <w:szCs w:val="24"/>
                <w:lang w:eastAsia="ru-RU"/>
              </w:rPr>
            </w:pPr>
            <w:r>
              <w:rPr>
                <w:rFonts w:ascii="Times New Roman" w:hAnsi="Times New Roman" w:cs="Times New Roman"/>
                <w:szCs w:val="24"/>
                <w:lang w:eastAsia="ru-RU"/>
              </w:rPr>
              <w:t>Болевич С.С.</w:t>
            </w:r>
          </w:p>
        </w:tc>
        <w:tc>
          <w:tcPr>
            <w:tcW w:w="880" w:type="dxa"/>
            <w:shd w:val="clear" w:color="auto" w:fill="auto"/>
          </w:tcPr>
          <w:p w:rsidR="004122D2" w:rsidRPr="00B604FC" w:rsidRDefault="004122D2" w:rsidP="004122D2">
            <w:pPr>
              <w:rPr>
                <w:rFonts w:ascii="Times New Roman" w:hAnsi="Times New Roman" w:cs="Times New Roman"/>
                <w:color w:val="000000"/>
                <w:szCs w:val="24"/>
                <w:lang w:eastAsia="ru-RU"/>
              </w:rPr>
            </w:pPr>
            <w:r>
              <w:rPr>
                <w:rFonts w:ascii="Times New Roman" w:hAnsi="Times New Roman" w:cs="Times New Roman"/>
                <w:color w:val="000000"/>
                <w:szCs w:val="24"/>
                <w:lang w:eastAsia="ru-RU"/>
              </w:rPr>
              <w:t>Асп.</w:t>
            </w:r>
          </w:p>
        </w:tc>
        <w:tc>
          <w:tcPr>
            <w:tcW w:w="3653" w:type="dxa"/>
            <w:shd w:val="clear" w:color="auto" w:fill="auto"/>
          </w:tcPr>
          <w:p w:rsidR="004122D2" w:rsidRPr="00B604FC" w:rsidRDefault="004122D2" w:rsidP="004122D2">
            <w:pPr>
              <w:spacing w:after="0" w:line="240" w:lineRule="auto"/>
              <w:rPr>
                <w:rFonts w:ascii="Times New Roman" w:hAnsi="Times New Roman" w:cs="Times New Roman"/>
                <w:color w:val="000000"/>
                <w:szCs w:val="24"/>
                <w:lang w:eastAsia="ru-RU"/>
              </w:rPr>
            </w:pPr>
            <w:r>
              <w:rPr>
                <w:rFonts w:ascii="Roboto" w:hAnsi="Roboto"/>
                <w:color w:val="000000"/>
                <w:sz w:val="20"/>
                <w:szCs w:val="20"/>
                <w:shd w:val="clear" w:color="auto" w:fill="FFFFFF"/>
              </w:rPr>
              <w:t>Обоснование патогенетической терапии ингибиторами дипептидилпептидазы-4 повреждения cердца у крыс с индуцированным сахарным диабетом 2-го типа в условиях гипоперфузии и последующей реперфузии миокарда</w:t>
            </w:r>
          </w:p>
        </w:tc>
        <w:tc>
          <w:tcPr>
            <w:tcW w:w="1521" w:type="dxa"/>
            <w:shd w:val="clear" w:color="auto" w:fill="auto"/>
          </w:tcPr>
          <w:p w:rsidR="004122D2" w:rsidRPr="00B604FC" w:rsidRDefault="004122D2" w:rsidP="004122D2">
            <w:pPr>
              <w:rPr>
                <w:rFonts w:ascii="Times New Roman" w:hAnsi="Times New Roman" w:cs="Times New Roman"/>
                <w:szCs w:val="24"/>
              </w:rPr>
            </w:pPr>
            <w:r w:rsidRPr="00B604FC">
              <w:rPr>
                <w:rFonts w:ascii="Times New Roman" w:hAnsi="Times New Roman" w:cs="Times New Roman"/>
                <w:color w:val="000000"/>
                <w:szCs w:val="24"/>
                <w:lang w:eastAsia="ru-RU"/>
              </w:rPr>
              <w:t>К.м.н.</w:t>
            </w:r>
          </w:p>
        </w:tc>
        <w:tc>
          <w:tcPr>
            <w:tcW w:w="1832" w:type="dxa"/>
            <w:shd w:val="clear" w:color="auto" w:fill="auto"/>
          </w:tcPr>
          <w:p w:rsidR="004122D2" w:rsidRPr="00B604FC" w:rsidRDefault="004122D2" w:rsidP="004122D2">
            <w:pPr>
              <w:rPr>
                <w:rFonts w:ascii="Times New Roman" w:hAnsi="Times New Roman" w:cs="Times New Roman"/>
                <w:szCs w:val="24"/>
              </w:rPr>
            </w:pPr>
            <w:r w:rsidRPr="00B604FC">
              <w:rPr>
                <w:rFonts w:ascii="Times New Roman" w:hAnsi="Times New Roman" w:cs="Times New Roman"/>
                <w:szCs w:val="24"/>
                <w:lang w:val="en-US" w:eastAsia="ru-RU"/>
              </w:rPr>
              <w:t>Д 208. 040. 08</w:t>
            </w:r>
          </w:p>
        </w:tc>
        <w:tc>
          <w:tcPr>
            <w:tcW w:w="1504" w:type="dxa"/>
            <w:shd w:val="clear" w:color="auto" w:fill="auto"/>
          </w:tcPr>
          <w:p w:rsidR="004122D2" w:rsidRPr="00B604FC" w:rsidRDefault="004122D2" w:rsidP="004122D2">
            <w:pPr>
              <w:spacing w:after="0" w:line="240" w:lineRule="auto"/>
              <w:jc w:val="center"/>
              <w:rPr>
                <w:rFonts w:ascii="Times New Roman" w:hAnsi="Times New Roman" w:cs="Times New Roman"/>
                <w:color w:val="000000"/>
                <w:spacing w:val="-1"/>
                <w:szCs w:val="24"/>
                <w:lang w:eastAsia="ru-RU"/>
              </w:rPr>
            </w:pPr>
            <w:r>
              <w:rPr>
                <w:rFonts w:ascii="Roboto" w:hAnsi="Roboto"/>
                <w:color w:val="000000"/>
                <w:sz w:val="20"/>
                <w:szCs w:val="20"/>
                <w:shd w:val="clear" w:color="auto" w:fill="FFFFFF"/>
              </w:rPr>
              <w:t>член-кор. РАН, д.м.н., проф. Литвицкий П.Ф.; проф. PhD Яковлевич В.</w:t>
            </w:r>
          </w:p>
        </w:tc>
        <w:tc>
          <w:tcPr>
            <w:tcW w:w="1174" w:type="dxa"/>
            <w:shd w:val="clear" w:color="auto" w:fill="auto"/>
          </w:tcPr>
          <w:p w:rsidR="004122D2" w:rsidRPr="00B604FC" w:rsidRDefault="004122D2" w:rsidP="004122D2">
            <w:pPr>
              <w:spacing w:after="0" w:line="240" w:lineRule="auto"/>
              <w:rPr>
                <w:rFonts w:ascii="Times New Roman" w:hAnsi="Times New Roman" w:cs="Times New Roman"/>
                <w:color w:val="000000"/>
                <w:szCs w:val="24"/>
                <w:lang w:eastAsia="ru-RU"/>
              </w:rPr>
            </w:pPr>
            <w:r>
              <w:rPr>
                <w:rFonts w:ascii="Times New Roman" w:hAnsi="Times New Roman" w:cs="Times New Roman"/>
                <w:color w:val="000000"/>
                <w:szCs w:val="24"/>
                <w:lang w:eastAsia="ru-RU"/>
              </w:rPr>
              <w:t>Май 2020</w:t>
            </w:r>
          </w:p>
        </w:tc>
        <w:tc>
          <w:tcPr>
            <w:tcW w:w="1270" w:type="dxa"/>
            <w:shd w:val="clear" w:color="auto" w:fill="auto"/>
            <w:noWrap/>
          </w:tcPr>
          <w:p w:rsidR="004122D2" w:rsidRPr="00B604FC" w:rsidRDefault="004122D2" w:rsidP="004122D2">
            <w:pPr>
              <w:rPr>
                <w:rFonts w:ascii="Times New Roman" w:hAnsi="Times New Roman" w:cs="Times New Roman"/>
                <w:color w:val="000000"/>
                <w:szCs w:val="24"/>
                <w:lang w:eastAsia="ru-RU"/>
              </w:rPr>
            </w:pPr>
            <w:r>
              <w:rPr>
                <w:rFonts w:ascii="Times New Roman" w:hAnsi="Times New Roman" w:cs="Times New Roman"/>
                <w:color w:val="000000"/>
                <w:szCs w:val="24"/>
                <w:lang w:eastAsia="ru-RU"/>
              </w:rPr>
              <w:t>есть</w:t>
            </w:r>
          </w:p>
        </w:tc>
        <w:tc>
          <w:tcPr>
            <w:tcW w:w="1803" w:type="dxa"/>
            <w:shd w:val="clear" w:color="auto" w:fill="auto"/>
            <w:noWrap/>
            <w:vAlign w:val="bottom"/>
          </w:tcPr>
          <w:p w:rsidR="004122D2" w:rsidRPr="00B604FC" w:rsidRDefault="004122D2" w:rsidP="004122D2">
            <w:pPr>
              <w:spacing w:after="0" w:line="240" w:lineRule="auto"/>
              <w:ind w:left="-40"/>
              <w:rPr>
                <w:rFonts w:ascii="Times New Roman" w:hAnsi="Times New Roman" w:cs="Times New Roman"/>
                <w:color w:val="000000"/>
                <w:szCs w:val="24"/>
                <w:lang w:eastAsia="ru-RU"/>
              </w:rPr>
            </w:pPr>
            <w:r>
              <w:rPr>
                <w:rFonts w:ascii="Times New Roman" w:hAnsi="Times New Roman" w:cs="Times New Roman"/>
                <w:color w:val="000000"/>
                <w:szCs w:val="24"/>
                <w:lang w:eastAsia="ru-RU"/>
              </w:rPr>
              <w:t>Кардиология</w:t>
            </w:r>
            <w:r w:rsidRPr="00B604FC">
              <w:rPr>
                <w:rFonts w:ascii="Times New Roman" w:hAnsi="Times New Roman" w:cs="Times New Roman"/>
                <w:color w:val="000000"/>
                <w:szCs w:val="24"/>
                <w:lang w:eastAsia="ru-RU"/>
              </w:rPr>
              <w:t>, патологическая физиология</w:t>
            </w:r>
          </w:p>
        </w:tc>
      </w:tr>
    </w:tbl>
    <w:p w:rsidR="003500F9" w:rsidRPr="00EF6696" w:rsidRDefault="003500F9" w:rsidP="0011143F">
      <w:pPr>
        <w:widowControl w:val="0"/>
        <w:shd w:val="clear" w:color="auto" w:fill="FFFFFF"/>
        <w:autoSpaceDE w:val="0"/>
        <w:autoSpaceDN w:val="0"/>
        <w:adjustRightInd w:val="0"/>
        <w:spacing w:before="100" w:after="100"/>
        <w:ind w:left="720"/>
        <w:rPr>
          <w:rFonts w:ascii="Times New Roman" w:hAnsi="Times New Roman" w:cs="Times New Roman"/>
          <w:color w:val="FF0000"/>
          <w:sz w:val="24"/>
          <w:szCs w:val="24"/>
        </w:rPr>
      </w:pPr>
    </w:p>
    <w:tbl>
      <w:tblPr>
        <w:tblW w:w="15407" w:type="dxa"/>
        <w:tblLook w:val="04A0" w:firstRow="1" w:lastRow="0" w:firstColumn="1" w:lastColumn="0" w:noHBand="0" w:noVBand="1"/>
      </w:tblPr>
      <w:tblGrid>
        <w:gridCol w:w="516"/>
        <w:gridCol w:w="902"/>
        <w:gridCol w:w="1080"/>
        <w:gridCol w:w="2200"/>
        <w:gridCol w:w="3949"/>
        <w:gridCol w:w="6760"/>
      </w:tblGrid>
      <w:tr w:rsidR="00B604FC" w:rsidRPr="00EF6696" w:rsidTr="00771249">
        <w:trPr>
          <w:trHeight w:val="300"/>
        </w:trPr>
        <w:tc>
          <w:tcPr>
            <w:tcW w:w="516" w:type="dxa"/>
            <w:tcBorders>
              <w:top w:val="nil"/>
              <w:left w:val="nil"/>
              <w:bottom w:val="nil"/>
              <w:right w:val="nil"/>
            </w:tcBorders>
            <w:shd w:val="clear" w:color="auto" w:fill="auto"/>
            <w:noWrap/>
            <w:vAlign w:val="center"/>
            <w:hideMark/>
          </w:tcPr>
          <w:p w:rsidR="00B604FC" w:rsidRPr="00B604FC" w:rsidRDefault="00B604FC" w:rsidP="00F83943">
            <w:pPr>
              <w:pStyle w:val="1"/>
              <w:rPr>
                <w:lang w:eastAsia="ru-RU"/>
              </w:rPr>
            </w:pPr>
          </w:p>
        </w:tc>
        <w:tc>
          <w:tcPr>
            <w:tcW w:w="14891" w:type="dxa"/>
            <w:gridSpan w:val="5"/>
            <w:tcBorders>
              <w:top w:val="nil"/>
              <w:left w:val="nil"/>
              <w:bottom w:val="nil"/>
              <w:right w:val="nil"/>
            </w:tcBorders>
            <w:shd w:val="clear" w:color="auto" w:fill="auto"/>
            <w:noWrap/>
            <w:vAlign w:val="center"/>
            <w:hideMark/>
          </w:tcPr>
          <w:p w:rsidR="00B604FC" w:rsidRPr="00EF6696" w:rsidRDefault="00B604FC" w:rsidP="00F83943">
            <w:pPr>
              <w:pStyle w:val="1"/>
              <w:rPr>
                <w:color w:val="000000"/>
                <w:sz w:val="20"/>
                <w:lang w:eastAsia="ru-RU"/>
              </w:rPr>
            </w:pPr>
            <w:bookmarkStart w:id="6" w:name="_Toc85970346"/>
            <w:r w:rsidRPr="00B604FC">
              <w:rPr>
                <w:color w:val="000000"/>
                <w:lang w:eastAsia="ru-RU"/>
              </w:rPr>
              <w:t xml:space="preserve">Таблица 10. ДОКЛАДЫ, </w:t>
            </w:r>
            <w:r w:rsidR="00F83943" w:rsidRPr="00B604FC">
              <w:rPr>
                <w:color w:val="000000"/>
                <w:lang w:eastAsia="ru-RU"/>
              </w:rPr>
              <w:t>сделанные на научно-практических мероприятиях</w:t>
            </w:r>
            <w:bookmarkEnd w:id="6"/>
          </w:p>
        </w:tc>
      </w:tr>
      <w:tr w:rsidR="00020F16" w:rsidRPr="00EF6696" w:rsidTr="00B604FC">
        <w:trPr>
          <w:trHeight w:val="300"/>
        </w:trPr>
        <w:tc>
          <w:tcPr>
            <w:tcW w:w="516" w:type="dxa"/>
            <w:tcBorders>
              <w:top w:val="nil"/>
              <w:left w:val="nil"/>
              <w:bottom w:val="nil"/>
              <w:right w:val="nil"/>
            </w:tcBorders>
            <w:shd w:val="clear" w:color="auto" w:fill="auto"/>
            <w:noWrap/>
            <w:vAlign w:val="center"/>
            <w:hideMark/>
          </w:tcPr>
          <w:p w:rsidR="00020F16" w:rsidRPr="00EF6696" w:rsidRDefault="00020F16" w:rsidP="00BA302D">
            <w:pPr>
              <w:spacing w:after="0" w:line="240" w:lineRule="auto"/>
              <w:rPr>
                <w:rFonts w:ascii="Times New Roman" w:hAnsi="Times New Roman" w:cs="Times New Roman"/>
                <w:sz w:val="20"/>
                <w:szCs w:val="20"/>
                <w:lang w:eastAsia="ru-RU"/>
              </w:rPr>
            </w:pPr>
          </w:p>
        </w:tc>
        <w:tc>
          <w:tcPr>
            <w:tcW w:w="902" w:type="dxa"/>
            <w:tcBorders>
              <w:top w:val="nil"/>
              <w:left w:val="nil"/>
              <w:bottom w:val="nil"/>
              <w:right w:val="nil"/>
            </w:tcBorders>
            <w:shd w:val="clear" w:color="auto" w:fill="auto"/>
            <w:noWrap/>
            <w:hideMark/>
          </w:tcPr>
          <w:p w:rsidR="00020F16" w:rsidRPr="00EF6696" w:rsidRDefault="00020F16" w:rsidP="00BA302D">
            <w:pPr>
              <w:spacing w:after="0" w:line="240" w:lineRule="auto"/>
              <w:jc w:val="center"/>
              <w:rPr>
                <w:rFonts w:ascii="Times New Roman" w:hAnsi="Times New Roman" w:cs="Times New Roman"/>
                <w:sz w:val="20"/>
                <w:szCs w:val="20"/>
                <w:lang w:eastAsia="ru-RU"/>
              </w:rPr>
            </w:pPr>
          </w:p>
        </w:tc>
        <w:tc>
          <w:tcPr>
            <w:tcW w:w="1080" w:type="dxa"/>
            <w:tcBorders>
              <w:top w:val="nil"/>
              <w:left w:val="nil"/>
              <w:bottom w:val="nil"/>
              <w:right w:val="nil"/>
            </w:tcBorders>
            <w:shd w:val="clear" w:color="auto" w:fill="auto"/>
            <w:noWrap/>
            <w:hideMark/>
          </w:tcPr>
          <w:p w:rsidR="00020F16" w:rsidRPr="00EF6696" w:rsidRDefault="00020F16" w:rsidP="00BA302D">
            <w:pPr>
              <w:spacing w:after="0" w:line="240" w:lineRule="auto"/>
              <w:rPr>
                <w:rFonts w:ascii="Times New Roman" w:hAnsi="Times New Roman" w:cs="Times New Roman"/>
                <w:sz w:val="20"/>
                <w:szCs w:val="20"/>
                <w:lang w:eastAsia="ru-RU"/>
              </w:rPr>
            </w:pPr>
          </w:p>
        </w:tc>
        <w:tc>
          <w:tcPr>
            <w:tcW w:w="2200" w:type="dxa"/>
            <w:tcBorders>
              <w:top w:val="nil"/>
              <w:left w:val="nil"/>
              <w:bottom w:val="nil"/>
              <w:right w:val="nil"/>
            </w:tcBorders>
            <w:shd w:val="clear" w:color="auto" w:fill="auto"/>
            <w:noWrap/>
            <w:hideMark/>
          </w:tcPr>
          <w:p w:rsidR="00020F16" w:rsidRPr="00EF6696" w:rsidRDefault="00020F16" w:rsidP="00BA302D">
            <w:pPr>
              <w:spacing w:after="0" w:line="240" w:lineRule="auto"/>
              <w:rPr>
                <w:rFonts w:ascii="Times New Roman" w:hAnsi="Times New Roman" w:cs="Times New Roman"/>
                <w:sz w:val="20"/>
                <w:szCs w:val="20"/>
                <w:lang w:eastAsia="ru-RU"/>
              </w:rPr>
            </w:pPr>
          </w:p>
        </w:tc>
        <w:tc>
          <w:tcPr>
            <w:tcW w:w="3949" w:type="dxa"/>
            <w:tcBorders>
              <w:top w:val="nil"/>
              <w:left w:val="nil"/>
              <w:bottom w:val="nil"/>
              <w:right w:val="nil"/>
            </w:tcBorders>
            <w:shd w:val="clear" w:color="auto" w:fill="auto"/>
            <w:noWrap/>
            <w:hideMark/>
          </w:tcPr>
          <w:p w:rsidR="00020F16" w:rsidRPr="00EF6696" w:rsidRDefault="00020F16" w:rsidP="00BA302D">
            <w:pPr>
              <w:spacing w:after="0" w:line="240" w:lineRule="auto"/>
              <w:rPr>
                <w:rFonts w:ascii="Times New Roman" w:hAnsi="Times New Roman" w:cs="Times New Roman"/>
                <w:sz w:val="20"/>
                <w:szCs w:val="20"/>
                <w:lang w:eastAsia="ru-RU"/>
              </w:rPr>
            </w:pPr>
          </w:p>
        </w:tc>
        <w:tc>
          <w:tcPr>
            <w:tcW w:w="6760" w:type="dxa"/>
            <w:tcBorders>
              <w:top w:val="nil"/>
              <w:left w:val="nil"/>
              <w:bottom w:val="nil"/>
              <w:right w:val="nil"/>
            </w:tcBorders>
            <w:shd w:val="clear" w:color="auto" w:fill="auto"/>
            <w:noWrap/>
            <w:hideMark/>
          </w:tcPr>
          <w:p w:rsidR="00020F16" w:rsidRPr="00EF6696" w:rsidRDefault="00020F16" w:rsidP="00BA302D">
            <w:pPr>
              <w:spacing w:after="0" w:line="240" w:lineRule="auto"/>
              <w:rPr>
                <w:rFonts w:ascii="Times New Roman" w:hAnsi="Times New Roman" w:cs="Times New Roman"/>
                <w:sz w:val="20"/>
                <w:szCs w:val="20"/>
                <w:lang w:eastAsia="ru-RU"/>
              </w:rPr>
            </w:pPr>
          </w:p>
        </w:tc>
      </w:tr>
      <w:tr w:rsidR="00020F16" w:rsidRPr="00EF6696"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F16" w:rsidRPr="00EF6696" w:rsidRDefault="00020F16" w:rsidP="00BA302D">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п/п</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020F16" w:rsidRPr="00EF6696" w:rsidRDefault="00020F16" w:rsidP="00BA302D">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Вид</w:t>
            </w:r>
            <w:r w:rsidRPr="00EF6696">
              <w:rPr>
                <w:rFonts w:ascii="Times New Roman" w:hAnsi="Times New Roman" w:cs="Times New Roman"/>
                <w:b/>
                <w:bCs/>
                <w:color w:val="000000"/>
                <w:sz w:val="20"/>
                <w:szCs w:val="20"/>
                <w:vertAlign w:val="superscript"/>
                <w:lang w:eastAsia="ru-RU"/>
              </w:rPr>
              <w:t>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020F16" w:rsidRPr="00EF6696" w:rsidRDefault="00020F16" w:rsidP="00BA302D">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(с/м)</w:t>
            </w:r>
            <w:r w:rsidRPr="00EF6696">
              <w:rPr>
                <w:rFonts w:ascii="Times New Roman" w:hAnsi="Times New Roman" w:cs="Times New Roman"/>
                <w:b/>
                <w:bCs/>
                <w:color w:val="000000"/>
                <w:sz w:val="20"/>
                <w:szCs w:val="20"/>
                <w:vertAlign w:val="superscript"/>
                <w:lang w:eastAsia="ru-RU"/>
              </w:rPr>
              <w:t>2</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020F16" w:rsidRPr="00EF6696" w:rsidRDefault="00020F16" w:rsidP="00BA302D">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Авторы</w:t>
            </w:r>
            <w:r w:rsidRPr="00EF6696">
              <w:rPr>
                <w:rFonts w:ascii="Times New Roman" w:hAnsi="Times New Roman" w:cs="Times New Roman"/>
                <w:b/>
                <w:bCs/>
                <w:color w:val="000000"/>
                <w:sz w:val="20"/>
                <w:szCs w:val="20"/>
                <w:vertAlign w:val="superscript"/>
                <w:lang w:eastAsia="ru-RU"/>
              </w:rPr>
              <w:t>3</w:t>
            </w:r>
          </w:p>
        </w:tc>
        <w:tc>
          <w:tcPr>
            <w:tcW w:w="3949" w:type="dxa"/>
            <w:tcBorders>
              <w:top w:val="single" w:sz="4" w:space="0" w:color="auto"/>
              <w:left w:val="nil"/>
              <w:bottom w:val="single" w:sz="4" w:space="0" w:color="auto"/>
              <w:right w:val="single" w:sz="4" w:space="0" w:color="auto"/>
            </w:tcBorders>
            <w:shd w:val="clear" w:color="auto" w:fill="auto"/>
            <w:vAlign w:val="center"/>
            <w:hideMark/>
          </w:tcPr>
          <w:p w:rsidR="00020F16" w:rsidRPr="00EF6696" w:rsidRDefault="00020F16" w:rsidP="00BA302D">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Название доклада</w:t>
            </w:r>
          </w:p>
        </w:tc>
        <w:tc>
          <w:tcPr>
            <w:tcW w:w="6760" w:type="dxa"/>
            <w:tcBorders>
              <w:top w:val="single" w:sz="4" w:space="0" w:color="auto"/>
              <w:left w:val="nil"/>
              <w:bottom w:val="single" w:sz="4" w:space="0" w:color="auto"/>
              <w:right w:val="single" w:sz="4" w:space="0" w:color="auto"/>
            </w:tcBorders>
            <w:shd w:val="clear" w:color="auto" w:fill="auto"/>
            <w:vAlign w:val="center"/>
            <w:hideMark/>
          </w:tcPr>
          <w:p w:rsidR="00020F16" w:rsidRPr="00EF6696" w:rsidRDefault="00020F16" w:rsidP="00BA302D">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Название мероприятия, дата проведения</w:t>
            </w:r>
          </w:p>
        </w:tc>
      </w:tr>
      <w:tr w:rsidR="00020F16"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20F16" w:rsidRPr="00EF6696" w:rsidRDefault="00020F16"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w:t>
            </w:r>
          </w:p>
        </w:tc>
        <w:tc>
          <w:tcPr>
            <w:tcW w:w="902" w:type="dxa"/>
            <w:tcBorders>
              <w:top w:val="single" w:sz="4" w:space="0" w:color="auto"/>
              <w:left w:val="nil"/>
              <w:bottom w:val="single" w:sz="4" w:space="0" w:color="auto"/>
              <w:right w:val="single" w:sz="4" w:space="0" w:color="auto"/>
            </w:tcBorders>
            <w:shd w:val="clear" w:color="auto" w:fill="auto"/>
            <w:vAlign w:val="center"/>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(-)/м</w:t>
            </w:r>
          </w:p>
        </w:tc>
        <w:tc>
          <w:tcPr>
            <w:tcW w:w="220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Jakovljevic V*, Zivkovic V, Srejovic I, Jakovljevic B, Bolevich S, Jeremic N, Jeremic J, Milosavljevic I, Nikolic Turnic T, Cikiriz, Mitrovic M, Bolevich S*</w:t>
            </w:r>
          </w:p>
        </w:tc>
        <w:tc>
          <w:tcPr>
            <w:tcW w:w="3949"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POLYPHENOLS: FROM BASIC TO APPLIED INVESTIGATIONS</w:t>
            </w:r>
          </w:p>
        </w:tc>
        <w:tc>
          <w:tcPr>
            <w:tcW w:w="676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w:t>
            </w:r>
          </w:p>
        </w:tc>
      </w:tr>
      <w:tr w:rsidR="00020F16"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20F16" w:rsidRPr="00EF6696" w:rsidRDefault="00020F16"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w:t>
            </w:r>
          </w:p>
        </w:tc>
        <w:tc>
          <w:tcPr>
            <w:tcW w:w="902" w:type="dxa"/>
            <w:tcBorders>
              <w:top w:val="single" w:sz="4" w:space="0" w:color="auto"/>
              <w:left w:val="nil"/>
              <w:bottom w:val="single" w:sz="4" w:space="0" w:color="auto"/>
              <w:right w:val="single" w:sz="4" w:space="0" w:color="auto"/>
            </w:tcBorders>
            <w:shd w:val="clear" w:color="auto" w:fill="auto"/>
            <w:vAlign w:val="center"/>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Zivkovic V, Bradic J, Mijailovic Z, Petkovic A, Andjic M, Vucicevic K, Sovrlic M, Barjaktarevic A, Tomovic M , Jakovljevic V*</w:t>
            </w:r>
          </w:p>
        </w:tc>
        <w:tc>
          <w:tcPr>
            <w:tcW w:w="3949"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PRECONDITIONING WITH ALLIUM URSINUM AS A NEW TOOL FOR FUNCIONAL RECOVERY OF ISOLATED RAT HEART: FOCUS ON HYPERTENSION</w:t>
            </w:r>
          </w:p>
        </w:tc>
        <w:tc>
          <w:tcPr>
            <w:tcW w:w="676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w:t>
            </w:r>
          </w:p>
        </w:tc>
      </w:tr>
      <w:tr w:rsidR="00020F16"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20F16" w:rsidRPr="00EF6696" w:rsidRDefault="00020F16"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w:t>
            </w:r>
          </w:p>
        </w:tc>
        <w:tc>
          <w:tcPr>
            <w:tcW w:w="902" w:type="dxa"/>
            <w:tcBorders>
              <w:top w:val="single" w:sz="4" w:space="0" w:color="auto"/>
              <w:left w:val="nil"/>
              <w:bottom w:val="single" w:sz="4" w:space="0" w:color="auto"/>
              <w:right w:val="single" w:sz="4" w:space="0" w:color="auto"/>
            </w:tcBorders>
            <w:shd w:val="clear" w:color="auto" w:fill="auto"/>
            <w:vAlign w:val="center"/>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Srejovic I1 , Bradic J, Mijailovic Z, Petkovic A, Andjic M, Vucicevic K, Sovrlic M, Barjaktarevic A, Tomovic M, Jakovljevic V*</w:t>
            </w:r>
          </w:p>
        </w:tc>
        <w:tc>
          <w:tcPr>
            <w:tcW w:w="3949"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EFFECTS OF GALIUM VERUM EXTRACT AGAINST ISCHEMIAREPERFUSION INJURU IN ISOLATED RAT HEART</w:t>
            </w:r>
          </w:p>
        </w:tc>
        <w:tc>
          <w:tcPr>
            <w:tcW w:w="676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r>
      <w:tr w:rsidR="00020F16"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20F16" w:rsidRPr="00EF6696" w:rsidRDefault="00020F16"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4</w:t>
            </w:r>
          </w:p>
        </w:tc>
        <w:tc>
          <w:tcPr>
            <w:tcW w:w="902" w:type="dxa"/>
            <w:tcBorders>
              <w:top w:val="single" w:sz="4" w:space="0" w:color="auto"/>
              <w:left w:val="nil"/>
              <w:bottom w:val="single" w:sz="4" w:space="0" w:color="auto"/>
              <w:right w:val="single" w:sz="4" w:space="0" w:color="auto"/>
            </w:tcBorders>
            <w:shd w:val="clear" w:color="auto" w:fill="auto"/>
            <w:vAlign w:val="center"/>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Petkovic A, Bradic J, Zivkovic V, Srejovic I, Jeremic J, Draginic N, Andjic M, Simonovic N, Jakovljevic V*</w:t>
            </w:r>
          </w:p>
        </w:tc>
        <w:tc>
          <w:tcPr>
            <w:tcW w:w="3949"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PRECONDITIONING WITH HYPERBARIC OXYGEN AND CALCIUM CHANNEL MODULATORS IN RAT HEART</w:t>
            </w:r>
          </w:p>
        </w:tc>
        <w:tc>
          <w:tcPr>
            <w:tcW w:w="676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r>
      <w:tr w:rsidR="00020F16"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20F16" w:rsidRPr="00EF6696" w:rsidRDefault="00020F16"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5</w:t>
            </w:r>
          </w:p>
        </w:tc>
        <w:tc>
          <w:tcPr>
            <w:tcW w:w="902" w:type="dxa"/>
            <w:tcBorders>
              <w:top w:val="single" w:sz="4" w:space="0" w:color="auto"/>
              <w:left w:val="nil"/>
              <w:bottom w:val="single" w:sz="4" w:space="0" w:color="auto"/>
              <w:right w:val="single" w:sz="4" w:space="0" w:color="auto"/>
            </w:tcBorders>
            <w:shd w:val="clear" w:color="auto" w:fill="auto"/>
            <w:vAlign w:val="center"/>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Bradic J, Zivkovic V, Srejovic I, Jeremic J, Andjic M, Tomovic M, Petkovic A, Jakovljevic V*</w:t>
            </w:r>
          </w:p>
        </w:tc>
        <w:tc>
          <w:tcPr>
            <w:tcW w:w="3949"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NOVEL INSIGHT INTO THE ROLE OF GALIUM VERUM L. EXTRACT IN CARDIOPROTECTION DURING ISCHEMIA/REPERFUSION INJURY</w:t>
            </w:r>
          </w:p>
        </w:tc>
        <w:tc>
          <w:tcPr>
            <w:tcW w:w="676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r>
      <w:tr w:rsidR="00020F16"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20F16" w:rsidRPr="00EF6696" w:rsidRDefault="00020F16"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6</w:t>
            </w:r>
          </w:p>
        </w:tc>
        <w:tc>
          <w:tcPr>
            <w:tcW w:w="902" w:type="dxa"/>
            <w:tcBorders>
              <w:top w:val="single" w:sz="4" w:space="0" w:color="auto"/>
              <w:left w:val="nil"/>
              <w:bottom w:val="single" w:sz="4" w:space="0" w:color="auto"/>
              <w:right w:val="single" w:sz="4" w:space="0" w:color="auto"/>
            </w:tcBorders>
            <w:shd w:val="clear" w:color="auto" w:fill="auto"/>
            <w:vAlign w:val="center"/>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(-)/м</w:t>
            </w:r>
          </w:p>
        </w:tc>
        <w:tc>
          <w:tcPr>
            <w:tcW w:w="220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Milosavljevic I, Cikiriz N, Jakovljevic B, Bolevich S*, Jeremic J, Nikolic Turnic T, Mitrovic M, Srejovic I, Zivkovic V, Bolevich S*, Jakovljevic V*</w:t>
            </w:r>
          </w:p>
        </w:tc>
        <w:tc>
          <w:tcPr>
            <w:tcW w:w="3949"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THE INFLUENCES OF CHOKEBERRY EXTRACT SUPPLEMENTATION ON REDOX STATUS AND BODY COMPOSITION IN HANDBALL PLAYERS DURING COMPETITION PHASE - PILOT STUDY</w:t>
            </w:r>
          </w:p>
        </w:tc>
        <w:tc>
          <w:tcPr>
            <w:tcW w:w="676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w:t>
            </w:r>
          </w:p>
        </w:tc>
      </w:tr>
      <w:tr w:rsidR="00020F16"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20F16" w:rsidRPr="00EF6696" w:rsidRDefault="00020F16"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7</w:t>
            </w:r>
          </w:p>
        </w:tc>
        <w:tc>
          <w:tcPr>
            <w:tcW w:w="902" w:type="dxa"/>
            <w:tcBorders>
              <w:top w:val="single" w:sz="4" w:space="0" w:color="auto"/>
              <w:left w:val="nil"/>
              <w:bottom w:val="single" w:sz="4" w:space="0" w:color="auto"/>
              <w:right w:val="single" w:sz="4" w:space="0" w:color="auto"/>
            </w:tcBorders>
            <w:shd w:val="clear" w:color="auto" w:fill="auto"/>
            <w:vAlign w:val="center"/>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Vranic A, Antovic J, Veselinovic M, Pruner I, Petkovic A, Jakovljevic V*, Antovic A</w:t>
            </w:r>
          </w:p>
        </w:tc>
        <w:tc>
          <w:tcPr>
            <w:tcW w:w="3949"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ALTERATIONS OF FIBRIN STRUCTURE IN WOMEN WITH RHUMATOID ATRHRITIS</w:t>
            </w:r>
          </w:p>
        </w:tc>
        <w:tc>
          <w:tcPr>
            <w:tcW w:w="676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r>
      <w:tr w:rsidR="00020F16"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20F16" w:rsidRPr="00EF6696" w:rsidRDefault="00020F16"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8</w:t>
            </w:r>
          </w:p>
        </w:tc>
        <w:tc>
          <w:tcPr>
            <w:tcW w:w="902" w:type="dxa"/>
            <w:tcBorders>
              <w:top w:val="single" w:sz="4" w:space="0" w:color="auto"/>
              <w:left w:val="nil"/>
              <w:bottom w:val="single" w:sz="4" w:space="0" w:color="auto"/>
              <w:right w:val="single" w:sz="4" w:space="0" w:color="auto"/>
            </w:tcBorders>
            <w:shd w:val="clear" w:color="auto" w:fill="auto"/>
            <w:vAlign w:val="center"/>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Radonjic K, Jakovljevic V*, Zivkovic V, Srejovic I, Nikolic Turnic T, Milosavljevic I, Jeremic J, Savic M, Sretenovic J, Bradic J, Novokmet S</w:t>
            </w:r>
          </w:p>
        </w:tc>
        <w:tc>
          <w:tcPr>
            <w:tcW w:w="3949"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TOXIC EFFECTS OF Ru(II) COMPLEX AND CISPLATIN ON LIVER AND KIDNEY FUNCTION OF WISTAR ALBINO RATS</w:t>
            </w:r>
          </w:p>
        </w:tc>
        <w:tc>
          <w:tcPr>
            <w:tcW w:w="676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r>
      <w:tr w:rsidR="00020F16"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20F16" w:rsidRPr="00EF6696" w:rsidRDefault="00020F16"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9</w:t>
            </w:r>
          </w:p>
        </w:tc>
        <w:tc>
          <w:tcPr>
            <w:tcW w:w="902" w:type="dxa"/>
            <w:tcBorders>
              <w:top w:val="single" w:sz="4" w:space="0" w:color="auto"/>
              <w:left w:val="nil"/>
              <w:bottom w:val="single" w:sz="4" w:space="0" w:color="auto"/>
              <w:right w:val="single" w:sz="4" w:space="0" w:color="auto"/>
            </w:tcBorders>
            <w:shd w:val="clear" w:color="auto" w:fill="auto"/>
            <w:vAlign w:val="center"/>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Sretenovic J, Zivkovic V, Srejovic I, Ajdzanovic V, Milosevic V, Milosavljevic Z, Jakovljevic V*</w:t>
            </w:r>
          </w:p>
        </w:tc>
        <w:tc>
          <w:tcPr>
            <w:tcW w:w="3949"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MORPHOMETRIC ANALISYS OF PITUITARY GONADOTROPIC CELLS AFTER ADMINISTRATION OF NANDROLONE DECANOATE AND SWIMMING IN ADULT RATS</w:t>
            </w:r>
          </w:p>
        </w:tc>
        <w:tc>
          <w:tcPr>
            <w:tcW w:w="676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w:t>
            </w:r>
          </w:p>
        </w:tc>
      </w:tr>
      <w:tr w:rsidR="00020F16"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20F16" w:rsidRPr="00EF6696" w:rsidRDefault="00020F16"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10</w:t>
            </w:r>
          </w:p>
        </w:tc>
        <w:tc>
          <w:tcPr>
            <w:tcW w:w="902" w:type="dxa"/>
            <w:tcBorders>
              <w:top w:val="single" w:sz="4" w:space="0" w:color="auto"/>
              <w:left w:val="nil"/>
              <w:bottom w:val="single" w:sz="4" w:space="0" w:color="auto"/>
              <w:right w:val="single" w:sz="4" w:space="0" w:color="auto"/>
            </w:tcBorders>
            <w:shd w:val="clear" w:color="auto" w:fill="auto"/>
            <w:vAlign w:val="center"/>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Tomovic M, Bradic J, Zivkovic V, Srejovic I, Andjic M, Petkovic A, Jakovljevic V*</w:t>
            </w:r>
          </w:p>
        </w:tc>
        <w:tc>
          <w:tcPr>
            <w:tcW w:w="3949"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CHEMICAL COMPOSITION AND ANTIOXIDANT ACTIVITY OF ALLIUM URSINUM L. EXTRACTS</w:t>
            </w:r>
          </w:p>
        </w:tc>
        <w:tc>
          <w:tcPr>
            <w:tcW w:w="676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 [10], 45 str., Serbia</w:t>
            </w:r>
          </w:p>
        </w:tc>
      </w:tr>
      <w:tr w:rsidR="00020F16"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20F16" w:rsidRPr="00EF6696" w:rsidRDefault="00020F16"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11</w:t>
            </w:r>
          </w:p>
        </w:tc>
        <w:tc>
          <w:tcPr>
            <w:tcW w:w="902" w:type="dxa"/>
            <w:tcBorders>
              <w:top w:val="single" w:sz="4" w:space="0" w:color="auto"/>
              <w:left w:val="nil"/>
              <w:bottom w:val="single" w:sz="4" w:space="0" w:color="auto"/>
              <w:right w:val="single" w:sz="4" w:space="0" w:color="auto"/>
            </w:tcBorders>
            <w:shd w:val="clear" w:color="auto" w:fill="auto"/>
            <w:vAlign w:val="center"/>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Andjic M, Draginic N, Radoman K, Jeremic J, Nikolic Turnic T, Srejovic I, Zivkovic V, Kovacevic M, Bolevich S*, Jakovljevic V*</w:t>
            </w:r>
          </w:p>
        </w:tc>
        <w:tc>
          <w:tcPr>
            <w:tcW w:w="3949"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THE EFFECTS OF CHRONIC EVENING PRIMROSE OIL ON THE CARDIODYNAMICS PARAMETERS OF MALE AND FEMALE RATS</w:t>
            </w:r>
          </w:p>
        </w:tc>
        <w:tc>
          <w:tcPr>
            <w:tcW w:w="676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B2E0E">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w:t>
            </w:r>
          </w:p>
        </w:tc>
      </w:tr>
      <w:tr w:rsidR="00020F16"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20F16" w:rsidRPr="00EF6696" w:rsidRDefault="00020F16"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12</w:t>
            </w:r>
          </w:p>
        </w:tc>
        <w:tc>
          <w:tcPr>
            <w:tcW w:w="902" w:type="dxa"/>
            <w:tcBorders>
              <w:top w:val="single" w:sz="4" w:space="0" w:color="auto"/>
              <w:left w:val="nil"/>
              <w:bottom w:val="single" w:sz="4" w:space="0" w:color="auto"/>
              <w:right w:val="single" w:sz="4" w:space="0" w:color="auto"/>
            </w:tcBorders>
            <w:shd w:val="clear" w:color="auto" w:fill="auto"/>
            <w:vAlign w:val="center"/>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Draginic N, Andjic M, Radoman K, Jeremic J, Bradic J, Nikolic Turnic T, Srejovic I, Zivkovic V, Bolevich S*, Jakovljevic V*</w:t>
            </w:r>
          </w:p>
        </w:tc>
        <w:tc>
          <w:tcPr>
            <w:tcW w:w="3949"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CHRONIC FLAXSEED OIL TREATMENT DOES NOT AFFECT CARDIODYNAMICS IN ISOLATED HEART MODEL INDEPENDENTLY OF GENDER</w:t>
            </w:r>
          </w:p>
        </w:tc>
        <w:tc>
          <w:tcPr>
            <w:tcW w:w="676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w:t>
            </w:r>
          </w:p>
        </w:tc>
      </w:tr>
      <w:tr w:rsidR="00020F16"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20F16" w:rsidRPr="00EF6696" w:rsidRDefault="00020F16"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13</w:t>
            </w:r>
          </w:p>
        </w:tc>
        <w:tc>
          <w:tcPr>
            <w:tcW w:w="902" w:type="dxa"/>
            <w:tcBorders>
              <w:top w:val="single" w:sz="4" w:space="0" w:color="auto"/>
              <w:left w:val="nil"/>
              <w:bottom w:val="single" w:sz="4" w:space="0" w:color="auto"/>
              <w:right w:val="single" w:sz="4" w:space="0" w:color="auto"/>
            </w:tcBorders>
            <w:shd w:val="clear" w:color="auto" w:fill="auto"/>
            <w:vAlign w:val="center"/>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Rankovic M, Bradic J, Radonjic K, Srejovic I, Zivkovic V, Jeremic N, Jakovljevic V*</w:t>
            </w:r>
          </w:p>
        </w:tc>
        <w:tc>
          <w:tcPr>
            <w:tcW w:w="3949"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DIFFERENCE IN CARDIOTOXICITY INDUCED BY DOXORUBICIN IN MALE AND FEMALE RATS</w:t>
            </w:r>
          </w:p>
        </w:tc>
        <w:tc>
          <w:tcPr>
            <w:tcW w:w="676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 </w:t>
            </w:r>
          </w:p>
        </w:tc>
      </w:tr>
      <w:tr w:rsidR="00020F16"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20F16" w:rsidRPr="00EF6696" w:rsidRDefault="00020F16"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14</w:t>
            </w:r>
          </w:p>
        </w:tc>
        <w:tc>
          <w:tcPr>
            <w:tcW w:w="902" w:type="dxa"/>
            <w:tcBorders>
              <w:top w:val="single" w:sz="4" w:space="0" w:color="auto"/>
              <w:left w:val="nil"/>
              <w:bottom w:val="single" w:sz="4" w:space="0" w:color="auto"/>
              <w:right w:val="single" w:sz="4" w:space="0" w:color="auto"/>
            </w:tcBorders>
            <w:shd w:val="clear" w:color="auto" w:fill="auto"/>
            <w:vAlign w:val="center"/>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Ravic M, Plecevic S, Bolevich S, Jeremic J, Bolevich S, Nikolic Turnic T, Jakovljevic V*, Jeremic N</w:t>
            </w:r>
          </w:p>
        </w:tc>
        <w:tc>
          <w:tcPr>
            <w:tcW w:w="3949"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SWIMMING ATTENUATES BLOOD PRESSURE AND OXIDATIVE STRESS IN HIGH SALT-INDUCED HYPERTENSIVE RATS</w:t>
            </w:r>
          </w:p>
        </w:tc>
        <w:tc>
          <w:tcPr>
            <w:tcW w:w="6760" w:type="dxa"/>
            <w:tcBorders>
              <w:top w:val="single" w:sz="4" w:space="0" w:color="auto"/>
              <w:left w:val="nil"/>
              <w:bottom w:val="single" w:sz="4" w:space="0" w:color="auto"/>
              <w:right w:val="single" w:sz="4" w:space="0" w:color="auto"/>
            </w:tcBorders>
            <w:shd w:val="clear" w:color="auto" w:fill="auto"/>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JOINT Meeting of National Physiological Societes (3 ; 2019 ; Topola) ”HEALTH RISK, NUTRITION AND DIETARY SUPPLEMENTS: OXIDATIVE STRESS AND POLYPHENOLS IN THE HEART OF SERBIAN WINERIES” : final program and abstract book/ Third Joint Meeting of National Physiological Societes, June 20-22, 2019, Oplenac, Topola ; organized by Slovak Physiological Society [and] Serbian Physiological Society. – Kragujevac : University, Faculty of medical sciences, 2019 (Kragujevac : University, Faculty of medical sciences).</w:t>
            </w:r>
          </w:p>
        </w:tc>
      </w:tr>
      <w:tr w:rsidR="00020F16"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20F16" w:rsidRPr="00EF6696" w:rsidRDefault="00020F16"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15</w:t>
            </w:r>
          </w:p>
        </w:tc>
        <w:tc>
          <w:tcPr>
            <w:tcW w:w="902" w:type="dxa"/>
            <w:tcBorders>
              <w:top w:val="single" w:sz="4" w:space="0" w:color="auto"/>
              <w:left w:val="nil"/>
              <w:bottom w:val="single" w:sz="4" w:space="0" w:color="auto"/>
              <w:right w:val="single" w:sz="4" w:space="0" w:color="auto"/>
            </w:tcBorders>
            <w:shd w:val="clear" w:color="auto" w:fill="auto"/>
            <w:vAlign w:val="center"/>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020F16" w:rsidRPr="00EF6696" w:rsidRDefault="00020F16"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Djuric DM, Jakovljevic Uzelac J, Mutavdzin S, Kostic S, Stojanovic M, Gopcevic K, Labudovic Borovic M, Obrenovic R, Stankovic S, Jakovljevic V*</w:t>
            </w:r>
          </w:p>
        </w:tc>
        <w:tc>
          <w:tcPr>
            <w:tcW w:w="3949" w:type="dxa"/>
            <w:tcBorders>
              <w:top w:val="single" w:sz="4" w:space="0" w:color="auto"/>
              <w:left w:val="nil"/>
              <w:bottom w:val="single" w:sz="4" w:space="0" w:color="auto"/>
              <w:right w:val="single" w:sz="4" w:space="0" w:color="auto"/>
            </w:tcBorders>
            <w:shd w:val="clear" w:color="auto" w:fill="auto"/>
            <w:vAlign w:val="bottom"/>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FOLIC ACID AND CARDIOVASCULAR HEALTH: NONHOMOCYSTEINE DEPENDENT EFFECTS IN CARDIOMETABOLIC MODELS</w:t>
            </w:r>
          </w:p>
        </w:tc>
        <w:tc>
          <w:tcPr>
            <w:tcW w:w="6760" w:type="dxa"/>
            <w:tcBorders>
              <w:top w:val="single" w:sz="4" w:space="0" w:color="auto"/>
              <w:left w:val="nil"/>
              <w:bottom w:val="single" w:sz="4" w:space="0" w:color="auto"/>
              <w:right w:val="single" w:sz="4" w:space="0" w:color="auto"/>
            </w:tcBorders>
            <w:shd w:val="clear" w:color="auto" w:fill="auto"/>
            <w:vAlign w:val="bottom"/>
          </w:tcPr>
          <w:p w:rsidR="00020F16" w:rsidRPr="00EF6696" w:rsidRDefault="00020F16"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16</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(-)/м</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Jakovljevic V*, Zivkovic V, Srejovic I, Jakovljevic B, Bolevich S*, Jeremic N, Jeremic J, Milosavljevic I, Nikolic Turnic T, Cikiriz N, Mitrovic M, Bolevich S*</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POLYPHENOLS: FROM BASIC TO APPLIED INVESTIGATIONS</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17</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Zivkovic V, Petkovic A, Bradic J, Srejovic I, Jeremic J, Draginic N, Andjic M, Samanovic Milojevic A, Stanisic D, Simonovic N, Bolevich S*, Jakovljevic V.*</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HYPERBARIC OXYGEN AND CALCIUM CHANNEL MODULATORS AS PRECONDITIONING TOOLS IN RAT MODEL OF GLOBAL ISCHEMIA</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18</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(-)/м</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Srejovic I, Tepic S, Petkovic A, Jeremic N, Zivkovic V, Bolevich S*, Bradic J, Milosavljevic I, Bolevich S*, Jakovljevic V*</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THE EFFECTS OF HYPERBARIC OXYGEN THERAPY ON REDOX BALANCE IN PATIENTS WITH DIABETES TYPE 2 Srejovic I, Tepic S, Petkovic A, Jeremic N, Zivkovic V, Bolevich S, Bradic J, Milosavljevic I, Bolevich S,Jakovljevic V</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19</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Jeremic N, Jeremic J, Zivkovic V, Srejovic I, Suresh T, Jakovljevic V*</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CARDIOPROTECTIVE EFFECTS OF HYDROGEN SULFIDE DONOR IN RATS WITH DIABETES MELLITUS</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20</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(-)/м</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Nikolic Turnic T, Arsic A, Vucic V, Petrovic S, Ristic Medic D, Zivkovic V, Srejovic I, Jeremic J, Radonjic T, Milosavljevic I, Bolevich S*, Bolevich S*, Djuric D, Jakovljevic V*</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HYDROXYMETHYLGLUTARYL COENZYME A REDUCTASE INHIBITORS DIFFERENTIALLY MODULATE PLASMA FATTY ACIDS IN RATS WITH DIET-INDUCED-HYPERHOMOCYSTEINEMIA: IS </w:t>
            </w:r>
            <w:r w:rsidRPr="00EF6696">
              <w:rPr>
                <w:rFonts w:ascii="Times New Roman" w:hAnsi="Times New Roman" w:cs="Times New Roman"/>
                <w:color w:val="000000"/>
                <w:sz w:val="20"/>
                <w:szCs w:val="20"/>
                <w:lang w:eastAsia="ru-RU"/>
              </w:rPr>
              <w:t>ώ</w:t>
            </w:r>
            <w:r w:rsidRPr="00EF6696">
              <w:rPr>
                <w:rFonts w:ascii="Times New Roman" w:hAnsi="Times New Roman" w:cs="Times New Roman"/>
                <w:color w:val="000000"/>
                <w:sz w:val="20"/>
                <w:szCs w:val="20"/>
                <w:lang w:val="en-US" w:eastAsia="ru-RU"/>
              </w:rPr>
              <w:t>-3 FATTY ACIDS SUPPLEMENTATION NECESSARY?</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21</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Radonjic K, Jakovljevic V*, Zivkovic V, Srejovic I, Nikolic Turnic T, Milosavljevic I, Jeremic J, Savic M, Sretenovic J, Bradic J, Novokmet S.</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COMPARATIVE EFFECTS OF RU(II) COMPLEX AND CISPLATIN ON CARDIAC FUNCTION AND PRO-OXIDATIVE BIOMARKERS IN ISOLATED RAT HEART R</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22</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Petkovic A, Jakovljevic V*, Pruner I, Vranic A, Antovic A, Antovic J.</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OVERALL HEMOSTATIC POTENTIAL AND THROMBIN GENERATION IN PATIENTS WITH ATRIAL FIBRILATION RECEIVING DABIGATRAN</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23</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Jeremic J, Jakovljevic V*, Milosavljevic I, Zivkovic V, Srejovic I, Bradic J, Tyagi S, Jeremic N</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CARDIOPROTECTIVE EFFECTS OF HYDROGEN SULFIDE DONOR IN AN ISOLATED HEART MODEL OF RAT WITH METABOLIC SYNDROME</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24</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Andjic M, Draginic N, Radoman K, Jeremic J, Nikolic Turnic T, Srejovic I, Zivkovic V, Bolevich S*, Jakovljevic V.*</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EFFECTS OF CHRONIC EVENING PRIMROSE OIL TREATMENT ON THE REDOX STATUS OF MALE AND FEMALE RATS</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25</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(-)/м</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Bradic J, Zivkovic V, Srejovic I, Jeremic J, Andjic M, Tomovic M, Bolevich S*, Petkovic A, Bolevich S*, Jakovljevic V*</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PRECONDITIONING WITH GALIUM VERUM L. EXTRACT PROTECTS THE RAT HEART AGAINST ISCHEMIAREPERFUSION INJURY</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26</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Draginic N, Andjic M, Radoman K, Jeremic J, Bradic J, Nikolic Turnic T, Srejovic I, Zivkovic V, Bolevich S*, Jakovljevic V.*</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 xml:space="preserve">THE EFFECTS OF CHRONIC FLAXSEED OIL AND </w:t>
            </w:r>
            <w:r w:rsidRPr="00EF6696">
              <w:rPr>
                <w:rFonts w:ascii="Times New Roman" w:hAnsi="Times New Roman" w:cs="Times New Roman"/>
                <w:color w:val="000000"/>
                <w:sz w:val="20"/>
                <w:szCs w:val="20"/>
                <w:lang w:eastAsia="ru-RU"/>
              </w:rPr>
              <w:t>α</w:t>
            </w:r>
            <w:r w:rsidRPr="00EF6696">
              <w:rPr>
                <w:rFonts w:ascii="Times New Roman" w:hAnsi="Times New Roman" w:cs="Times New Roman"/>
                <w:color w:val="000000"/>
                <w:sz w:val="20"/>
                <w:szCs w:val="20"/>
                <w:lang w:val="en-US" w:eastAsia="ru-RU"/>
              </w:rPr>
              <w:t>- LINOLENIC ACID ADMINISTRATION ON REDOX STATUS OF MALE AND FEMALE RATS:A COMPARATIVE STUDY</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27</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Joksimovic Jovic J, Srejovic I, Zivkovic V, Jeremic N, Milosavljevic I, Nikolic Turnic T, Bolevich S*, Djuric D, Jakovljevic V*</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ALTERATIONS OF OXIDATIVE STRESS PARAMETERS IN CORONARY VENOUS EFFLUENT OF ISOLATED RAT HEART BY MODULATING N-METHYIL-D-ASPARTATE RECEPTORS</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28</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(-)/м</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Kartasheva M, Bolevich SB*, Bolevich SS*, Sizova ZhM, Shikh EV</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UBIQUINONE PLASMA LEVELS CORRELATED WITH BRAIN NATRIURETIC PEPTIDE PLASMA LEVELS IN PATIENTS WITH CHRONIC HEART FAILURE: THE POTENTIAL OF COENZYME Q10 COMBINED THERAPY</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29</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Kostic S, Djuric M, Nikolic Turnic T, Srejovic I, Zivkovic V, Stevanovic P, Jakovljevic V*, Djuric D.</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COMPARISON OF THE EFFECTS OF PROPOFOL, KETAMINE AND ETOMIDATE ON CARDIODYNAMICS AND OXIDATIVE STRESS PARAMETERS IN WISTAR MALE RATS</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30</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Milosavljevic I, Bolevich S, Jeremic N, Zivkovic V, Srejovic I, Jeremic J, Draginic N, Andjic M, Bolevich S*, Jakovljevic V.*</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THE EFFECT OF THE CHRONIC ADMINISTRATION OF DPP4- INHIBITORS ON SYSTEMIC OXIDATIVE STRESS IN RATS WITH DIABETES TYPE 2</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31</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Nikolic Turnic, Radonjic T, Rankovic M, Ravic M, Zivkovic V, Srejovic I, Jeremic J, Jeremic N, Sretenovic J, Matic S, Jakovljevic V.*</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THE EFFECTS OF THIAMINE HYDROCHLORIDE ON CARDIAC FUNCTION, REDOX STATUS AND MORPHOMETRIC ALTERATIONS IN DOXORUBICIN-TREATED RATS</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32</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Orosz A, Nikolic I, Vagvolgyi A, Stojmenovic T, Dikic N, Nedeljkovic I, Jakovljevic V*, Nemes A, Lengyel C, Baczko I , Varro A.</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EVALUATION OF ECG REPOLARIZATION PARAMETERS IN YOUNG COMPETITIVE ATHLETES</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33</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Srejovic I, Zivkovic V, Vucicevic K, Jeremic N, Bolevich S*, Jakovljevic V*</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THE IMPACT OF SEX-DIMORPHISM ON DOXORUBICIN INDUCED CARDIOTOXICITY ON MYOCARDIAL FUNCTION AND REDOX STATUS OF ISOLATED RAT HEART Rankovic M, Bradic J, Radonjic K,</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34</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(-)/м</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Ravic M, Plecevic S, Bolevich S*, Jeremic J, Bolevich S*, Nikolic Turnic T, Jakovljevic V*, Jeremic N</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SWIMMING ATTENUATES BLOOD PRESSURE AND OXIDATIVE STRESS IN HIGH SALT-INDUCED HYPERTENSIVE RATS</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35</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Savovic Z, Jakovljevic V*, Jeremic J, Petkovic A, Iric Cupic V.</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OXIDATIVE STATUS IN PATIENTS WITH NSTEMI MYOCARDIAL INFARCTION</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36</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Sretenovic J, Jakovljevic B, Zivkovic V, Srejovic I, Milosavljevic Z, Milosevic V, Jakovljevic V*</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EFFECTS OF TWO DIFFERENT TYPES OF TRAINING ON MORPHOMETRIC PARAMETERS AND COLLAGEN CONTENT OF THE LEFT VENTRICLE MYOCARDIUM</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37</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Vranic A, Antovic J, Veselinovic M, Pruner I, Petkovic A, Jakovljevic V*, Antovic A.</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ALTERATIONS OF FIBRINOLYSIS IN WOMEN WITH RHEUMATOID ARTHRITIS: CORRELATION TO CLOT LYSIS TIME</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r w:rsidR="00BA302D" w:rsidRPr="00F83943" w:rsidTr="00B604FC">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A302D" w:rsidRPr="00EF6696" w:rsidRDefault="00BA302D" w:rsidP="00BA302D">
            <w:pPr>
              <w:spacing w:after="0" w:line="240" w:lineRule="auto"/>
              <w:jc w:val="center"/>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38</w:t>
            </w:r>
          </w:p>
        </w:tc>
        <w:tc>
          <w:tcPr>
            <w:tcW w:w="902"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докдад</w:t>
            </w:r>
          </w:p>
        </w:tc>
        <w:tc>
          <w:tcPr>
            <w:tcW w:w="108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w:t>
            </w:r>
          </w:p>
        </w:tc>
        <w:tc>
          <w:tcPr>
            <w:tcW w:w="2200" w:type="dxa"/>
            <w:tcBorders>
              <w:top w:val="single" w:sz="4" w:space="0" w:color="auto"/>
              <w:left w:val="nil"/>
              <w:bottom w:val="single" w:sz="4" w:space="0" w:color="auto"/>
              <w:right w:val="single" w:sz="4" w:space="0" w:color="auto"/>
            </w:tcBorders>
            <w:shd w:val="clear" w:color="auto" w:fill="auto"/>
            <w:vAlign w:val="bottom"/>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Vuckovic Filipovic J, Jakovljevic V*, Davidovic G, Djokic B, Iric Cupic V.</w:t>
            </w:r>
          </w:p>
        </w:tc>
        <w:tc>
          <w:tcPr>
            <w:tcW w:w="3949" w:type="dxa"/>
            <w:tcBorders>
              <w:top w:val="single" w:sz="4" w:space="0" w:color="auto"/>
              <w:left w:val="nil"/>
              <w:bottom w:val="single" w:sz="4" w:space="0" w:color="auto"/>
              <w:right w:val="single" w:sz="4" w:space="0" w:color="auto"/>
            </w:tcBorders>
            <w:shd w:val="clear" w:color="auto" w:fill="auto"/>
            <w:vAlign w:val="center"/>
          </w:tcPr>
          <w:p w:rsidR="00BA302D" w:rsidRPr="00EF6696" w:rsidRDefault="00BA302D" w:rsidP="00BA302D">
            <w:pPr>
              <w:spacing w:after="0" w:line="240" w:lineRule="auto"/>
              <w:rPr>
                <w:rFonts w:ascii="Times New Roman" w:hAnsi="Times New Roman" w:cs="Times New Roman"/>
                <w:color w:val="000000"/>
                <w:sz w:val="20"/>
                <w:szCs w:val="20"/>
                <w:lang w:val="en-US" w:eastAsia="ru-RU"/>
              </w:rPr>
            </w:pPr>
            <w:r w:rsidRPr="00EF6696">
              <w:rPr>
                <w:rFonts w:ascii="Times New Roman" w:hAnsi="Times New Roman" w:cs="Times New Roman"/>
                <w:color w:val="000000"/>
                <w:sz w:val="20"/>
                <w:szCs w:val="20"/>
                <w:lang w:val="en-US" w:eastAsia="ru-RU"/>
              </w:rPr>
              <w:t>RATE PRESSURE AND OBSTRUCTIVE APNEA</w:t>
            </w:r>
          </w:p>
        </w:tc>
        <w:tc>
          <w:tcPr>
            <w:tcW w:w="6760" w:type="dxa"/>
            <w:tcBorders>
              <w:top w:val="single" w:sz="4" w:space="0" w:color="auto"/>
              <w:left w:val="nil"/>
              <w:bottom w:val="single" w:sz="4" w:space="0" w:color="auto"/>
              <w:right w:val="single" w:sz="4" w:space="0" w:color="auto"/>
            </w:tcBorders>
            <w:shd w:val="clear" w:color="auto" w:fill="auto"/>
          </w:tcPr>
          <w:p w:rsidR="00BA302D" w:rsidRPr="00EF6696" w:rsidRDefault="00BA302D" w:rsidP="00BA302D">
            <w:pPr>
              <w:spacing w:after="0" w:line="240" w:lineRule="auto"/>
              <w:rPr>
                <w:rFonts w:ascii="Times New Roman" w:hAnsi="Times New Roman" w:cs="Times New Roman"/>
                <w:sz w:val="20"/>
                <w:szCs w:val="20"/>
                <w:lang w:val="en-US"/>
              </w:rPr>
            </w:pPr>
            <w:r w:rsidRPr="00EF6696">
              <w:rPr>
                <w:rFonts w:ascii="Times New Roman" w:hAnsi="Times New Roman" w:cs="Times New Roman"/>
                <w:color w:val="000000"/>
                <w:sz w:val="20"/>
                <w:szCs w:val="20"/>
                <w:lang w:val="en-US" w:eastAsia="ru-RU"/>
              </w:rPr>
              <w:t>International Academy of Cardiovascular Sciences. European Section Meeting (6 ; 2019 ; Vrnjacka Banja). CARDIOMETABOLIC DISEASES: HOW NEW RESEARCH MAY LEAD TO NEW CARDIOPROTECTIVE THERAPY : abstract book / 6th Meeting of European Section and 7th Meeting of North American Section of the International Academy of Cardiovascular Sciences (IACS), 11-14 September 2019, Vrnjacka Banja, Serbia ; organized by the International Academy of Cardiovascular Sciences - European and North American Section Serbian Association for Arteriosclerosis,thrombosis and Vascular Biology Research ; [editors Dragan Djuric, Vladimir Jakovljevic]. – Kragujevac : University, Faculty of medical sciences</w:t>
            </w:r>
          </w:p>
        </w:tc>
      </w:tr>
    </w:tbl>
    <w:p w:rsidR="00020F16" w:rsidRDefault="00020F16" w:rsidP="0011143F">
      <w:pPr>
        <w:widowControl w:val="0"/>
        <w:shd w:val="clear" w:color="auto" w:fill="FFFFFF"/>
        <w:autoSpaceDE w:val="0"/>
        <w:autoSpaceDN w:val="0"/>
        <w:adjustRightInd w:val="0"/>
        <w:spacing w:before="100" w:after="100"/>
        <w:ind w:left="720"/>
        <w:rPr>
          <w:rFonts w:ascii="Times New Roman" w:hAnsi="Times New Roman" w:cs="Times New Roman"/>
          <w:color w:val="FF0000"/>
          <w:sz w:val="24"/>
          <w:szCs w:val="24"/>
          <w:lang w:val="en-US"/>
        </w:rPr>
      </w:pPr>
    </w:p>
    <w:p w:rsidR="00B604FC" w:rsidRPr="00EF6696" w:rsidRDefault="00B604FC" w:rsidP="0011143F">
      <w:pPr>
        <w:widowControl w:val="0"/>
        <w:shd w:val="clear" w:color="auto" w:fill="FFFFFF"/>
        <w:autoSpaceDE w:val="0"/>
        <w:autoSpaceDN w:val="0"/>
        <w:adjustRightInd w:val="0"/>
        <w:spacing w:before="100" w:after="100"/>
        <w:ind w:left="720"/>
        <w:rPr>
          <w:rFonts w:ascii="Times New Roman" w:hAnsi="Times New Roman" w:cs="Times New Roman"/>
          <w:color w:val="FF0000"/>
          <w:sz w:val="24"/>
          <w:szCs w:val="24"/>
          <w:lang w:val="en-US"/>
        </w:rPr>
      </w:pPr>
    </w:p>
    <w:tbl>
      <w:tblPr>
        <w:tblW w:w="15178" w:type="dxa"/>
        <w:tblInd w:w="-30" w:type="dxa"/>
        <w:tblLayout w:type="fixed"/>
        <w:tblCellMar>
          <w:left w:w="30" w:type="dxa"/>
          <w:right w:w="30" w:type="dxa"/>
        </w:tblCellMar>
        <w:tblLook w:val="0000" w:firstRow="0" w:lastRow="0" w:firstColumn="0" w:lastColumn="0" w:noHBand="0" w:noVBand="0"/>
      </w:tblPr>
      <w:tblGrid>
        <w:gridCol w:w="1466"/>
        <w:gridCol w:w="1385"/>
        <w:gridCol w:w="1675"/>
        <w:gridCol w:w="1692"/>
        <w:gridCol w:w="1515"/>
        <w:gridCol w:w="1483"/>
        <w:gridCol w:w="1337"/>
        <w:gridCol w:w="1322"/>
        <w:gridCol w:w="1805"/>
        <w:gridCol w:w="1498"/>
      </w:tblGrid>
      <w:tr w:rsidR="00B604FC" w:rsidRPr="00B604FC" w:rsidTr="00B604FC">
        <w:trPr>
          <w:trHeight w:val="290"/>
        </w:trPr>
        <w:tc>
          <w:tcPr>
            <w:tcW w:w="15178" w:type="dxa"/>
            <w:gridSpan w:val="10"/>
            <w:tcBorders>
              <w:top w:val="nil"/>
              <w:left w:val="nil"/>
              <w:bottom w:val="nil"/>
              <w:right w:val="nil"/>
            </w:tcBorders>
          </w:tcPr>
          <w:p w:rsidR="00B604FC" w:rsidRPr="00B604FC" w:rsidRDefault="00B604FC" w:rsidP="00F83943">
            <w:pPr>
              <w:pStyle w:val="1"/>
              <w:rPr>
                <w:lang w:eastAsia="ru-RU"/>
              </w:rPr>
            </w:pPr>
            <w:bookmarkStart w:id="7" w:name="_Toc85970347"/>
            <w:r w:rsidRPr="00B604FC">
              <w:rPr>
                <w:lang w:eastAsia="ru-RU"/>
              </w:rPr>
              <w:t>Таблица 12. УЧАСТИЕ СТУДЕНТОВ В НАУЧНОЙ ДЕЯТЕЛЬНОСТИ</w:t>
            </w:r>
            <w:bookmarkEnd w:id="7"/>
          </w:p>
        </w:tc>
      </w:tr>
      <w:tr w:rsidR="000C765C" w:rsidRPr="00EF6696" w:rsidTr="00B604FC">
        <w:trPr>
          <w:trHeight w:val="1399"/>
        </w:trPr>
        <w:tc>
          <w:tcPr>
            <w:tcW w:w="1466"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Число студентов МГМУ, обучающихся на кафедре</w:t>
            </w:r>
          </w:p>
        </w:tc>
        <w:tc>
          <w:tcPr>
            <w:tcW w:w="1385"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Число студентов МГМУ, принимаю-щих участие в НИР</w:t>
            </w:r>
          </w:p>
        </w:tc>
        <w:tc>
          <w:tcPr>
            <w:tcW w:w="1675"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Количество опубликованных статей,</w:t>
            </w:r>
            <w:r w:rsidRPr="00EF6696">
              <w:rPr>
                <w:rFonts w:ascii="Times New Roman" w:hAnsi="Times New Roman" w:cs="Times New Roman"/>
                <w:b/>
                <w:bCs/>
                <w:color w:val="000000"/>
                <w:sz w:val="20"/>
                <w:szCs w:val="20"/>
                <w:u w:val="single"/>
                <w:lang w:eastAsia="ru-RU"/>
              </w:rPr>
              <w:t xml:space="preserve"> 1-м </w:t>
            </w:r>
            <w:r w:rsidRPr="00EF6696">
              <w:rPr>
                <w:rFonts w:ascii="Times New Roman" w:hAnsi="Times New Roman" w:cs="Times New Roman"/>
                <w:b/>
                <w:bCs/>
                <w:i/>
                <w:iCs/>
                <w:color w:val="000000"/>
                <w:sz w:val="20"/>
                <w:szCs w:val="20"/>
                <w:u w:val="single"/>
                <w:lang w:eastAsia="ru-RU"/>
              </w:rPr>
              <w:t xml:space="preserve">автором </w:t>
            </w:r>
            <w:r w:rsidRPr="00EF6696">
              <w:rPr>
                <w:rFonts w:ascii="Times New Roman" w:hAnsi="Times New Roman" w:cs="Times New Roman"/>
                <w:b/>
                <w:bCs/>
                <w:color w:val="000000"/>
                <w:sz w:val="20"/>
                <w:szCs w:val="20"/>
                <w:lang w:eastAsia="ru-RU"/>
              </w:rPr>
              <w:t>которых являются студенты</w:t>
            </w:r>
          </w:p>
        </w:tc>
        <w:tc>
          <w:tcPr>
            <w:tcW w:w="1692"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 xml:space="preserve">Количество опубликованных статей, </w:t>
            </w:r>
            <w:r w:rsidRPr="00EF6696">
              <w:rPr>
                <w:rFonts w:ascii="Times New Roman" w:hAnsi="Times New Roman" w:cs="Times New Roman"/>
                <w:b/>
                <w:bCs/>
                <w:i/>
                <w:iCs/>
                <w:color w:val="000000"/>
                <w:sz w:val="20"/>
                <w:szCs w:val="20"/>
                <w:lang w:eastAsia="ru-RU"/>
              </w:rPr>
              <w:t xml:space="preserve">соавторами </w:t>
            </w:r>
            <w:r w:rsidRPr="00EF6696">
              <w:rPr>
                <w:rFonts w:ascii="Times New Roman" w:hAnsi="Times New Roman" w:cs="Times New Roman"/>
                <w:b/>
                <w:bCs/>
                <w:color w:val="000000"/>
                <w:sz w:val="20"/>
                <w:szCs w:val="20"/>
                <w:lang w:eastAsia="ru-RU"/>
              </w:rPr>
              <w:t>которых являются студенты</w:t>
            </w:r>
          </w:p>
        </w:tc>
        <w:tc>
          <w:tcPr>
            <w:tcW w:w="1515"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Количество докладов, сделанных студентами</w:t>
            </w:r>
          </w:p>
        </w:tc>
        <w:tc>
          <w:tcPr>
            <w:tcW w:w="1483"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Количество опубликован-ных студентами тезисов</w:t>
            </w:r>
          </w:p>
        </w:tc>
        <w:tc>
          <w:tcPr>
            <w:tcW w:w="1337"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Количество выполненных дипломных работ</w:t>
            </w:r>
          </w:p>
        </w:tc>
        <w:tc>
          <w:tcPr>
            <w:tcW w:w="1322"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 xml:space="preserve">Количество выполнен-ных рефе-ративных работ </w:t>
            </w:r>
          </w:p>
        </w:tc>
        <w:tc>
          <w:tcPr>
            <w:tcW w:w="1805"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Число студентов, участвующих в научно-практических мероприятиях, олимпиадах, конкурсах и т.д.</w:t>
            </w:r>
          </w:p>
        </w:tc>
        <w:tc>
          <w:tcPr>
            <w:tcW w:w="1498"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Количество грантов, полученных студентами</w:t>
            </w:r>
          </w:p>
        </w:tc>
      </w:tr>
      <w:tr w:rsidR="000C765C" w:rsidRPr="00EF6696" w:rsidTr="00B604FC">
        <w:trPr>
          <w:trHeight w:val="290"/>
        </w:trPr>
        <w:tc>
          <w:tcPr>
            <w:tcW w:w="1466"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194</w:t>
            </w:r>
          </w:p>
        </w:tc>
        <w:tc>
          <w:tcPr>
            <w:tcW w:w="1385"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9</w:t>
            </w:r>
          </w:p>
        </w:tc>
        <w:tc>
          <w:tcPr>
            <w:tcW w:w="1675"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w:t>
            </w:r>
          </w:p>
        </w:tc>
        <w:tc>
          <w:tcPr>
            <w:tcW w:w="1692"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w:t>
            </w:r>
          </w:p>
        </w:tc>
        <w:tc>
          <w:tcPr>
            <w:tcW w:w="1515"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rPr>
                <w:rFonts w:ascii="Times New Roman" w:hAnsi="Times New Roman" w:cs="Times New Roman"/>
                <w:color w:val="000000"/>
                <w:sz w:val="20"/>
                <w:szCs w:val="20"/>
                <w:lang w:eastAsia="ru-RU"/>
              </w:rPr>
            </w:pPr>
          </w:p>
        </w:tc>
        <w:tc>
          <w:tcPr>
            <w:tcW w:w="1483"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rPr>
                <w:rFonts w:ascii="Times New Roman" w:hAnsi="Times New Roman" w:cs="Times New Roman"/>
                <w:color w:val="000000"/>
                <w:sz w:val="20"/>
                <w:szCs w:val="20"/>
                <w:lang w:eastAsia="ru-RU"/>
              </w:rPr>
            </w:pPr>
          </w:p>
        </w:tc>
        <w:tc>
          <w:tcPr>
            <w:tcW w:w="1337"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rPr>
                <w:rFonts w:ascii="Times New Roman" w:hAnsi="Times New Roman" w:cs="Times New Roman"/>
                <w:color w:val="000000"/>
                <w:sz w:val="20"/>
                <w:szCs w:val="20"/>
                <w:lang w:eastAsia="ru-RU"/>
              </w:rPr>
            </w:pPr>
          </w:p>
        </w:tc>
        <w:tc>
          <w:tcPr>
            <w:tcW w:w="1322"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rPr>
                <w:rFonts w:ascii="Times New Roman" w:hAnsi="Times New Roman" w:cs="Times New Roman"/>
                <w:color w:val="000000"/>
                <w:sz w:val="20"/>
                <w:szCs w:val="20"/>
                <w:lang w:eastAsia="ru-RU"/>
              </w:rPr>
            </w:pPr>
          </w:p>
        </w:tc>
        <w:tc>
          <w:tcPr>
            <w:tcW w:w="1805"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rPr>
                <w:rFonts w:ascii="Times New Roman" w:hAnsi="Times New Roman" w:cs="Times New Roman"/>
                <w:color w:val="000000"/>
                <w:sz w:val="20"/>
                <w:szCs w:val="20"/>
                <w:lang w:eastAsia="ru-RU"/>
              </w:rPr>
            </w:pPr>
            <w:r w:rsidRPr="00EF6696">
              <w:rPr>
                <w:rFonts w:ascii="Times New Roman" w:hAnsi="Times New Roman" w:cs="Times New Roman"/>
                <w:color w:val="000000"/>
                <w:sz w:val="20"/>
                <w:szCs w:val="20"/>
                <w:lang w:eastAsia="ru-RU"/>
              </w:rPr>
              <w:t>2</w:t>
            </w:r>
          </w:p>
        </w:tc>
        <w:tc>
          <w:tcPr>
            <w:tcW w:w="1498"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rPr>
                <w:rFonts w:ascii="Times New Roman" w:hAnsi="Times New Roman" w:cs="Times New Roman"/>
                <w:color w:val="000000"/>
                <w:sz w:val="20"/>
                <w:szCs w:val="20"/>
                <w:lang w:eastAsia="ru-RU"/>
              </w:rPr>
            </w:pPr>
          </w:p>
        </w:tc>
      </w:tr>
    </w:tbl>
    <w:p w:rsidR="00973C97" w:rsidRDefault="00973C97" w:rsidP="0011143F">
      <w:pPr>
        <w:widowControl w:val="0"/>
        <w:shd w:val="clear" w:color="auto" w:fill="FFFFFF"/>
        <w:autoSpaceDE w:val="0"/>
        <w:autoSpaceDN w:val="0"/>
        <w:adjustRightInd w:val="0"/>
        <w:spacing w:before="100" w:after="100"/>
        <w:ind w:left="720"/>
        <w:rPr>
          <w:rFonts w:ascii="Times New Roman" w:hAnsi="Times New Roman" w:cs="Times New Roman"/>
          <w:color w:val="FF0000"/>
          <w:sz w:val="24"/>
          <w:szCs w:val="24"/>
        </w:rPr>
      </w:pPr>
    </w:p>
    <w:p w:rsidR="00F83943" w:rsidRDefault="00F83943" w:rsidP="0011143F">
      <w:pPr>
        <w:widowControl w:val="0"/>
        <w:shd w:val="clear" w:color="auto" w:fill="FFFFFF"/>
        <w:autoSpaceDE w:val="0"/>
        <w:autoSpaceDN w:val="0"/>
        <w:adjustRightInd w:val="0"/>
        <w:spacing w:before="100" w:after="100"/>
        <w:ind w:left="720"/>
        <w:rPr>
          <w:rFonts w:ascii="Times New Roman" w:hAnsi="Times New Roman" w:cs="Times New Roman"/>
          <w:color w:val="FF0000"/>
          <w:sz w:val="24"/>
          <w:szCs w:val="24"/>
        </w:rPr>
      </w:pPr>
    </w:p>
    <w:p w:rsidR="00F83943" w:rsidRPr="00EF6696" w:rsidRDefault="00F83943" w:rsidP="0011143F">
      <w:pPr>
        <w:widowControl w:val="0"/>
        <w:shd w:val="clear" w:color="auto" w:fill="FFFFFF"/>
        <w:autoSpaceDE w:val="0"/>
        <w:autoSpaceDN w:val="0"/>
        <w:adjustRightInd w:val="0"/>
        <w:spacing w:before="100" w:after="100"/>
        <w:ind w:left="720"/>
        <w:rPr>
          <w:rFonts w:ascii="Times New Roman" w:hAnsi="Times New Roman" w:cs="Times New Roman"/>
          <w:color w:val="FF0000"/>
          <w:sz w:val="24"/>
          <w:szCs w:val="24"/>
        </w:rPr>
      </w:pPr>
    </w:p>
    <w:tbl>
      <w:tblPr>
        <w:tblpPr w:leftFromText="180" w:rightFromText="180" w:vertAnchor="text" w:horzAnchor="margin" w:tblpY="31"/>
        <w:tblW w:w="15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093"/>
        <w:gridCol w:w="1189"/>
        <w:gridCol w:w="1254"/>
        <w:gridCol w:w="1668"/>
        <w:gridCol w:w="3567"/>
        <w:gridCol w:w="1557"/>
        <w:gridCol w:w="1845"/>
        <w:gridCol w:w="2410"/>
      </w:tblGrid>
      <w:tr w:rsidR="00453485" w:rsidRPr="00EF6696" w:rsidTr="00B604FC">
        <w:trPr>
          <w:trHeight w:val="375"/>
        </w:trPr>
        <w:tc>
          <w:tcPr>
            <w:tcW w:w="15583" w:type="dxa"/>
            <w:gridSpan w:val="8"/>
            <w:noWrap/>
            <w:hideMark/>
          </w:tcPr>
          <w:p w:rsidR="00453485" w:rsidRPr="00EF6696" w:rsidRDefault="000C765C" w:rsidP="00F83943">
            <w:pPr>
              <w:pStyle w:val="1"/>
              <w:rPr>
                <w:sz w:val="20"/>
                <w:szCs w:val="20"/>
                <w:lang w:eastAsia="ru-RU"/>
              </w:rPr>
            </w:pPr>
            <w:bookmarkStart w:id="8" w:name="_Toc85970348"/>
            <w:r w:rsidRPr="00B604FC">
              <w:rPr>
                <w:lang w:eastAsia="ru-RU"/>
              </w:rPr>
              <w:t>Таблица 14. НАУЧНО-ТЕХНИЧЕСКОЕ СОТРУДНИЧЕСТВО, осуществляемое без дополнительного фининсирования (в т.ч. международное)</w:t>
            </w:r>
            <w:bookmarkEnd w:id="8"/>
          </w:p>
        </w:tc>
      </w:tr>
      <w:tr w:rsidR="00453485" w:rsidRPr="00EF6696" w:rsidTr="00B604FC">
        <w:trPr>
          <w:trHeight w:val="1296"/>
        </w:trPr>
        <w:tc>
          <w:tcPr>
            <w:tcW w:w="2093" w:type="dxa"/>
            <w:vAlign w:val="center"/>
            <w:hideMark/>
          </w:tcPr>
          <w:p w:rsidR="00453485" w:rsidRPr="00EF6696" w:rsidRDefault="00453485" w:rsidP="00453485">
            <w:pPr>
              <w:spacing w:after="0" w:line="240" w:lineRule="auto"/>
              <w:jc w:val="center"/>
              <w:rPr>
                <w:rFonts w:ascii="Times New Roman" w:hAnsi="Times New Roman" w:cs="Times New Roman"/>
                <w:b/>
                <w:bCs/>
                <w:lang w:eastAsia="ru-RU"/>
              </w:rPr>
            </w:pPr>
            <w:r w:rsidRPr="00EF6696">
              <w:rPr>
                <w:rFonts w:ascii="Times New Roman" w:hAnsi="Times New Roman" w:cs="Times New Roman"/>
                <w:b/>
                <w:bCs/>
                <w:lang w:eastAsia="ru-RU"/>
              </w:rPr>
              <w:t>Сотрудничающая сторона(название организации, учреждения)</w:t>
            </w:r>
          </w:p>
        </w:tc>
        <w:tc>
          <w:tcPr>
            <w:tcW w:w="1189" w:type="dxa"/>
            <w:vAlign w:val="center"/>
            <w:hideMark/>
          </w:tcPr>
          <w:p w:rsidR="00453485" w:rsidRPr="00EF6696" w:rsidRDefault="00453485" w:rsidP="00453485">
            <w:pPr>
              <w:spacing w:after="0" w:line="240" w:lineRule="auto"/>
              <w:jc w:val="center"/>
              <w:rPr>
                <w:rFonts w:ascii="Times New Roman" w:hAnsi="Times New Roman" w:cs="Times New Roman"/>
                <w:b/>
                <w:bCs/>
                <w:lang w:eastAsia="ru-RU"/>
              </w:rPr>
            </w:pPr>
            <w:r w:rsidRPr="00EF6696">
              <w:rPr>
                <w:rFonts w:ascii="Times New Roman" w:hAnsi="Times New Roman" w:cs="Times New Roman"/>
                <w:b/>
                <w:bCs/>
                <w:lang w:eastAsia="ru-RU"/>
              </w:rPr>
              <w:t>Страна</w:t>
            </w:r>
          </w:p>
        </w:tc>
        <w:tc>
          <w:tcPr>
            <w:tcW w:w="1254" w:type="dxa"/>
            <w:vAlign w:val="center"/>
            <w:hideMark/>
          </w:tcPr>
          <w:p w:rsidR="00453485" w:rsidRPr="00EF6696" w:rsidRDefault="00453485" w:rsidP="00453485">
            <w:pPr>
              <w:spacing w:after="0" w:line="240" w:lineRule="auto"/>
              <w:jc w:val="center"/>
              <w:rPr>
                <w:rFonts w:ascii="Times New Roman" w:hAnsi="Times New Roman" w:cs="Times New Roman"/>
                <w:b/>
                <w:bCs/>
                <w:lang w:eastAsia="ru-RU"/>
              </w:rPr>
            </w:pPr>
            <w:r w:rsidRPr="00EF6696">
              <w:rPr>
                <w:rFonts w:ascii="Times New Roman" w:hAnsi="Times New Roman" w:cs="Times New Roman"/>
                <w:b/>
                <w:bCs/>
                <w:lang w:eastAsia="ru-RU"/>
              </w:rPr>
              <w:t>Город</w:t>
            </w:r>
          </w:p>
        </w:tc>
        <w:tc>
          <w:tcPr>
            <w:tcW w:w="1668" w:type="dxa"/>
            <w:vAlign w:val="center"/>
            <w:hideMark/>
          </w:tcPr>
          <w:p w:rsidR="00453485" w:rsidRPr="00EF6696" w:rsidRDefault="00453485" w:rsidP="00453485">
            <w:pPr>
              <w:spacing w:after="0" w:line="240" w:lineRule="auto"/>
              <w:ind w:left="-108" w:right="-108"/>
              <w:jc w:val="center"/>
              <w:rPr>
                <w:rFonts w:ascii="Times New Roman" w:hAnsi="Times New Roman" w:cs="Times New Roman"/>
                <w:b/>
                <w:bCs/>
                <w:lang w:eastAsia="ru-RU"/>
              </w:rPr>
            </w:pPr>
            <w:r w:rsidRPr="00EF6696">
              <w:rPr>
                <w:rFonts w:ascii="Times New Roman" w:hAnsi="Times New Roman" w:cs="Times New Roman"/>
                <w:b/>
                <w:bCs/>
                <w:lang w:eastAsia="ru-RU"/>
              </w:rPr>
              <w:t>Представитель сотрудничающей стороны (имя, должность, ученое звание)</w:t>
            </w:r>
          </w:p>
        </w:tc>
        <w:tc>
          <w:tcPr>
            <w:tcW w:w="3567" w:type="dxa"/>
            <w:vAlign w:val="center"/>
            <w:hideMark/>
          </w:tcPr>
          <w:p w:rsidR="00453485" w:rsidRPr="00EF6696" w:rsidRDefault="00453485" w:rsidP="00453485">
            <w:pPr>
              <w:spacing w:after="0" w:line="240" w:lineRule="auto"/>
              <w:jc w:val="center"/>
              <w:rPr>
                <w:rFonts w:ascii="Times New Roman" w:hAnsi="Times New Roman" w:cs="Times New Roman"/>
                <w:b/>
                <w:bCs/>
                <w:lang w:eastAsia="ru-RU"/>
              </w:rPr>
            </w:pPr>
            <w:r w:rsidRPr="00EF6696">
              <w:rPr>
                <w:rFonts w:ascii="Times New Roman" w:hAnsi="Times New Roman" w:cs="Times New Roman"/>
                <w:b/>
                <w:bCs/>
                <w:lang w:eastAsia="ru-RU"/>
              </w:rPr>
              <w:t>Предмет (тема) сотрудничества</w:t>
            </w:r>
          </w:p>
        </w:tc>
        <w:tc>
          <w:tcPr>
            <w:tcW w:w="1557" w:type="dxa"/>
            <w:vAlign w:val="center"/>
            <w:hideMark/>
          </w:tcPr>
          <w:p w:rsidR="00453485" w:rsidRPr="00EF6696" w:rsidRDefault="00453485" w:rsidP="00453485">
            <w:pPr>
              <w:spacing w:after="0" w:line="240" w:lineRule="auto"/>
              <w:jc w:val="center"/>
              <w:rPr>
                <w:rFonts w:ascii="Times New Roman" w:hAnsi="Times New Roman" w:cs="Times New Roman"/>
                <w:b/>
                <w:bCs/>
                <w:lang w:eastAsia="ru-RU"/>
              </w:rPr>
            </w:pPr>
            <w:r w:rsidRPr="00EF6696">
              <w:rPr>
                <w:rFonts w:ascii="Times New Roman" w:hAnsi="Times New Roman" w:cs="Times New Roman"/>
                <w:b/>
                <w:bCs/>
                <w:lang w:eastAsia="ru-RU"/>
              </w:rPr>
              <w:t>Наличие (отсутствие) договора*</w:t>
            </w:r>
          </w:p>
        </w:tc>
        <w:tc>
          <w:tcPr>
            <w:tcW w:w="1845" w:type="dxa"/>
            <w:vAlign w:val="center"/>
            <w:hideMark/>
          </w:tcPr>
          <w:p w:rsidR="00453485" w:rsidRPr="00EF6696" w:rsidRDefault="00453485" w:rsidP="00453485">
            <w:pPr>
              <w:spacing w:after="0" w:line="240" w:lineRule="auto"/>
              <w:jc w:val="center"/>
              <w:rPr>
                <w:rFonts w:ascii="Times New Roman" w:hAnsi="Times New Roman" w:cs="Times New Roman"/>
                <w:b/>
                <w:bCs/>
                <w:lang w:eastAsia="ru-RU"/>
              </w:rPr>
            </w:pPr>
            <w:r w:rsidRPr="00EF6696">
              <w:rPr>
                <w:rFonts w:ascii="Times New Roman" w:hAnsi="Times New Roman" w:cs="Times New Roman"/>
                <w:b/>
                <w:bCs/>
                <w:lang w:eastAsia="ru-RU"/>
              </w:rPr>
              <w:t>Сроки действия договора</w:t>
            </w:r>
          </w:p>
        </w:tc>
        <w:tc>
          <w:tcPr>
            <w:tcW w:w="2410" w:type="dxa"/>
            <w:vAlign w:val="center"/>
            <w:hideMark/>
          </w:tcPr>
          <w:p w:rsidR="00453485" w:rsidRPr="00EF6696" w:rsidRDefault="00453485" w:rsidP="00453485">
            <w:pPr>
              <w:spacing w:after="0" w:line="240" w:lineRule="auto"/>
              <w:jc w:val="center"/>
              <w:rPr>
                <w:rFonts w:ascii="Times New Roman" w:hAnsi="Times New Roman" w:cs="Times New Roman"/>
                <w:b/>
                <w:bCs/>
                <w:lang w:eastAsia="ru-RU"/>
              </w:rPr>
            </w:pPr>
            <w:r w:rsidRPr="00EF6696">
              <w:rPr>
                <w:rFonts w:ascii="Times New Roman" w:hAnsi="Times New Roman" w:cs="Times New Roman"/>
                <w:b/>
                <w:bCs/>
                <w:lang w:eastAsia="ru-RU"/>
              </w:rPr>
              <w:t>Результаты сотрудничества **</w:t>
            </w:r>
          </w:p>
        </w:tc>
      </w:tr>
      <w:tr w:rsidR="000C765C" w:rsidRPr="00EF6696" w:rsidTr="00B604FC">
        <w:trPr>
          <w:trHeight w:val="2584"/>
        </w:trPr>
        <w:tc>
          <w:tcPr>
            <w:tcW w:w="2093" w:type="dxa"/>
            <w:shd w:val="clear" w:color="000000" w:fill="FFFFFF"/>
            <w:vAlign w:val="center"/>
            <w:hideMark/>
          </w:tcPr>
          <w:p w:rsidR="00453485" w:rsidRPr="00EF6696" w:rsidRDefault="00453485"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ПИТТСБУРГСКИЙ УНИВЕРСИТЕТ – СОДРУЖЕСТВО СИСТЕМЫ ВЫСШЕГО ОБРАЗОВАНИЯ</w:t>
            </w:r>
          </w:p>
        </w:tc>
        <w:tc>
          <w:tcPr>
            <w:tcW w:w="1189" w:type="dxa"/>
            <w:shd w:val="clear" w:color="000000" w:fill="FFFFFF"/>
            <w:vAlign w:val="center"/>
            <w:hideMark/>
          </w:tcPr>
          <w:p w:rsidR="00453485" w:rsidRPr="00EF6696" w:rsidRDefault="00453485"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США</w:t>
            </w:r>
          </w:p>
        </w:tc>
        <w:tc>
          <w:tcPr>
            <w:tcW w:w="1254" w:type="dxa"/>
            <w:shd w:val="clear" w:color="000000" w:fill="FFFFFF"/>
            <w:vAlign w:val="center"/>
            <w:hideMark/>
          </w:tcPr>
          <w:p w:rsidR="00453485" w:rsidRPr="00EF6696" w:rsidRDefault="00453485"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Питтсбург</w:t>
            </w:r>
          </w:p>
        </w:tc>
        <w:tc>
          <w:tcPr>
            <w:tcW w:w="1668" w:type="dxa"/>
            <w:shd w:val="clear" w:color="000000" w:fill="FFFFFF"/>
            <w:vAlign w:val="center"/>
            <w:hideMark/>
          </w:tcPr>
          <w:p w:rsidR="00453485" w:rsidRPr="00EF6696" w:rsidRDefault="00453485"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Каган Валериан, д.м.н., профессор</w:t>
            </w:r>
          </w:p>
        </w:tc>
        <w:tc>
          <w:tcPr>
            <w:tcW w:w="3567" w:type="dxa"/>
            <w:shd w:val="clear" w:color="000000" w:fill="FFFFFF"/>
            <w:vAlign w:val="center"/>
            <w:hideMark/>
          </w:tcPr>
          <w:p w:rsidR="00453485" w:rsidRPr="00EF6696" w:rsidRDefault="00453485" w:rsidP="00453485">
            <w:pPr>
              <w:spacing w:after="0" w:line="240" w:lineRule="auto"/>
              <w:ind w:right="-108"/>
              <w:rPr>
                <w:rFonts w:ascii="Times New Roman" w:hAnsi="Times New Roman" w:cs="Times New Roman"/>
                <w:lang w:eastAsia="ru-RU"/>
              </w:rPr>
            </w:pPr>
            <w:r w:rsidRPr="00EF6696">
              <w:rPr>
                <w:rFonts w:ascii="Times New Roman" w:hAnsi="Times New Roman" w:cs="Times New Roman"/>
                <w:lang w:eastAsia="ru-RU"/>
              </w:rPr>
              <w:t>Трансляционное исследование новых методов профилактики и лечения социально-значимых заболеваний и развития платформы активного долголетия, в том числе молекулярных механизмов клеточной патологии и оценки уровня оксидативного стресса (окислительной липидомики и протеомики)"</w:t>
            </w:r>
          </w:p>
        </w:tc>
        <w:tc>
          <w:tcPr>
            <w:tcW w:w="1557" w:type="dxa"/>
            <w:shd w:val="clear" w:color="000000" w:fill="FFFFFF"/>
            <w:vAlign w:val="center"/>
            <w:hideMark/>
          </w:tcPr>
          <w:p w:rsidR="00453485" w:rsidRPr="00EF6696" w:rsidRDefault="00453485"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Договор имеется</w:t>
            </w:r>
          </w:p>
        </w:tc>
        <w:tc>
          <w:tcPr>
            <w:tcW w:w="1845" w:type="dxa"/>
            <w:shd w:val="clear" w:color="000000" w:fill="FFFFFF"/>
            <w:vAlign w:val="center"/>
            <w:hideMark/>
          </w:tcPr>
          <w:p w:rsidR="00453485" w:rsidRPr="00EF6696" w:rsidRDefault="00453485"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С 19.09.2017 г. По 31.12.2023 г.</w:t>
            </w:r>
          </w:p>
        </w:tc>
        <w:tc>
          <w:tcPr>
            <w:tcW w:w="2410" w:type="dxa"/>
            <w:shd w:val="clear" w:color="000000" w:fill="FFFFFF"/>
            <w:vAlign w:val="center"/>
            <w:hideMark/>
          </w:tcPr>
          <w:p w:rsidR="00453485" w:rsidRPr="00EF6696" w:rsidRDefault="00453485"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Будут выявлены новые механизмы фероптоза и с помощью метода оксидативной липидомики новые механизмы развития острого поражения почек.</w:t>
            </w:r>
          </w:p>
        </w:tc>
      </w:tr>
      <w:tr w:rsidR="000C765C" w:rsidRPr="00EF6696" w:rsidTr="00B604FC">
        <w:trPr>
          <w:trHeight w:val="60"/>
        </w:trPr>
        <w:tc>
          <w:tcPr>
            <w:tcW w:w="2093" w:type="dxa"/>
            <w:shd w:val="clear" w:color="000000" w:fill="FFFFFF"/>
            <w:vAlign w:val="center"/>
            <w:hideMark/>
          </w:tcPr>
          <w:p w:rsidR="00156839" w:rsidRPr="00EF6696" w:rsidRDefault="00156839"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МЕДИЦИНСКИЙ ФАКУЛЬТЕТ УНИВЕРСИТЕТА г.КРАГУЕВАЦ</w:t>
            </w:r>
          </w:p>
        </w:tc>
        <w:tc>
          <w:tcPr>
            <w:tcW w:w="1189" w:type="dxa"/>
            <w:shd w:val="clear" w:color="000000" w:fill="FFFFFF"/>
            <w:vAlign w:val="center"/>
            <w:hideMark/>
          </w:tcPr>
          <w:p w:rsidR="00156839" w:rsidRPr="00EF6696" w:rsidRDefault="00156839"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СЕРБИЯ</w:t>
            </w:r>
          </w:p>
        </w:tc>
        <w:tc>
          <w:tcPr>
            <w:tcW w:w="1254" w:type="dxa"/>
            <w:shd w:val="clear" w:color="000000" w:fill="FFFFFF"/>
            <w:vAlign w:val="center"/>
            <w:hideMark/>
          </w:tcPr>
          <w:p w:rsidR="00156839" w:rsidRPr="00EF6696" w:rsidRDefault="00156839"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Крагуевац</w:t>
            </w:r>
          </w:p>
        </w:tc>
        <w:tc>
          <w:tcPr>
            <w:tcW w:w="1668" w:type="dxa"/>
            <w:shd w:val="clear" w:color="000000" w:fill="FFFFFF"/>
            <w:vAlign w:val="center"/>
            <w:hideMark/>
          </w:tcPr>
          <w:p w:rsidR="00156839" w:rsidRPr="00EF6696" w:rsidRDefault="00156839" w:rsidP="004D0214">
            <w:pPr>
              <w:spacing w:after="0" w:line="240" w:lineRule="auto"/>
              <w:rPr>
                <w:rFonts w:ascii="Times New Roman" w:hAnsi="Times New Roman" w:cs="Times New Roman"/>
                <w:lang w:eastAsia="ru-RU"/>
              </w:rPr>
            </w:pPr>
            <w:r w:rsidRPr="00EF6696">
              <w:rPr>
                <w:rFonts w:ascii="Times New Roman" w:hAnsi="Times New Roman" w:cs="Times New Roman"/>
                <w:lang w:eastAsia="ru-RU"/>
              </w:rPr>
              <w:t>Яковлевич</w:t>
            </w:r>
            <w:r w:rsidR="004D0214" w:rsidRPr="00EF6696">
              <w:rPr>
                <w:rFonts w:ascii="Times New Roman" w:hAnsi="Times New Roman" w:cs="Times New Roman"/>
                <w:lang w:eastAsia="ru-RU"/>
              </w:rPr>
              <w:t xml:space="preserve"> </w:t>
            </w:r>
            <w:r w:rsidRPr="00EF6696">
              <w:rPr>
                <w:rFonts w:ascii="Times New Roman" w:hAnsi="Times New Roman" w:cs="Times New Roman"/>
                <w:lang w:eastAsia="ru-RU"/>
              </w:rPr>
              <w:t>Владимир,</w:t>
            </w:r>
            <w:r w:rsidR="004D0214" w:rsidRPr="00EF6696">
              <w:rPr>
                <w:rFonts w:ascii="Times New Roman" w:hAnsi="Times New Roman" w:cs="Times New Roman"/>
                <w:lang w:eastAsia="ru-RU"/>
              </w:rPr>
              <w:t xml:space="preserve"> </w:t>
            </w:r>
            <w:r w:rsidRPr="00EF6696">
              <w:rPr>
                <w:rFonts w:ascii="Times New Roman" w:hAnsi="Times New Roman" w:cs="Times New Roman"/>
                <w:lang w:eastAsia="ru-RU"/>
              </w:rPr>
              <w:t>д.м.н.,</w:t>
            </w:r>
            <w:r w:rsidR="004D0214" w:rsidRPr="00EF6696">
              <w:rPr>
                <w:rFonts w:ascii="Times New Roman" w:hAnsi="Times New Roman" w:cs="Times New Roman"/>
                <w:lang w:eastAsia="ru-RU"/>
              </w:rPr>
              <w:t xml:space="preserve"> </w:t>
            </w:r>
            <w:r w:rsidRPr="00EF6696">
              <w:rPr>
                <w:rFonts w:ascii="Times New Roman" w:hAnsi="Times New Roman" w:cs="Times New Roman"/>
                <w:lang w:eastAsia="ru-RU"/>
              </w:rPr>
              <w:t>профессор,</w:t>
            </w:r>
            <w:r w:rsidR="004D0214" w:rsidRPr="00EF6696">
              <w:rPr>
                <w:rFonts w:ascii="Times New Roman" w:hAnsi="Times New Roman" w:cs="Times New Roman"/>
                <w:lang w:eastAsia="ru-RU"/>
              </w:rPr>
              <w:t xml:space="preserve"> </w:t>
            </w:r>
            <w:r w:rsidRPr="00EF6696">
              <w:rPr>
                <w:rFonts w:ascii="Times New Roman" w:hAnsi="Times New Roman" w:cs="Times New Roman"/>
                <w:lang w:eastAsia="ru-RU"/>
              </w:rPr>
              <w:t>декан Медицинского Факультета</w:t>
            </w:r>
          </w:p>
        </w:tc>
        <w:tc>
          <w:tcPr>
            <w:tcW w:w="3567" w:type="dxa"/>
            <w:shd w:val="clear" w:color="000000" w:fill="FFFFFF"/>
            <w:vAlign w:val="center"/>
            <w:hideMark/>
          </w:tcPr>
          <w:p w:rsidR="00156839" w:rsidRPr="00EF6696" w:rsidRDefault="00156839" w:rsidP="004D0214">
            <w:pPr>
              <w:spacing w:after="0" w:line="240" w:lineRule="auto"/>
              <w:ind w:right="-108"/>
              <w:rPr>
                <w:rFonts w:ascii="Times New Roman" w:hAnsi="Times New Roman" w:cs="Times New Roman"/>
                <w:lang w:eastAsia="ru-RU"/>
              </w:rPr>
            </w:pPr>
            <w:r w:rsidRPr="00EF6696">
              <w:rPr>
                <w:rFonts w:ascii="Times New Roman" w:hAnsi="Times New Roman" w:cs="Times New Roman"/>
                <w:lang w:eastAsia="ru-RU"/>
              </w:rPr>
              <w:t xml:space="preserve">Влияние перфторуглеродов на сократительную функцию </w:t>
            </w:r>
            <w:r w:rsidR="004D0214" w:rsidRPr="00EF6696">
              <w:rPr>
                <w:rFonts w:ascii="Times New Roman" w:hAnsi="Times New Roman" w:cs="Times New Roman"/>
                <w:lang w:eastAsia="ru-RU"/>
              </w:rPr>
              <w:t xml:space="preserve"> </w:t>
            </w:r>
            <w:r w:rsidRPr="00EF6696">
              <w:rPr>
                <w:rFonts w:ascii="Times New Roman" w:hAnsi="Times New Roman" w:cs="Times New Roman"/>
                <w:lang w:eastAsia="ru-RU"/>
              </w:rPr>
              <w:t>сердца у крыс при ишемии и</w:t>
            </w:r>
            <w:r w:rsidR="004D0214" w:rsidRPr="00EF6696">
              <w:rPr>
                <w:rFonts w:ascii="Times New Roman" w:hAnsi="Times New Roman" w:cs="Times New Roman"/>
                <w:lang w:eastAsia="ru-RU"/>
              </w:rPr>
              <w:t xml:space="preserve"> </w:t>
            </w:r>
            <w:r w:rsidRPr="00EF6696">
              <w:rPr>
                <w:rFonts w:ascii="Times New Roman" w:hAnsi="Times New Roman" w:cs="Times New Roman"/>
                <w:lang w:eastAsia="ru-RU"/>
              </w:rPr>
              <w:t xml:space="preserve">реперфузии  </w:t>
            </w:r>
          </w:p>
        </w:tc>
        <w:tc>
          <w:tcPr>
            <w:tcW w:w="1557" w:type="dxa"/>
            <w:shd w:val="clear" w:color="000000" w:fill="FFFFFF"/>
            <w:vAlign w:val="center"/>
            <w:hideMark/>
          </w:tcPr>
          <w:p w:rsidR="00156839" w:rsidRPr="00EF6696" w:rsidRDefault="00156839" w:rsidP="004D0214">
            <w:pPr>
              <w:spacing w:after="0" w:line="240" w:lineRule="auto"/>
              <w:rPr>
                <w:rFonts w:ascii="Times New Roman" w:hAnsi="Times New Roman" w:cs="Times New Roman"/>
                <w:lang w:eastAsia="ru-RU"/>
              </w:rPr>
            </w:pPr>
            <w:r w:rsidRPr="00EF6696">
              <w:rPr>
                <w:rFonts w:ascii="Times New Roman" w:hAnsi="Times New Roman" w:cs="Times New Roman"/>
                <w:lang w:eastAsia="ru-RU"/>
              </w:rPr>
              <w:t>Договор</w:t>
            </w:r>
            <w:r w:rsidR="004D0214" w:rsidRPr="00EF6696">
              <w:rPr>
                <w:rFonts w:ascii="Times New Roman" w:hAnsi="Times New Roman" w:cs="Times New Roman"/>
                <w:lang w:eastAsia="ru-RU"/>
              </w:rPr>
              <w:t xml:space="preserve"> </w:t>
            </w:r>
            <w:r w:rsidRPr="00EF6696">
              <w:rPr>
                <w:rFonts w:ascii="Times New Roman" w:hAnsi="Times New Roman" w:cs="Times New Roman"/>
                <w:lang w:eastAsia="ru-RU"/>
              </w:rPr>
              <w:t>отсутствует</w:t>
            </w:r>
          </w:p>
        </w:tc>
        <w:tc>
          <w:tcPr>
            <w:tcW w:w="1845" w:type="dxa"/>
            <w:shd w:val="clear" w:color="000000" w:fill="FFFFFF"/>
            <w:vAlign w:val="center"/>
            <w:hideMark/>
          </w:tcPr>
          <w:p w:rsidR="00156839" w:rsidRPr="00EF6696" w:rsidRDefault="00156839" w:rsidP="00453485">
            <w:pPr>
              <w:spacing w:after="0" w:line="240" w:lineRule="auto"/>
              <w:rPr>
                <w:rFonts w:ascii="Times New Roman" w:hAnsi="Times New Roman" w:cs="Times New Roman"/>
                <w:lang w:eastAsia="ru-RU"/>
              </w:rPr>
            </w:pPr>
          </w:p>
        </w:tc>
        <w:tc>
          <w:tcPr>
            <w:tcW w:w="2410" w:type="dxa"/>
            <w:shd w:val="clear" w:color="000000" w:fill="FFFFFF"/>
            <w:vAlign w:val="center"/>
            <w:hideMark/>
          </w:tcPr>
          <w:p w:rsidR="00156839" w:rsidRPr="00EF6696" w:rsidRDefault="00156839" w:rsidP="004D0214">
            <w:pPr>
              <w:spacing w:after="0" w:line="240" w:lineRule="auto"/>
              <w:rPr>
                <w:rFonts w:ascii="Times New Roman" w:hAnsi="Times New Roman" w:cs="Times New Roman"/>
                <w:lang w:eastAsia="ru-RU"/>
              </w:rPr>
            </w:pPr>
            <w:r w:rsidRPr="00EF6696">
              <w:rPr>
                <w:rFonts w:ascii="Times New Roman" w:hAnsi="Times New Roman" w:cs="Times New Roman"/>
                <w:lang w:eastAsia="ru-RU"/>
              </w:rPr>
              <w:t>Будут выявлены протективные влияния перфторуглеродов на</w:t>
            </w:r>
            <w:r w:rsidR="004D0214" w:rsidRPr="00EF6696">
              <w:rPr>
                <w:rFonts w:ascii="Times New Roman" w:hAnsi="Times New Roman" w:cs="Times New Roman"/>
                <w:lang w:eastAsia="ru-RU"/>
              </w:rPr>
              <w:t xml:space="preserve"> </w:t>
            </w:r>
            <w:r w:rsidRPr="00EF6696">
              <w:rPr>
                <w:rFonts w:ascii="Times New Roman" w:hAnsi="Times New Roman" w:cs="Times New Roman"/>
                <w:lang w:eastAsia="ru-RU"/>
              </w:rPr>
              <w:t>повреждение миокарда при ишемии и реперфузии</w:t>
            </w:r>
          </w:p>
        </w:tc>
      </w:tr>
    </w:tbl>
    <w:p w:rsidR="00B604FC" w:rsidRDefault="00B604FC" w:rsidP="00804601">
      <w:pPr>
        <w:widowControl w:val="0"/>
        <w:shd w:val="clear" w:color="auto" w:fill="FFFFFF"/>
        <w:autoSpaceDE w:val="0"/>
        <w:autoSpaceDN w:val="0"/>
        <w:adjustRightInd w:val="0"/>
        <w:spacing w:before="100" w:after="100"/>
        <w:ind w:left="720"/>
        <w:jc w:val="center"/>
        <w:rPr>
          <w:rFonts w:ascii="Times New Roman" w:hAnsi="Times New Roman" w:cs="Times New Roman"/>
          <w:b/>
          <w:color w:val="FF0000"/>
          <w:sz w:val="32"/>
          <w:szCs w:val="24"/>
        </w:rPr>
      </w:pPr>
    </w:p>
    <w:p w:rsidR="004122D2" w:rsidRDefault="004122D2" w:rsidP="00804601">
      <w:pPr>
        <w:widowControl w:val="0"/>
        <w:shd w:val="clear" w:color="auto" w:fill="FFFFFF"/>
        <w:autoSpaceDE w:val="0"/>
        <w:autoSpaceDN w:val="0"/>
        <w:adjustRightInd w:val="0"/>
        <w:spacing w:before="100" w:after="100"/>
        <w:ind w:left="720"/>
        <w:jc w:val="center"/>
        <w:rPr>
          <w:rFonts w:ascii="Times New Roman" w:hAnsi="Times New Roman" w:cs="Times New Roman"/>
          <w:b/>
          <w:color w:val="FF0000"/>
          <w:sz w:val="32"/>
          <w:szCs w:val="24"/>
        </w:rPr>
      </w:pPr>
    </w:p>
    <w:p w:rsidR="004122D2" w:rsidRDefault="004122D2" w:rsidP="00804601">
      <w:pPr>
        <w:widowControl w:val="0"/>
        <w:shd w:val="clear" w:color="auto" w:fill="FFFFFF"/>
        <w:autoSpaceDE w:val="0"/>
        <w:autoSpaceDN w:val="0"/>
        <w:adjustRightInd w:val="0"/>
        <w:spacing w:before="100" w:after="100"/>
        <w:ind w:left="720"/>
        <w:jc w:val="center"/>
        <w:rPr>
          <w:rFonts w:ascii="Times New Roman" w:hAnsi="Times New Roman" w:cs="Times New Roman"/>
          <w:b/>
          <w:color w:val="FF0000"/>
          <w:sz w:val="32"/>
          <w:szCs w:val="24"/>
        </w:rPr>
      </w:pPr>
    </w:p>
    <w:tbl>
      <w:tblPr>
        <w:tblW w:w="15168" w:type="dxa"/>
        <w:tblLayout w:type="fixed"/>
        <w:tblLook w:val="04A0" w:firstRow="1" w:lastRow="0" w:firstColumn="1" w:lastColumn="0" w:noHBand="0" w:noVBand="1"/>
      </w:tblPr>
      <w:tblGrid>
        <w:gridCol w:w="518"/>
        <w:gridCol w:w="1470"/>
        <w:gridCol w:w="862"/>
        <w:gridCol w:w="127"/>
        <w:gridCol w:w="142"/>
        <w:gridCol w:w="1107"/>
        <w:gridCol w:w="295"/>
        <w:gridCol w:w="311"/>
        <w:gridCol w:w="207"/>
        <w:gridCol w:w="548"/>
        <w:gridCol w:w="831"/>
        <w:gridCol w:w="112"/>
        <w:gridCol w:w="209"/>
        <w:gridCol w:w="551"/>
        <w:gridCol w:w="113"/>
        <w:gridCol w:w="324"/>
        <w:gridCol w:w="680"/>
        <w:gridCol w:w="36"/>
        <w:gridCol w:w="564"/>
        <w:gridCol w:w="29"/>
        <w:gridCol w:w="731"/>
        <w:gridCol w:w="1432"/>
        <w:gridCol w:w="374"/>
        <w:gridCol w:w="193"/>
        <w:gridCol w:w="425"/>
        <w:gridCol w:w="850"/>
        <w:gridCol w:w="165"/>
        <w:gridCol w:w="995"/>
        <w:gridCol w:w="684"/>
        <w:gridCol w:w="40"/>
        <w:gridCol w:w="36"/>
        <w:gridCol w:w="207"/>
      </w:tblGrid>
      <w:tr w:rsidR="004122D2" w:rsidRPr="003A4D8B" w:rsidTr="00DB0659">
        <w:trPr>
          <w:trHeight w:val="300"/>
        </w:trPr>
        <w:tc>
          <w:tcPr>
            <w:tcW w:w="518" w:type="dxa"/>
            <w:tcBorders>
              <w:top w:val="nil"/>
              <w:left w:val="nil"/>
              <w:bottom w:val="nil"/>
              <w:right w:val="nil"/>
            </w:tcBorders>
            <w:shd w:val="clear" w:color="auto" w:fill="auto"/>
            <w:noWrap/>
            <w:vAlign w:val="bottom"/>
            <w:hideMark/>
          </w:tcPr>
          <w:p w:rsidR="004122D2" w:rsidRPr="003A4D8B" w:rsidRDefault="004122D2" w:rsidP="00F83943">
            <w:pPr>
              <w:pStyle w:val="1"/>
              <w:rPr>
                <w:sz w:val="24"/>
                <w:lang w:eastAsia="ru-RU"/>
              </w:rPr>
            </w:pPr>
          </w:p>
        </w:tc>
        <w:tc>
          <w:tcPr>
            <w:tcW w:w="14650" w:type="dxa"/>
            <w:gridSpan w:val="31"/>
            <w:tcBorders>
              <w:top w:val="nil"/>
              <w:left w:val="nil"/>
              <w:bottom w:val="nil"/>
              <w:right w:val="nil"/>
            </w:tcBorders>
            <w:shd w:val="clear" w:color="auto" w:fill="auto"/>
            <w:noWrap/>
            <w:vAlign w:val="bottom"/>
            <w:hideMark/>
          </w:tcPr>
          <w:p w:rsidR="004122D2" w:rsidRPr="003A4D8B" w:rsidRDefault="004122D2" w:rsidP="00F83943">
            <w:pPr>
              <w:pStyle w:val="1"/>
              <w:rPr>
                <w:sz w:val="20"/>
                <w:szCs w:val="20"/>
                <w:lang w:eastAsia="ru-RU"/>
              </w:rPr>
            </w:pPr>
            <w:bookmarkStart w:id="9" w:name="_Toc85970349"/>
            <w:r w:rsidRPr="003A4D8B">
              <w:rPr>
                <w:lang w:eastAsia="ru-RU"/>
              </w:rPr>
              <w:t>Таблица 15. СПИСОК НАУЧНЫХ И НАУЧНО-ПЕДАГОГИЧЕСКИХ РАБОТНИКОВ ПОДРАЗДЕЛЕНИЯ</w:t>
            </w:r>
            <w:bookmarkEnd w:id="9"/>
            <w:r w:rsidRPr="003A4D8B">
              <w:rPr>
                <w:lang w:eastAsia="ru-RU"/>
              </w:rPr>
              <w:t xml:space="preserve"> </w:t>
            </w:r>
          </w:p>
        </w:tc>
      </w:tr>
      <w:tr w:rsidR="004122D2" w:rsidRPr="003A4D8B" w:rsidTr="00DB0659">
        <w:trPr>
          <w:trHeight w:val="1560"/>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п/п</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Ф.И.О. (полностью)</w:t>
            </w:r>
          </w:p>
        </w:tc>
        <w:tc>
          <w:tcPr>
            <w:tcW w:w="989" w:type="dxa"/>
            <w:gridSpan w:val="2"/>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Вид деятельности (основ.,внутр., внешнее)</w:t>
            </w:r>
          </w:p>
        </w:tc>
        <w:tc>
          <w:tcPr>
            <w:tcW w:w="1249" w:type="dxa"/>
            <w:gridSpan w:val="2"/>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Должность</w:t>
            </w:r>
          </w:p>
        </w:tc>
        <w:tc>
          <w:tcPr>
            <w:tcW w:w="606"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Уч. Степень</w:t>
            </w:r>
          </w:p>
        </w:tc>
        <w:tc>
          <w:tcPr>
            <w:tcW w:w="755"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Уч. Звание</w:t>
            </w:r>
          </w:p>
        </w:tc>
        <w:tc>
          <w:tcPr>
            <w:tcW w:w="943" w:type="dxa"/>
            <w:gridSpan w:val="2"/>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ID-Scopus</w:t>
            </w:r>
          </w:p>
        </w:tc>
        <w:tc>
          <w:tcPr>
            <w:tcW w:w="76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Индекс Хирша Scopus</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ORCID</w:t>
            </w:r>
          </w:p>
        </w:tc>
        <w:tc>
          <w:tcPr>
            <w:tcW w:w="60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Индекс Хирша WoS</w:t>
            </w:r>
          </w:p>
        </w:tc>
        <w:tc>
          <w:tcPr>
            <w:tcW w:w="76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Индекс Хирша РИНЦ</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Степень PhD зарубежного университета (указать какого)</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N статей в 2019 г. (всего)</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N статей в реф/рец. журналах в 2019 г.</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N статей в журна-лах, индекс-х в Scopus в 2019 г.</w:t>
            </w:r>
          </w:p>
        </w:tc>
        <w:tc>
          <w:tcPr>
            <w:tcW w:w="967" w:type="dxa"/>
            <w:gridSpan w:val="4"/>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N статей в журна-лах, индекс-х в WoS             в 2019 г.</w:t>
            </w:r>
          </w:p>
        </w:tc>
      </w:tr>
      <w:tr w:rsidR="004122D2" w:rsidRPr="003A4D8B" w:rsidTr="00DB0659">
        <w:trPr>
          <w:trHeight w:val="525"/>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1</w:t>
            </w:r>
          </w:p>
        </w:tc>
        <w:tc>
          <w:tcPr>
            <w:tcW w:w="147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ind w:right="-105"/>
              <w:jc w:val="center"/>
              <w:rPr>
                <w:rFonts w:ascii="Times New Roman" w:hAnsi="Times New Roman" w:cs="Times New Roman"/>
                <w:sz w:val="20"/>
                <w:lang w:eastAsia="ru-RU"/>
              </w:rPr>
            </w:pPr>
            <w:r w:rsidRPr="003A4D8B">
              <w:rPr>
                <w:rFonts w:ascii="Times New Roman" w:hAnsi="Times New Roman" w:cs="Times New Roman"/>
                <w:sz w:val="20"/>
                <w:lang w:eastAsia="ru-RU"/>
              </w:rPr>
              <w:t>Болевич Сергей Бранкович</w:t>
            </w:r>
          </w:p>
        </w:tc>
        <w:tc>
          <w:tcPr>
            <w:tcW w:w="989" w:type="dxa"/>
            <w:gridSpan w:val="2"/>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основ.</w:t>
            </w:r>
          </w:p>
        </w:tc>
        <w:tc>
          <w:tcPr>
            <w:tcW w:w="124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ind w:right="-135"/>
              <w:jc w:val="center"/>
              <w:rPr>
                <w:rFonts w:ascii="Times New Roman" w:hAnsi="Times New Roman" w:cs="Times New Roman"/>
                <w:sz w:val="20"/>
                <w:lang w:eastAsia="ru-RU"/>
              </w:rPr>
            </w:pPr>
            <w:r w:rsidRPr="003A4D8B">
              <w:rPr>
                <w:rFonts w:ascii="Times New Roman" w:hAnsi="Times New Roman" w:cs="Times New Roman"/>
                <w:sz w:val="20"/>
                <w:lang w:eastAsia="ru-RU"/>
              </w:rPr>
              <w:t>Зав.каф.</w:t>
            </w:r>
          </w:p>
        </w:tc>
        <w:tc>
          <w:tcPr>
            <w:tcW w:w="60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дмн</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проф.</w:t>
            </w:r>
          </w:p>
        </w:tc>
        <w:tc>
          <w:tcPr>
            <w:tcW w:w="943" w:type="dxa"/>
            <w:gridSpan w:val="2"/>
            <w:tcBorders>
              <w:top w:val="nil"/>
              <w:left w:val="nil"/>
              <w:bottom w:val="nil"/>
              <w:right w:val="nil"/>
            </w:tcBorders>
            <w:shd w:val="clear" w:color="auto" w:fill="auto"/>
            <w:hideMark/>
          </w:tcPr>
          <w:p w:rsidR="004122D2" w:rsidRPr="003A4D8B" w:rsidRDefault="004122D2" w:rsidP="00DB0659">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6603144931</w:t>
            </w:r>
          </w:p>
        </w:tc>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5</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 5</w:t>
            </w:r>
          </w:p>
        </w:tc>
        <w:tc>
          <w:tcPr>
            <w:tcW w:w="760" w:type="dxa"/>
            <w:gridSpan w:val="2"/>
            <w:tcBorders>
              <w:top w:val="nil"/>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lang w:eastAsia="ru-RU"/>
              </w:rPr>
            </w:pPr>
            <w:r w:rsidRPr="003A4D8B">
              <w:rPr>
                <w:rFonts w:ascii="Times New Roman" w:hAnsi="Times New Roman" w:cs="Times New Roman"/>
                <w:b/>
                <w:bCs/>
                <w:sz w:val="20"/>
                <w:lang w:eastAsia="ru-RU"/>
              </w:rPr>
              <w:t>15</w:t>
            </w:r>
          </w:p>
        </w:tc>
        <w:tc>
          <w:tcPr>
            <w:tcW w:w="1432" w:type="dxa"/>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0</w:t>
            </w:r>
          </w:p>
        </w:tc>
        <w:tc>
          <w:tcPr>
            <w:tcW w:w="995" w:type="dxa"/>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20</w:t>
            </w:r>
          </w:p>
        </w:tc>
        <w:tc>
          <w:tcPr>
            <w:tcW w:w="967" w:type="dxa"/>
            <w:gridSpan w:val="4"/>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17</w:t>
            </w:r>
          </w:p>
        </w:tc>
      </w:tr>
      <w:tr w:rsidR="004122D2" w:rsidRPr="003A4D8B" w:rsidTr="00F83943">
        <w:trPr>
          <w:trHeight w:val="824"/>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2</w:t>
            </w:r>
          </w:p>
        </w:tc>
        <w:tc>
          <w:tcPr>
            <w:tcW w:w="1470" w:type="dxa"/>
            <w:tcBorders>
              <w:top w:val="nil"/>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ind w:right="-105"/>
              <w:jc w:val="center"/>
              <w:rPr>
                <w:rFonts w:ascii="Times New Roman" w:hAnsi="Times New Roman" w:cs="Times New Roman"/>
                <w:sz w:val="20"/>
                <w:lang w:eastAsia="ru-RU"/>
              </w:rPr>
            </w:pPr>
            <w:r w:rsidRPr="003A4D8B">
              <w:rPr>
                <w:rFonts w:ascii="Times New Roman" w:hAnsi="Times New Roman" w:cs="Times New Roman"/>
                <w:sz w:val="20"/>
                <w:lang w:eastAsia="ru-RU"/>
              </w:rPr>
              <w:t>Орлова Александра Сергеевна</w:t>
            </w:r>
          </w:p>
        </w:tc>
        <w:tc>
          <w:tcPr>
            <w:tcW w:w="989" w:type="dxa"/>
            <w:gridSpan w:val="2"/>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основ.</w:t>
            </w:r>
          </w:p>
        </w:tc>
        <w:tc>
          <w:tcPr>
            <w:tcW w:w="1249" w:type="dxa"/>
            <w:gridSpan w:val="2"/>
            <w:tcBorders>
              <w:top w:val="single" w:sz="4" w:space="0" w:color="auto"/>
              <w:left w:val="nil"/>
              <w:bottom w:val="single" w:sz="4" w:space="0" w:color="auto"/>
              <w:right w:val="single" w:sz="4" w:space="0" w:color="auto"/>
            </w:tcBorders>
            <w:shd w:val="clear" w:color="auto" w:fill="auto"/>
            <w:hideMark/>
          </w:tcPr>
          <w:p w:rsidR="004122D2" w:rsidRPr="003A4D8B" w:rsidRDefault="004122D2" w:rsidP="00DB0659">
            <w:pPr>
              <w:spacing w:after="0" w:line="240" w:lineRule="auto"/>
              <w:ind w:right="-135"/>
              <w:rPr>
                <w:rFonts w:ascii="Times New Roman" w:hAnsi="Times New Roman" w:cs="Times New Roman"/>
                <w:sz w:val="20"/>
                <w:lang w:eastAsia="ru-RU"/>
              </w:rPr>
            </w:pPr>
            <w:r w:rsidRPr="003A4D8B">
              <w:rPr>
                <w:rFonts w:ascii="Times New Roman" w:hAnsi="Times New Roman" w:cs="Times New Roman"/>
                <w:sz w:val="20"/>
                <w:lang w:eastAsia="ru-RU"/>
              </w:rPr>
              <w:t>завуч. Доцент</w:t>
            </w:r>
          </w:p>
        </w:tc>
        <w:tc>
          <w:tcPr>
            <w:tcW w:w="606" w:type="dxa"/>
            <w:gridSpan w:val="2"/>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кмн</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доц.</w:t>
            </w:r>
          </w:p>
        </w:tc>
        <w:tc>
          <w:tcPr>
            <w:tcW w:w="943" w:type="dxa"/>
            <w:gridSpan w:val="2"/>
            <w:tcBorders>
              <w:top w:val="nil"/>
              <w:left w:val="nil"/>
              <w:bottom w:val="nil"/>
              <w:right w:val="nil"/>
            </w:tcBorders>
            <w:shd w:val="clear" w:color="auto" w:fill="auto"/>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57191331064 и 57205401194</w:t>
            </w:r>
          </w:p>
        </w:tc>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 и 1</w:t>
            </w:r>
          </w:p>
        </w:tc>
        <w:tc>
          <w:tcPr>
            <w:tcW w:w="1117" w:type="dxa"/>
            <w:gridSpan w:val="3"/>
            <w:tcBorders>
              <w:top w:val="nil"/>
              <w:left w:val="nil"/>
              <w:bottom w:val="nil"/>
              <w:right w:val="nil"/>
            </w:tcBorders>
            <w:shd w:val="clear" w:color="auto" w:fill="auto"/>
            <w:vAlign w:val="bottom"/>
            <w:hideMark/>
          </w:tcPr>
          <w:p w:rsidR="004122D2" w:rsidRPr="003A4D8B" w:rsidRDefault="00F83943" w:rsidP="00DB0659">
            <w:pPr>
              <w:spacing w:after="0" w:line="240" w:lineRule="auto"/>
              <w:rPr>
                <w:rFonts w:ascii="Times New Roman" w:hAnsi="Times New Roman" w:cs="Times New Roman"/>
                <w:sz w:val="20"/>
                <w:lang w:eastAsia="ru-RU"/>
              </w:rPr>
            </w:pPr>
            <w:hyperlink r:id="rId62" w:history="1">
              <w:r w:rsidRPr="00A91A58">
                <w:rPr>
                  <w:rStyle w:val="aa"/>
                  <w:rFonts w:ascii="Times New Roman" w:hAnsi="Times New Roman"/>
                  <w:sz w:val="20"/>
                  <w:lang w:eastAsia="ru-RU"/>
                </w:rPr>
                <w:t>h</w:t>
              </w:r>
              <w:r w:rsidRPr="00A91A58">
                <w:rPr>
                  <w:rStyle w:val="aa"/>
                  <w:rFonts w:ascii="Times New Roman" w:hAnsi="Times New Roman"/>
                  <w:sz w:val="18"/>
                  <w:lang w:eastAsia="ru-RU"/>
                </w:rPr>
                <w:t>ttp://orcid.org/0000-0001-9725-7491</w:t>
              </w:r>
            </w:hyperlink>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 1</w:t>
            </w:r>
          </w:p>
        </w:tc>
        <w:tc>
          <w:tcPr>
            <w:tcW w:w="760" w:type="dxa"/>
            <w:gridSpan w:val="2"/>
            <w:tcBorders>
              <w:top w:val="nil"/>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lang w:eastAsia="ru-RU"/>
              </w:rPr>
            </w:pPr>
            <w:r w:rsidRPr="003A4D8B">
              <w:rPr>
                <w:rFonts w:ascii="Times New Roman" w:hAnsi="Times New Roman" w:cs="Times New Roman"/>
                <w:b/>
                <w:bCs/>
                <w:sz w:val="20"/>
                <w:lang w:eastAsia="ru-RU"/>
              </w:rPr>
              <w:t>7</w:t>
            </w:r>
          </w:p>
        </w:tc>
        <w:tc>
          <w:tcPr>
            <w:tcW w:w="1432" w:type="dxa"/>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7</w:t>
            </w:r>
          </w:p>
        </w:tc>
        <w:tc>
          <w:tcPr>
            <w:tcW w:w="995" w:type="dxa"/>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5</w:t>
            </w:r>
          </w:p>
        </w:tc>
        <w:tc>
          <w:tcPr>
            <w:tcW w:w="967" w:type="dxa"/>
            <w:gridSpan w:val="4"/>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w:t>
            </w:r>
          </w:p>
        </w:tc>
      </w:tr>
      <w:tr w:rsidR="004122D2" w:rsidRPr="003A4D8B" w:rsidTr="00F83943">
        <w:trPr>
          <w:trHeight w:val="881"/>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3</w:t>
            </w:r>
          </w:p>
        </w:tc>
        <w:tc>
          <w:tcPr>
            <w:tcW w:w="1470" w:type="dxa"/>
            <w:tcBorders>
              <w:top w:val="nil"/>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ind w:right="-105"/>
              <w:jc w:val="center"/>
              <w:rPr>
                <w:rFonts w:ascii="Times New Roman" w:hAnsi="Times New Roman" w:cs="Times New Roman"/>
                <w:sz w:val="20"/>
                <w:lang w:eastAsia="ru-RU"/>
              </w:rPr>
            </w:pPr>
            <w:r w:rsidRPr="003A4D8B">
              <w:rPr>
                <w:rFonts w:ascii="Times New Roman" w:hAnsi="Times New Roman" w:cs="Times New Roman"/>
                <w:sz w:val="20"/>
                <w:lang w:eastAsia="ru-RU"/>
              </w:rPr>
              <w:t>Синельникова Татьяна Георгиевна</w:t>
            </w:r>
          </w:p>
        </w:tc>
        <w:tc>
          <w:tcPr>
            <w:tcW w:w="989" w:type="dxa"/>
            <w:gridSpan w:val="2"/>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основ.</w:t>
            </w:r>
          </w:p>
        </w:tc>
        <w:tc>
          <w:tcPr>
            <w:tcW w:w="1249" w:type="dxa"/>
            <w:gridSpan w:val="2"/>
            <w:tcBorders>
              <w:top w:val="nil"/>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ind w:right="-135"/>
              <w:jc w:val="center"/>
              <w:rPr>
                <w:rFonts w:ascii="Times New Roman" w:hAnsi="Times New Roman" w:cs="Times New Roman"/>
                <w:sz w:val="20"/>
                <w:lang w:eastAsia="ru-RU"/>
              </w:rPr>
            </w:pPr>
            <w:r w:rsidRPr="003A4D8B">
              <w:rPr>
                <w:rFonts w:ascii="Times New Roman" w:hAnsi="Times New Roman" w:cs="Times New Roman"/>
                <w:sz w:val="20"/>
                <w:lang w:eastAsia="ru-RU"/>
              </w:rPr>
              <w:t>Доцент</w:t>
            </w:r>
          </w:p>
        </w:tc>
        <w:tc>
          <w:tcPr>
            <w:tcW w:w="60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кмн</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доц.</w:t>
            </w:r>
          </w:p>
        </w:tc>
        <w:tc>
          <w:tcPr>
            <w:tcW w:w="943" w:type="dxa"/>
            <w:gridSpan w:val="2"/>
            <w:tcBorders>
              <w:top w:val="nil"/>
              <w:left w:val="nil"/>
              <w:bottom w:val="nil"/>
              <w:right w:val="nil"/>
            </w:tcBorders>
            <w:shd w:val="clear" w:color="auto" w:fill="auto"/>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6506916013 и 57209286688</w:t>
            </w:r>
          </w:p>
        </w:tc>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 и 1</w:t>
            </w:r>
          </w:p>
        </w:tc>
        <w:tc>
          <w:tcPr>
            <w:tcW w:w="1117" w:type="dxa"/>
            <w:gridSpan w:val="3"/>
            <w:tcBorders>
              <w:top w:val="nil"/>
              <w:left w:val="nil"/>
              <w:bottom w:val="nil"/>
              <w:right w:val="nil"/>
            </w:tcBorders>
            <w:shd w:val="clear" w:color="auto" w:fill="auto"/>
            <w:vAlign w:val="bottom"/>
            <w:hideMark/>
          </w:tcPr>
          <w:p w:rsidR="004122D2" w:rsidRPr="003A4D8B" w:rsidRDefault="0089581D" w:rsidP="00DB0659">
            <w:pPr>
              <w:spacing w:after="0" w:line="240" w:lineRule="auto"/>
              <w:rPr>
                <w:rFonts w:ascii="Times New Roman" w:hAnsi="Times New Roman" w:cs="Times New Roman"/>
                <w:sz w:val="20"/>
                <w:lang w:eastAsia="ru-RU"/>
              </w:rPr>
            </w:pPr>
            <w:hyperlink r:id="rId63" w:history="1">
              <w:r w:rsidR="004122D2" w:rsidRPr="003A4D8B">
                <w:rPr>
                  <w:rFonts w:ascii="Times New Roman" w:hAnsi="Times New Roman" w:cs="Times New Roman"/>
                  <w:sz w:val="20"/>
                  <w:lang w:eastAsia="ru-RU"/>
                </w:rPr>
                <w:t>http://orcid.org/0000-0003-2803-5531</w:t>
              </w:r>
            </w:hyperlink>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 1</w:t>
            </w:r>
          </w:p>
        </w:tc>
        <w:tc>
          <w:tcPr>
            <w:tcW w:w="760" w:type="dxa"/>
            <w:gridSpan w:val="2"/>
            <w:tcBorders>
              <w:top w:val="nil"/>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lang w:eastAsia="ru-RU"/>
              </w:rPr>
            </w:pPr>
            <w:r w:rsidRPr="003A4D8B">
              <w:rPr>
                <w:rFonts w:ascii="Times New Roman" w:hAnsi="Times New Roman" w:cs="Times New Roman"/>
                <w:b/>
                <w:bCs/>
                <w:sz w:val="20"/>
                <w:lang w:eastAsia="ru-RU"/>
              </w:rPr>
              <w:t>5</w:t>
            </w:r>
          </w:p>
        </w:tc>
        <w:tc>
          <w:tcPr>
            <w:tcW w:w="1432" w:type="dxa"/>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4</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w:t>
            </w:r>
          </w:p>
        </w:tc>
        <w:tc>
          <w:tcPr>
            <w:tcW w:w="995" w:type="dxa"/>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4</w:t>
            </w:r>
          </w:p>
        </w:tc>
        <w:tc>
          <w:tcPr>
            <w:tcW w:w="967" w:type="dxa"/>
            <w:gridSpan w:val="4"/>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w:t>
            </w:r>
          </w:p>
        </w:tc>
      </w:tr>
      <w:tr w:rsidR="004122D2" w:rsidRPr="003A4D8B" w:rsidTr="00F83943">
        <w:trPr>
          <w:trHeight w:val="63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4</w:t>
            </w:r>
          </w:p>
        </w:tc>
        <w:tc>
          <w:tcPr>
            <w:tcW w:w="1470" w:type="dxa"/>
            <w:tcBorders>
              <w:top w:val="nil"/>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ind w:right="-105"/>
              <w:jc w:val="center"/>
              <w:rPr>
                <w:rFonts w:ascii="Times New Roman" w:hAnsi="Times New Roman" w:cs="Times New Roman"/>
                <w:sz w:val="20"/>
                <w:lang w:eastAsia="ru-RU"/>
              </w:rPr>
            </w:pPr>
            <w:r w:rsidRPr="003A4D8B">
              <w:rPr>
                <w:rFonts w:ascii="Times New Roman" w:hAnsi="Times New Roman" w:cs="Times New Roman"/>
                <w:sz w:val="20"/>
                <w:lang w:eastAsia="ru-RU"/>
              </w:rPr>
              <w:t>Воробьев Сергей Иванович</w:t>
            </w:r>
          </w:p>
        </w:tc>
        <w:tc>
          <w:tcPr>
            <w:tcW w:w="989" w:type="dxa"/>
            <w:gridSpan w:val="2"/>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основ.</w:t>
            </w:r>
          </w:p>
        </w:tc>
        <w:tc>
          <w:tcPr>
            <w:tcW w:w="1249"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ind w:right="-135"/>
              <w:rPr>
                <w:rFonts w:ascii="Times New Roman" w:hAnsi="Times New Roman" w:cs="Times New Roman"/>
                <w:sz w:val="20"/>
                <w:lang w:eastAsia="ru-RU"/>
              </w:rPr>
            </w:pPr>
            <w:r w:rsidRPr="003A4D8B">
              <w:rPr>
                <w:rFonts w:ascii="Times New Roman" w:hAnsi="Times New Roman" w:cs="Times New Roman"/>
                <w:sz w:val="20"/>
                <w:lang w:eastAsia="ru-RU"/>
              </w:rPr>
              <w:t>Профессор</w:t>
            </w:r>
          </w:p>
        </w:tc>
        <w:tc>
          <w:tcPr>
            <w:tcW w:w="606" w:type="dxa"/>
            <w:gridSpan w:val="2"/>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дбн</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проф.</w:t>
            </w:r>
          </w:p>
        </w:tc>
        <w:tc>
          <w:tcPr>
            <w:tcW w:w="943" w:type="dxa"/>
            <w:gridSpan w:val="2"/>
            <w:tcBorders>
              <w:top w:val="nil"/>
              <w:left w:val="nil"/>
              <w:bottom w:val="nil"/>
              <w:right w:val="nil"/>
            </w:tcBorders>
            <w:shd w:val="clear" w:color="auto" w:fill="auto"/>
            <w:hideMark/>
          </w:tcPr>
          <w:p w:rsidR="004122D2" w:rsidRPr="003A4D8B" w:rsidRDefault="004122D2" w:rsidP="00DB0659">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57193312813</w:t>
            </w:r>
          </w:p>
        </w:tc>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w:t>
            </w:r>
          </w:p>
        </w:tc>
        <w:tc>
          <w:tcPr>
            <w:tcW w:w="1117" w:type="dxa"/>
            <w:gridSpan w:val="3"/>
            <w:tcBorders>
              <w:top w:val="single" w:sz="4" w:space="0" w:color="auto"/>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 1</w:t>
            </w:r>
          </w:p>
        </w:tc>
        <w:tc>
          <w:tcPr>
            <w:tcW w:w="760" w:type="dxa"/>
            <w:gridSpan w:val="2"/>
            <w:tcBorders>
              <w:top w:val="nil"/>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lang w:eastAsia="ru-RU"/>
              </w:rPr>
            </w:pPr>
            <w:r w:rsidRPr="003A4D8B">
              <w:rPr>
                <w:rFonts w:ascii="Times New Roman" w:hAnsi="Times New Roman" w:cs="Times New Roman"/>
                <w:b/>
                <w:bCs/>
                <w:sz w:val="20"/>
                <w:lang w:eastAsia="ru-RU"/>
              </w:rPr>
              <w:t>10</w:t>
            </w:r>
          </w:p>
        </w:tc>
        <w:tc>
          <w:tcPr>
            <w:tcW w:w="1432" w:type="dxa"/>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 </w:t>
            </w:r>
          </w:p>
        </w:tc>
        <w:tc>
          <w:tcPr>
            <w:tcW w:w="995" w:type="dxa"/>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w:t>
            </w:r>
          </w:p>
        </w:tc>
        <w:tc>
          <w:tcPr>
            <w:tcW w:w="967" w:type="dxa"/>
            <w:gridSpan w:val="4"/>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0</w:t>
            </w:r>
          </w:p>
        </w:tc>
      </w:tr>
      <w:tr w:rsidR="004122D2" w:rsidRPr="003A4D8B" w:rsidTr="00F83943">
        <w:trPr>
          <w:trHeight w:val="919"/>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5</w:t>
            </w:r>
          </w:p>
        </w:tc>
        <w:tc>
          <w:tcPr>
            <w:tcW w:w="1470" w:type="dxa"/>
            <w:tcBorders>
              <w:top w:val="nil"/>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ind w:right="-105"/>
              <w:jc w:val="center"/>
              <w:rPr>
                <w:rFonts w:ascii="Times New Roman" w:hAnsi="Times New Roman" w:cs="Times New Roman"/>
                <w:sz w:val="20"/>
                <w:lang w:eastAsia="ru-RU"/>
              </w:rPr>
            </w:pPr>
            <w:r w:rsidRPr="003A4D8B">
              <w:rPr>
                <w:rFonts w:ascii="Times New Roman" w:hAnsi="Times New Roman" w:cs="Times New Roman"/>
                <w:sz w:val="20"/>
                <w:lang w:eastAsia="ru-RU"/>
              </w:rPr>
              <w:t>Силина Екатерина Владимировна</w:t>
            </w:r>
          </w:p>
        </w:tc>
        <w:tc>
          <w:tcPr>
            <w:tcW w:w="989" w:type="dxa"/>
            <w:gridSpan w:val="2"/>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основ.</w:t>
            </w:r>
          </w:p>
        </w:tc>
        <w:tc>
          <w:tcPr>
            <w:tcW w:w="1249" w:type="dxa"/>
            <w:gridSpan w:val="2"/>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ind w:right="-135"/>
              <w:rPr>
                <w:rFonts w:ascii="Times New Roman" w:hAnsi="Times New Roman" w:cs="Times New Roman"/>
                <w:sz w:val="20"/>
                <w:lang w:eastAsia="ru-RU"/>
              </w:rPr>
            </w:pPr>
            <w:r w:rsidRPr="003A4D8B">
              <w:rPr>
                <w:rFonts w:ascii="Times New Roman" w:hAnsi="Times New Roman" w:cs="Times New Roman"/>
                <w:sz w:val="20"/>
                <w:lang w:eastAsia="ru-RU"/>
              </w:rPr>
              <w:t>Профессор</w:t>
            </w:r>
          </w:p>
        </w:tc>
        <w:tc>
          <w:tcPr>
            <w:tcW w:w="606" w:type="dxa"/>
            <w:gridSpan w:val="2"/>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дмн</w:t>
            </w:r>
          </w:p>
        </w:tc>
        <w:tc>
          <w:tcPr>
            <w:tcW w:w="755" w:type="dxa"/>
            <w:gridSpan w:val="2"/>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проф.</w:t>
            </w:r>
          </w:p>
        </w:tc>
        <w:tc>
          <w:tcPr>
            <w:tcW w:w="943" w:type="dxa"/>
            <w:gridSpan w:val="2"/>
            <w:tcBorders>
              <w:top w:val="nil"/>
              <w:left w:val="nil"/>
              <w:bottom w:val="nil"/>
              <w:right w:val="nil"/>
            </w:tcBorders>
            <w:shd w:val="clear" w:color="auto" w:fill="auto"/>
            <w:noWrap/>
            <w:hideMark/>
          </w:tcPr>
          <w:p w:rsidR="004122D2" w:rsidRPr="003A4D8B" w:rsidRDefault="004122D2" w:rsidP="00DB0659">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35796062400</w:t>
            </w:r>
          </w:p>
        </w:tc>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4</w:t>
            </w:r>
          </w:p>
        </w:tc>
        <w:tc>
          <w:tcPr>
            <w:tcW w:w="1117" w:type="dxa"/>
            <w:gridSpan w:val="3"/>
            <w:tcBorders>
              <w:top w:val="nil"/>
              <w:left w:val="nil"/>
              <w:bottom w:val="nil"/>
              <w:right w:val="nil"/>
            </w:tcBorders>
            <w:shd w:val="clear" w:color="auto" w:fill="auto"/>
            <w:hideMark/>
          </w:tcPr>
          <w:p w:rsidR="004122D2" w:rsidRPr="003A4D8B" w:rsidRDefault="0089581D" w:rsidP="00DB0659">
            <w:pPr>
              <w:spacing w:after="0" w:line="240" w:lineRule="auto"/>
              <w:rPr>
                <w:rFonts w:ascii="Times New Roman" w:hAnsi="Times New Roman" w:cs="Times New Roman"/>
                <w:sz w:val="20"/>
                <w:lang w:eastAsia="ru-RU"/>
              </w:rPr>
            </w:pPr>
            <w:hyperlink r:id="rId64" w:tooltip="Просмотреть профиль этого автора в ORCID" w:history="1">
              <w:r w:rsidR="004122D2" w:rsidRPr="003A4D8B">
                <w:rPr>
                  <w:rFonts w:ascii="Times New Roman" w:hAnsi="Times New Roman" w:cs="Times New Roman"/>
                  <w:sz w:val="20"/>
                  <w:lang w:eastAsia="ru-RU"/>
                </w:rPr>
                <w:t>http://orcid.org/0000-0002-0246-5149</w:t>
              </w:r>
            </w:hyperlink>
          </w:p>
        </w:tc>
        <w:tc>
          <w:tcPr>
            <w:tcW w:w="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 2</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4122D2" w:rsidRPr="00F83943" w:rsidRDefault="004122D2" w:rsidP="00DB0659">
            <w:pPr>
              <w:spacing w:after="0" w:line="240" w:lineRule="auto"/>
              <w:jc w:val="center"/>
              <w:rPr>
                <w:rFonts w:ascii="Times New Roman" w:hAnsi="Times New Roman" w:cs="Times New Roman"/>
                <w:b/>
                <w:sz w:val="20"/>
                <w:lang w:eastAsia="ru-RU"/>
              </w:rPr>
            </w:pPr>
            <w:r w:rsidRPr="00F83943">
              <w:rPr>
                <w:rFonts w:ascii="Times New Roman" w:hAnsi="Times New Roman" w:cs="Times New Roman"/>
                <w:b/>
                <w:sz w:val="20"/>
                <w:lang w:eastAsia="ru-RU"/>
              </w:rPr>
              <w:t>15</w:t>
            </w:r>
          </w:p>
        </w:tc>
        <w:tc>
          <w:tcPr>
            <w:tcW w:w="1432" w:type="dxa"/>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4</w:t>
            </w:r>
          </w:p>
        </w:tc>
        <w:tc>
          <w:tcPr>
            <w:tcW w:w="995" w:type="dxa"/>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9</w:t>
            </w:r>
          </w:p>
        </w:tc>
        <w:tc>
          <w:tcPr>
            <w:tcW w:w="967" w:type="dxa"/>
            <w:gridSpan w:val="4"/>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3</w:t>
            </w:r>
          </w:p>
        </w:tc>
      </w:tr>
      <w:tr w:rsidR="004122D2" w:rsidRPr="003A4D8B" w:rsidTr="00DB0659">
        <w:trPr>
          <w:trHeight w:val="525"/>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6</w:t>
            </w:r>
          </w:p>
        </w:tc>
        <w:tc>
          <w:tcPr>
            <w:tcW w:w="1470" w:type="dxa"/>
            <w:tcBorders>
              <w:top w:val="nil"/>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ind w:right="-105"/>
              <w:jc w:val="center"/>
              <w:rPr>
                <w:rFonts w:ascii="Times New Roman" w:hAnsi="Times New Roman" w:cs="Times New Roman"/>
                <w:sz w:val="20"/>
                <w:lang w:eastAsia="ru-RU"/>
              </w:rPr>
            </w:pPr>
            <w:r w:rsidRPr="003A4D8B">
              <w:rPr>
                <w:rFonts w:ascii="Times New Roman" w:hAnsi="Times New Roman" w:cs="Times New Roman"/>
                <w:sz w:val="20"/>
                <w:lang w:eastAsia="ru-RU"/>
              </w:rPr>
              <w:t>Яковлевич Владимир</w:t>
            </w:r>
          </w:p>
        </w:tc>
        <w:tc>
          <w:tcPr>
            <w:tcW w:w="989" w:type="dxa"/>
            <w:gridSpan w:val="2"/>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внеш.совм.</w:t>
            </w:r>
          </w:p>
        </w:tc>
        <w:tc>
          <w:tcPr>
            <w:tcW w:w="1249" w:type="dxa"/>
            <w:gridSpan w:val="2"/>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ind w:right="-135"/>
              <w:rPr>
                <w:rFonts w:ascii="Times New Roman" w:hAnsi="Times New Roman" w:cs="Times New Roman"/>
                <w:sz w:val="20"/>
                <w:lang w:eastAsia="ru-RU"/>
              </w:rPr>
            </w:pPr>
            <w:r w:rsidRPr="003A4D8B">
              <w:rPr>
                <w:rFonts w:ascii="Times New Roman" w:hAnsi="Times New Roman" w:cs="Times New Roman"/>
                <w:sz w:val="20"/>
                <w:lang w:eastAsia="ru-RU"/>
              </w:rPr>
              <w:t>Профессор</w:t>
            </w:r>
          </w:p>
        </w:tc>
        <w:tc>
          <w:tcPr>
            <w:tcW w:w="606" w:type="dxa"/>
            <w:gridSpan w:val="2"/>
            <w:tcBorders>
              <w:top w:val="nil"/>
              <w:left w:val="nil"/>
              <w:bottom w:val="nil"/>
              <w:right w:val="nil"/>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p>
        </w:tc>
        <w:tc>
          <w:tcPr>
            <w:tcW w:w="755" w:type="dxa"/>
            <w:gridSpan w:val="2"/>
            <w:tcBorders>
              <w:top w:val="nil"/>
              <w:left w:val="nil"/>
              <w:bottom w:val="nil"/>
              <w:right w:val="nil"/>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Рh.D</w:t>
            </w:r>
          </w:p>
        </w:tc>
        <w:tc>
          <w:tcPr>
            <w:tcW w:w="943" w:type="dxa"/>
            <w:gridSpan w:val="2"/>
            <w:tcBorders>
              <w:top w:val="nil"/>
              <w:left w:val="nil"/>
              <w:bottom w:val="nil"/>
              <w:right w:val="nil"/>
            </w:tcBorders>
            <w:shd w:val="clear" w:color="auto" w:fill="auto"/>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7004503877 и  56425747600</w:t>
            </w:r>
          </w:p>
        </w:tc>
        <w:tc>
          <w:tcPr>
            <w:tcW w:w="7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13 и 8</w:t>
            </w:r>
          </w:p>
        </w:tc>
        <w:tc>
          <w:tcPr>
            <w:tcW w:w="1117" w:type="dxa"/>
            <w:gridSpan w:val="3"/>
            <w:tcBorders>
              <w:top w:val="single" w:sz="4" w:space="0" w:color="auto"/>
              <w:left w:val="nil"/>
              <w:bottom w:val="single" w:sz="4" w:space="0" w:color="auto"/>
              <w:right w:val="single" w:sz="4" w:space="0" w:color="auto"/>
            </w:tcBorders>
            <w:shd w:val="clear" w:color="auto" w:fill="auto"/>
            <w:noWrap/>
            <w:vAlign w:val="bottom"/>
          </w:tcPr>
          <w:p w:rsidR="004122D2" w:rsidRPr="003A4D8B" w:rsidRDefault="004122D2" w:rsidP="00DB0659">
            <w:pPr>
              <w:spacing w:after="0" w:line="240" w:lineRule="auto"/>
              <w:rPr>
                <w:rFonts w:ascii="Times New Roman" w:hAnsi="Times New Roman" w:cs="Times New Roman"/>
                <w:sz w:val="20"/>
                <w:lang w:eastAsia="ru-RU"/>
              </w:rPr>
            </w:pP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 12</w:t>
            </w:r>
          </w:p>
        </w:tc>
        <w:tc>
          <w:tcPr>
            <w:tcW w:w="760" w:type="dxa"/>
            <w:gridSpan w:val="2"/>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 </w:t>
            </w:r>
          </w:p>
        </w:tc>
        <w:tc>
          <w:tcPr>
            <w:tcW w:w="1432" w:type="dxa"/>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heme="minorHAnsi" w:hAnsiTheme="minorHAnsi" w:cs="Times New Roman"/>
                <w:sz w:val="20"/>
                <w:lang w:eastAsia="ru-RU"/>
              </w:rPr>
            </w:pPr>
            <w:r w:rsidRPr="003A4D8B">
              <w:rPr>
                <w:rFonts w:asciiTheme="minorHAnsi" w:hAnsiTheme="minorHAnsi"/>
                <w:sz w:val="20"/>
              </w:rPr>
              <w:t>Университет г. Крагуевац (Сербия)</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29</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 </w:t>
            </w:r>
          </w:p>
        </w:tc>
        <w:tc>
          <w:tcPr>
            <w:tcW w:w="995" w:type="dxa"/>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29</w:t>
            </w:r>
          </w:p>
        </w:tc>
        <w:tc>
          <w:tcPr>
            <w:tcW w:w="967" w:type="dxa"/>
            <w:gridSpan w:val="4"/>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25</w:t>
            </w:r>
          </w:p>
        </w:tc>
      </w:tr>
      <w:tr w:rsidR="004122D2" w:rsidRPr="003A4D8B" w:rsidTr="00DB0659">
        <w:trPr>
          <w:trHeight w:val="525"/>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7</w:t>
            </w:r>
          </w:p>
        </w:tc>
        <w:tc>
          <w:tcPr>
            <w:tcW w:w="1470" w:type="dxa"/>
            <w:tcBorders>
              <w:top w:val="nil"/>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ind w:right="-105"/>
              <w:jc w:val="center"/>
              <w:rPr>
                <w:rFonts w:ascii="Times New Roman" w:hAnsi="Times New Roman" w:cs="Times New Roman"/>
                <w:sz w:val="20"/>
                <w:lang w:eastAsia="ru-RU"/>
              </w:rPr>
            </w:pPr>
            <w:r w:rsidRPr="003A4D8B">
              <w:rPr>
                <w:rFonts w:ascii="Times New Roman" w:hAnsi="Times New Roman" w:cs="Times New Roman"/>
                <w:sz w:val="20"/>
                <w:lang w:eastAsia="ru-RU"/>
              </w:rPr>
              <w:t>Тачиева Белла Исаевна</w:t>
            </w:r>
          </w:p>
        </w:tc>
        <w:tc>
          <w:tcPr>
            <w:tcW w:w="989" w:type="dxa"/>
            <w:gridSpan w:val="2"/>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основ.</w:t>
            </w:r>
          </w:p>
        </w:tc>
        <w:tc>
          <w:tcPr>
            <w:tcW w:w="1249" w:type="dxa"/>
            <w:gridSpan w:val="2"/>
            <w:tcBorders>
              <w:top w:val="nil"/>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ind w:right="-135"/>
              <w:jc w:val="center"/>
              <w:rPr>
                <w:rFonts w:ascii="Times New Roman" w:hAnsi="Times New Roman" w:cs="Times New Roman"/>
                <w:sz w:val="20"/>
                <w:lang w:eastAsia="ru-RU"/>
              </w:rPr>
            </w:pPr>
            <w:r w:rsidRPr="003A4D8B">
              <w:rPr>
                <w:rFonts w:ascii="Times New Roman" w:hAnsi="Times New Roman" w:cs="Times New Roman"/>
                <w:sz w:val="20"/>
                <w:lang w:eastAsia="ru-RU"/>
              </w:rPr>
              <w:t>Ассист.</w:t>
            </w:r>
          </w:p>
        </w:tc>
        <w:tc>
          <w:tcPr>
            <w:tcW w:w="6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0</w:t>
            </w:r>
          </w:p>
        </w:tc>
        <w:tc>
          <w:tcPr>
            <w:tcW w:w="755"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0</w:t>
            </w:r>
          </w:p>
        </w:tc>
        <w:tc>
          <w:tcPr>
            <w:tcW w:w="943" w:type="dxa"/>
            <w:gridSpan w:val="2"/>
            <w:tcBorders>
              <w:top w:val="single" w:sz="4" w:space="0" w:color="auto"/>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p>
        </w:tc>
        <w:tc>
          <w:tcPr>
            <w:tcW w:w="760" w:type="dxa"/>
            <w:gridSpan w:val="2"/>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0</w:t>
            </w:r>
          </w:p>
        </w:tc>
        <w:tc>
          <w:tcPr>
            <w:tcW w:w="1117" w:type="dxa"/>
            <w:gridSpan w:val="3"/>
            <w:tcBorders>
              <w:top w:val="nil"/>
              <w:left w:val="nil"/>
              <w:bottom w:val="single" w:sz="4" w:space="0" w:color="auto"/>
              <w:right w:val="single" w:sz="4" w:space="0" w:color="auto"/>
            </w:tcBorders>
            <w:shd w:val="clear" w:color="auto" w:fill="auto"/>
            <w:noWrap/>
            <w:vAlign w:val="bottom"/>
          </w:tcPr>
          <w:p w:rsidR="004122D2" w:rsidRPr="003A4D8B" w:rsidRDefault="004122D2" w:rsidP="00DB0659">
            <w:pPr>
              <w:spacing w:after="0" w:line="240" w:lineRule="auto"/>
              <w:rPr>
                <w:rFonts w:ascii="Times New Roman" w:hAnsi="Times New Roman" w:cs="Times New Roman"/>
                <w:sz w:val="20"/>
                <w:lang w:eastAsia="ru-RU"/>
              </w:rPr>
            </w:pPr>
          </w:p>
        </w:tc>
        <w:tc>
          <w:tcPr>
            <w:tcW w:w="600" w:type="dxa"/>
            <w:gridSpan w:val="2"/>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 </w:t>
            </w:r>
          </w:p>
        </w:tc>
        <w:tc>
          <w:tcPr>
            <w:tcW w:w="760" w:type="dxa"/>
            <w:gridSpan w:val="2"/>
            <w:tcBorders>
              <w:top w:val="nil"/>
              <w:left w:val="nil"/>
              <w:bottom w:val="single" w:sz="4" w:space="0" w:color="auto"/>
              <w:right w:val="single" w:sz="4" w:space="0" w:color="auto"/>
            </w:tcBorders>
            <w:shd w:val="clear" w:color="auto" w:fill="auto"/>
            <w:noWrap/>
            <w:vAlign w:val="bottom"/>
            <w:hideMark/>
          </w:tcPr>
          <w:p w:rsidR="004122D2" w:rsidRPr="00F83943" w:rsidRDefault="004122D2" w:rsidP="00DB0659">
            <w:pPr>
              <w:spacing w:after="0" w:line="240" w:lineRule="auto"/>
              <w:rPr>
                <w:rFonts w:ascii="Times New Roman" w:hAnsi="Times New Roman" w:cs="Times New Roman"/>
                <w:b/>
                <w:sz w:val="20"/>
                <w:lang w:eastAsia="ru-RU"/>
              </w:rPr>
            </w:pPr>
            <w:r w:rsidRPr="00F83943">
              <w:rPr>
                <w:rFonts w:ascii="Times New Roman" w:hAnsi="Times New Roman" w:cs="Times New Roman"/>
                <w:b/>
                <w:sz w:val="20"/>
                <w:lang w:eastAsia="ru-RU"/>
              </w:rPr>
              <w:t>1</w:t>
            </w:r>
          </w:p>
        </w:tc>
        <w:tc>
          <w:tcPr>
            <w:tcW w:w="1432" w:type="dxa"/>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lang w:eastAsia="ru-RU"/>
              </w:rPr>
            </w:pPr>
            <w:r w:rsidRPr="003A4D8B">
              <w:rPr>
                <w:rFonts w:ascii="Times New Roman" w:hAnsi="Times New Roman" w:cs="Times New Roman"/>
                <w:sz w:val="20"/>
                <w:lang w:eastAsia="ru-RU"/>
              </w:rPr>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4122D2" w:rsidRPr="003A4D8B" w:rsidRDefault="004122D2" w:rsidP="00DB0659">
            <w:pPr>
              <w:spacing w:after="0" w:line="240" w:lineRule="auto"/>
              <w:jc w:val="center"/>
              <w:rPr>
                <w:rFonts w:ascii="Times New Roman" w:hAnsi="Times New Roman" w:cs="Times New Roman"/>
                <w:sz w:val="20"/>
                <w:lang w:eastAsia="ru-RU"/>
              </w:rPr>
            </w:pPr>
            <w:r w:rsidRPr="003A4D8B">
              <w:rPr>
                <w:rFonts w:ascii="Times New Roman" w:hAnsi="Times New Roman" w:cs="Times New Roman"/>
                <w:sz w:val="20"/>
                <w:lang w:eastAsia="ru-RU"/>
              </w:rPr>
              <w:t>1</w:t>
            </w:r>
          </w:p>
        </w:tc>
        <w:tc>
          <w:tcPr>
            <w:tcW w:w="1015" w:type="dxa"/>
            <w:gridSpan w:val="2"/>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1</w:t>
            </w:r>
          </w:p>
        </w:tc>
        <w:tc>
          <w:tcPr>
            <w:tcW w:w="995" w:type="dxa"/>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1</w:t>
            </w:r>
          </w:p>
        </w:tc>
        <w:tc>
          <w:tcPr>
            <w:tcW w:w="967" w:type="dxa"/>
            <w:gridSpan w:val="4"/>
            <w:tcBorders>
              <w:top w:val="nil"/>
              <w:left w:val="nil"/>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jc w:val="right"/>
              <w:rPr>
                <w:rFonts w:ascii="Times New Roman" w:hAnsi="Times New Roman" w:cs="Times New Roman"/>
                <w:sz w:val="20"/>
                <w:lang w:eastAsia="ru-RU"/>
              </w:rPr>
            </w:pPr>
            <w:r w:rsidRPr="003A4D8B">
              <w:rPr>
                <w:rFonts w:ascii="Times New Roman" w:hAnsi="Times New Roman" w:cs="Times New Roman"/>
                <w:sz w:val="20"/>
                <w:lang w:eastAsia="ru-RU"/>
              </w:rPr>
              <w:t>0</w:t>
            </w:r>
          </w:p>
        </w:tc>
      </w:tr>
      <w:tr w:rsidR="004122D2" w:rsidRPr="003A4D8B" w:rsidTr="00DB0659">
        <w:trPr>
          <w:gridAfter w:val="3"/>
          <w:wAfter w:w="283" w:type="dxa"/>
          <w:trHeight w:val="960"/>
        </w:trPr>
        <w:tc>
          <w:tcPr>
            <w:tcW w:w="518" w:type="dxa"/>
            <w:tcBorders>
              <w:top w:val="nil"/>
              <w:left w:val="nil"/>
              <w:bottom w:val="nil"/>
              <w:right w:val="nil"/>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4"/>
                <w:szCs w:val="24"/>
                <w:lang w:eastAsia="ru-RU"/>
              </w:rPr>
            </w:pPr>
          </w:p>
        </w:tc>
        <w:tc>
          <w:tcPr>
            <w:tcW w:w="14367" w:type="dxa"/>
            <w:gridSpan w:val="28"/>
            <w:tcBorders>
              <w:top w:val="nil"/>
              <w:left w:val="nil"/>
              <w:bottom w:val="nil"/>
              <w:right w:val="nil"/>
            </w:tcBorders>
            <w:shd w:val="clear" w:color="auto" w:fill="auto"/>
            <w:vAlign w:val="center"/>
            <w:hideMark/>
          </w:tcPr>
          <w:p w:rsidR="00F83943" w:rsidRDefault="00F83943" w:rsidP="00DB0659">
            <w:pPr>
              <w:spacing w:after="0" w:line="240" w:lineRule="auto"/>
              <w:jc w:val="center"/>
              <w:rPr>
                <w:rFonts w:ascii="Times New Roman" w:hAnsi="Times New Roman" w:cs="Times New Roman"/>
                <w:b/>
                <w:bCs/>
                <w:lang w:eastAsia="ru-RU"/>
              </w:rPr>
            </w:pPr>
          </w:p>
          <w:p w:rsidR="004122D2" w:rsidRPr="003A4D8B" w:rsidRDefault="004122D2" w:rsidP="00DB0659">
            <w:pPr>
              <w:spacing w:after="0" w:line="240" w:lineRule="auto"/>
              <w:jc w:val="center"/>
              <w:rPr>
                <w:rFonts w:ascii="Times New Roman" w:hAnsi="Times New Roman" w:cs="Times New Roman"/>
                <w:b/>
                <w:bCs/>
                <w:lang w:eastAsia="ru-RU"/>
              </w:rPr>
            </w:pPr>
            <w:r w:rsidRPr="003A4D8B">
              <w:rPr>
                <w:rFonts w:ascii="Times New Roman" w:hAnsi="Times New Roman" w:cs="Times New Roman"/>
                <w:b/>
                <w:bCs/>
                <w:lang w:eastAsia="ru-RU"/>
              </w:rPr>
              <w:t xml:space="preserve">Таблица 16. </w:t>
            </w:r>
            <w:r w:rsidR="00F83943" w:rsidRPr="00F83943">
              <w:rPr>
                <w:rStyle w:val="10"/>
              </w:rPr>
              <w:t>Сотрудники подразделения, принимающие участие в экспертных сообществах</w:t>
            </w:r>
            <w:r w:rsidRPr="003A4D8B">
              <w:rPr>
                <w:rFonts w:ascii="Times New Roman" w:hAnsi="Times New Roman" w:cs="Times New Roman"/>
                <w:b/>
                <w:bCs/>
                <w:lang w:eastAsia="ru-RU"/>
              </w:rPr>
              <w:t xml:space="preserve"> (выполняют функции экспертов и рецензентов, в том числе входят в редакционные коллегии научных журналов (российских и зарубежных)</w:t>
            </w:r>
          </w:p>
        </w:tc>
      </w:tr>
      <w:tr w:rsidR="004122D2" w:rsidRPr="003A4D8B" w:rsidTr="00DB0659">
        <w:trPr>
          <w:gridAfter w:val="1"/>
          <w:wAfter w:w="207" w:type="dxa"/>
          <w:trHeight w:val="308"/>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п/п</w:t>
            </w:r>
          </w:p>
        </w:tc>
        <w:tc>
          <w:tcPr>
            <w:tcW w:w="2601" w:type="dxa"/>
            <w:gridSpan w:val="4"/>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Ф.И.О.</w:t>
            </w:r>
          </w:p>
        </w:tc>
        <w:tc>
          <w:tcPr>
            <w:tcW w:w="1920" w:type="dxa"/>
            <w:gridSpan w:val="4"/>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Должность в подразделении</w:t>
            </w:r>
          </w:p>
        </w:tc>
        <w:tc>
          <w:tcPr>
            <w:tcW w:w="1700" w:type="dxa"/>
            <w:gridSpan w:val="4"/>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ind w:right="-173"/>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Вид деятельности (основ. вн., внеш)</w:t>
            </w:r>
          </w:p>
        </w:tc>
        <w:tc>
          <w:tcPr>
            <w:tcW w:w="664" w:type="dxa"/>
            <w:gridSpan w:val="2"/>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Уч. степень</w:t>
            </w:r>
          </w:p>
        </w:tc>
        <w:tc>
          <w:tcPr>
            <w:tcW w:w="1040" w:type="dxa"/>
            <w:gridSpan w:val="3"/>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Уч. звание</w:t>
            </w:r>
          </w:p>
        </w:tc>
        <w:tc>
          <w:tcPr>
            <w:tcW w:w="3323" w:type="dxa"/>
            <w:gridSpan w:val="6"/>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 xml:space="preserve">Название журнала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ISSN</w:t>
            </w:r>
          </w:p>
        </w:tc>
        <w:tc>
          <w:tcPr>
            <w:tcW w:w="1920" w:type="dxa"/>
            <w:gridSpan w:val="5"/>
            <w:tcBorders>
              <w:top w:val="single" w:sz="4" w:space="0" w:color="auto"/>
              <w:left w:val="nil"/>
              <w:bottom w:val="single" w:sz="4" w:space="0" w:color="auto"/>
              <w:right w:val="single" w:sz="4"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Должность в редколлегии</w:t>
            </w:r>
          </w:p>
        </w:tc>
      </w:tr>
      <w:tr w:rsidR="004122D2" w:rsidRPr="003A4D8B" w:rsidTr="00DB0659">
        <w:trPr>
          <w:gridAfter w:val="1"/>
          <w:wAfter w:w="207" w:type="dxa"/>
          <w:trHeight w:val="436"/>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szCs w:val="20"/>
                <w:lang w:eastAsia="ru-RU"/>
              </w:rPr>
            </w:pPr>
            <w:r w:rsidRPr="003A4D8B">
              <w:rPr>
                <w:rFonts w:ascii="Times New Roman" w:hAnsi="Times New Roman" w:cs="Times New Roman"/>
                <w:sz w:val="20"/>
                <w:szCs w:val="20"/>
                <w:lang w:eastAsia="ru-RU"/>
              </w:rPr>
              <w:t> </w:t>
            </w:r>
          </w:p>
        </w:tc>
        <w:tc>
          <w:tcPr>
            <w:tcW w:w="2601"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rPr>
                <w:rFonts w:ascii="Times New Roman" w:hAnsi="Times New Roman" w:cs="Times New Roman"/>
                <w:sz w:val="23"/>
                <w:szCs w:val="23"/>
                <w:lang w:eastAsia="ru-RU"/>
              </w:rPr>
            </w:pPr>
            <w:r w:rsidRPr="003A4D8B">
              <w:rPr>
                <w:rFonts w:ascii="Times New Roman" w:hAnsi="Times New Roman" w:cs="Times New Roman"/>
                <w:sz w:val="23"/>
                <w:szCs w:val="23"/>
                <w:lang w:eastAsia="ru-RU"/>
              </w:rPr>
              <w:t>Яковлевич Владимир</w:t>
            </w:r>
          </w:p>
        </w:tc>
        <w:tc>
          <w:tcPr>
            <w:tcW w:w="1920" w:type="dxa"/>
            <w:gridSpan w:val="4"/>
            <w:tcBorders>
              <w:top w:val="single" w:sz="8" w:space="0" w:color="auto"/>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40" w:lineRule="auto"/>
              <w:rPr>
                <w:rFonts w:ascii="Times New Roman" w:hAnsi="Times New Roman" w:cs="Times New Roman"/>
                <w:lang w:eastAsia="ru-RU"/>
              </w:rPr>
            </w:pPr>
            <w:r w:rsidRPr="003A4D8B">
              <w:rPr>
                <w:rFonts w:ascii="Times New Roman" w:hAnsi="Times New Roman" w:cs="Times New Roman"/>
                <w:lang w:eastAsia="ru-RU"/>
              </w:rPr>
              <w:t>проф.</w:t>
            </w:r>
          </w:p>
        </w:tc>
        <w:tc>
          <w:tcPr>
            <w:tcW w:w="1700" w:type="dxa"/>
            <w:gridSpan w:val="4"/>
            <w:tcBorders>
              <w:top w:val="single" w:sz="8" w:space="0" w:color="auto"/>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40" w:lineRule="auto"/>
              <w:rPr>
                <w:rFonts w:ascii="Times New Roman" w:hAnsi="Times New Roman" w:cs="Times New Roman"/>
                <w:lang w:eastAsia="ru-RU"/>
              </w:rPr>
            </w:pPr>
            <w:r w:rsidRPr="003A4D8B">
              <w:rPr>
                <w:rFonts w:ascii="Times New Roman" w:hAnsi="Times New Roman" w:cs="Times New Roman"/>
                <w:lang w:eastAsia="ru-RU"/>
              </w:rPr>
              <w:t>внешнее</w:t>
            </w:r>
          </w:p>
        </w:tc>
        <w:tc>
          <w:tcPr>
            <w:tcW w:w="664" w:type="dxa"/>
            <w:gridSpan w:val="2"/>
            <w:tcBorders>
              <w:top w:val="single" w:sz="8" w:space="0" w:color="auto"/>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40" w:lineRule="auto"/>
              <w:rPr>
                <w:rFonts w:ascii="Times New Roman" w:hAnsi="Times New Roman" w:cs="Times New Roman"/>
                <w:sz w:val="23"/>
                <w:szCs w:val="23"/>
                <w:lang w:eastAsia="ru-RU"/>
              </w:rPr>
            </w:pPr>
            <w:r w:rsidRPr="003A4D8B">
              <w:rPr>
                <w:rFonts w:ascii="Times New Roman" w:hAnsi="Times New Roman" w:cs="Times New Roman"/>
                <w:sz w:val="23"/>
                <w:szCs w:val="23"/>
                <w:lang w:eastAsia="ru-RU"/>
              </w:rPr>
              <w:t>PhD</w:t>
            </w:r>
          </w:p>
        </w:tc>
        <w:tc>
          <w:tcPr>
            <w:tcW w:w="1040" w:type="dxa"/>
            <w:gridSpan w:val="3"/>
            <w:tcBorders>
              <w:top w:val="single" w:sz="8" w:space="0" w:color="auto"/>
              <w:left w:val="nil"/>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lang w:eastAsia="ru-RU"/>
              </w:rPr>
            </w:pPr>
            <w:r w:rsidRPr="003A4D8B">
              <w:rPr>
                <w:rFonts w:ascii="Times New Roman" w:hAnsi="Times New Roman" w:cs="Times New Roman"/>
                <w:lang w:eastAsia="ru-RU"/>
              </w:rPr>
              <w:t> </w:t>
            </w:r>
          </w:p>
        </w:tc>
        <w:tc>
          <w:tcPr>
            <w:tcW w:w="3323" w:type="dxa"/>
            <w:gridSpan w:val="6"/>
            <w:tcBorders>
              <w:top w:val="single" w:sz="8" w:space="0" w:color="auto"/>
              <w:left w:val="nil"/>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lang w:val="en-US" w:eastAsia="ru-RU"/>
              </w:rPr>
            </w:pPr>
            <w:r w:rsidRPr="003A4D8B">
              <w:rPr>
                <w:rFonts w:ascii="Times New Roman" w:hAnsi="Times New Roman" w:cs="Times New Roman"/>
                <w:lang w:val="en-US" w:eastAsia="ru-RU"/>
              </w:rPr>
              <w:t>Oxidative Medicine and Cellular Longevity</w:t>
            </w:r>
          </w:p>
        </w:tc>
        <w:tc>
          <w:tcPr>
            <w:tcW w:w="1275" w:type="dxa"/>
            <w:gridSpan w:val="2"/>
            <w:tcBorders>
              <w:top w:val="nil"/>
              <w:left w:val="single" w:sz="4" w:space="0" w:color="auto"/>
              <w:bottom w:val="single" w:sz="4" w:space="0" w:color="auto"/>
              <w:right w:val="single" w:sz="4" w:space="0" w:color="auto"/>
            </w:tcBorders>
            <w:shd w:val="clear" w:color="auto" w:fill="auto"/>
            <w:hideMark/>
          </w:tcPr>
          <w:p w:rsidR="004122D2" w:rsidRPr="003A4D8B" w:rsidRDefault="004122D2" w:rsidP="00DB0659">
            <w:pPr>
              <w:spacing w:after="0" w:line="240" w:lineRule="auto"/>
              <w:rPr>
                <w:rFonts w:ascii="Times New Roman" w:hAnsi="Times New Roman" w:cs="Times New Roman"/>
                <w:sz w:val="20"/>
                <w:szCs w:val="20"/>
                <w:lang w:eastAsia="ru-RU"/>
              </w:rPr>
            </w:pPr>
            <w:r w:rsidRPr="003A4D8B">
              <w:rPr>
                <w:rFonts w:ascii="Times New Roman" w:hAnsi="Times New Roman" w:cs="Times New Roman"/>
                <w:sz w:val="20"/>
                <w:szCs w:val="20"/>
                <w:lang w:eastAsia="ru-RU"/>
              </w:rPr>
              <w:t>19420994, 19420900</w:t>
            </w:r>
          </w:p>
        </w:tc>
        <w:tc>
          <w:tcPr>
            <w:tcW w:w="1920" w:type="dxa"/>
            <w:gridSpan w:val="5"/>
            <w:tcBorders>
              <w:top w:val="single" w:sz="8" w:space="0" w:color="auto"/>
              <w:left w:val="nil"/>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lang w:eastAsia="ru-RU"/>
              </w:rPr>
            </w:pPr>
            <w:r w:rsidRPr="003A4D8B">
              <w:rPr>
                <w:rFonts w:ascii="Times New Roman" w:hAnsi="Times New Roman" w:cs="Times New Roman"/>
                <w:lang w:eastAsia="ru-RU"/>
              </w:rPr>
              <w:t>редактор приглашенный</w:t>
            </w:r>
          </w:p>
        </w:tc>
      </w:tr>
      <w:tr w:rsidR="004122D2" w:rsidRPr="003A4D8B" w:rsidTr="00DB0659">
        <w:trPr>
          <w:gridAfter w:val="1"/>
          <w:wAfter w:w="207" w:type="dxa"/>
          <w:trHeight w:val="344"/>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40" w:lineRule="auto"/>
              <w:rPr>
                <w:rFonts w:ascii="Times New Roman" w:hAnsi="Times New Roman" w:cs="Times New Roman"/>
                <w:sz w:val="20"/>
                <w:szCs w:val="20"/>
                <w:lang w:eastAsia="ru-RU"/>
              </w:rPr>
            </w:pPr>
            <w:r w:rsidRPr="003A4D8B">
              <w:rPr>
                <w:rFonts w:ascii="Times New Roman" w:hAnsi="Times New Roman" w:cs="Times New Roman"/>
                <w:sz w:val="20"/>
                <w:szCs w:val="20"/>
                <w:lang w:eastAsia="ru-RU"/>
              </w:rPr>
              <w:t> </w:t>
            </w:r>
          </w:p>
        </w:tc>
        <w:tc>
          <w:tcPr>
            <w:tcW w:w="2601" w:type="dxa"/>
            <w:gridSpan w:val="4"/>
            <w:tcBorders>
              <w:top w:val="nil"/>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rPr>
                <w:rFonts w:ascii="Times New Roman" w:hAnsi="Times New Roman" w:cs="Times New Roman"/>
                <w:sz w:val="23"/>
                <w:szCs w:val="23"/>
                <w:lang w:eastAsia="ru-RU"/>
              </w:rPr>
            </w:pPr>
            <w:r w:rsidRPr="003A4D8B">
              <w:rPr>
                <w:rFonts w:ascii="Times New Roman" w:hAnsi="Times New Roman" w:cs="Times New Roman"/>
                <w:sz w:val="23"/>
                <w:szCs w:val="23"/>
                <w:lang w:eastAsia="ru-RU"/>
              </w:rPr>
              <w:t>Яковлевич Владимир</w:t>
            </w:r>
          </w:p>
        </w:tc>
        <w:tc>
          <w:tcPr>
            <w:tcW w:w="1920" w:type="dxa"/>
            <w:gridSpan w:val="4"/>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40" w:lineRule="auto"/>
              <w:rPr>
                <w:rFonts w:ascii="Times New Roman" w:hAnsi="Times New Roman" w:cs="Times New Roman"/>
                <w:lang w:eastAsia="ru-RU"/>
              </w:rPr>
            </w:pPr>
            <w:r w:rsidRPr="003A4D8B">
              <w:rPr>
                <w:rFonts w:ascii="Times New Roman" w:hAnsi="Times New Roman" w:cs="Times New Roman"/>
                <w:lang w:eastAsia="ru-RU"/>
              </w:rPr>
              <w:t>проф.</w:t>
            </w:r>
          </w:p>
        </w:tc>
        <w:tc>
          <w:tcPr>
            <w:tcW w:w="1700" w:type="dxa"/>
            <w:gridSpan w:val="4"/>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40" w:lineRule="auto"/>
              <w:rPr>
                <w:rFonts w:ascii="Times New Roman" w:hAnsi="Times New Roman" w:cs="Times New Roman"/>
                <w:lang w:eastAsia="ru-RU"/>
              </w:rPr>
            </w:pPr>
            <w:r w:rsidRPr="003A4D8B">
              <w:rPr>
                <w:rFonts w:ascii="Times New Roman" w:hAnsi="Times New Roman" w:cs="Times New Roman"/>
                <w:lang w:eastAsia="ru-RU"/>
              </w:rPr>
              <w:t>внешнее</w:t>
            </w:r>
          </w:p>
        </w:tc>
        <w:tc>
          <w:tcPr>
            <w:tcW w:w="664" w:type="dxa"/>
            <w:gridSpan w:val="2"/>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40" w:lineRule="auto"/>
              <w:rPr>
                <w:rFonts w:ascii="Times New Roman" w:hAnsi="Times New Roman" w:cs="Times New Roman"/>
                <w:sz w:val="23"/>
                <w:szCs w:val="23"/>
                <w:lang w:eastAsia="ru-RU"/>
              </w:rPr>
            </w:pPr>
            <w:r w:rsidRPr="003A4D8B">
              <w:rPr>
                <w:rFonts w:ascii="Times New Roman" w:hAnsi="Times New Roman" w:cs="Times New Roman"/>
                <w:sz w:val="23"/>
                <w:szCs w:val="23"/>
                <w:lang w:eastAsia="ru-RU"/>
              </w:rPr>
              <w:t>PhD</w:t>
            </w:r>
          </w:p>
        </w:tc>
        <w:tc>
          <w:tcPr>
            <w:tcW w:w="1040" w:type="dxa"/>
            <w:gridSpan w:val="3"/>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40" w:lineRule="auto"/>
              <w:rPr>
                <w:rFonts w:ascii="Times New Roman" w:hAnsi="Times New Roman" w:cs="Times New Roman"/>
                <w:lang w:eastAsia="ru-RU"/>
              </w:rPr>
            </w:pPr>
            <w:r w:rsidRPr="003A4D8B">
              <w:rPr>
                <w:rFonts w:ascii="Times New Roman" w:hAnsi="Times New Roman" w:cs="Times New Roman"/>
                <w:lang w:eastAsia="ru-RU"/>
              </w:rPr>
              <w:t> </w:t>
            </w:r>
          </w:p>
        </w:tc>
        <w:tc>
          <w:tcPr>
            <w:tcW w:w="3323" w:type="dxa"/>
            <w:gridSpan w:val="6"/>
            <w:tcBorders>
              <w:top w:val="nil"/>
              <w:left w:val="nil"/>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lang w:val="en-US" w:eastAsia="ru-RU"/>
              </w:rPr>
            </w:pPr>
            <w:r w:rsidRPr="003A4D8B">
              <w:rPr>
                <w:rFonts w:ascii="Times New Roman" w:hAnsi="Times New Roman" w:cs="Times New Roman"/>
                <w:lang w:val="en-US" w:eastAsia="ru-RU"/>
              </w:rPr>
              <w:t>Serbian Journal of Experimental and Clinical Research</w:t>
            </w:r>
          </w:p>
        </w:tc>
        <w:tc>
          <w:tcPr>
            <w:tcW w:w="1275" w:type="dxa"/>
            <w:gridSpan w:val="2"/>
            <w:tcBorders>
              <w:top w:val="nil"/>
              <w:left w:val="nil"/>
              <w:bottom w:val="nil"/>
              <w:right w:val="nil"/>
            </w:tcBorders>
            <w:shd w:val="clear" w:color="auto" w:fill="auto"/>
            <w:hideMark/>
          </w:tcPr>
          <w:p w:rsidR="004122D2" w:rsidRPr="003A4D8B" w:rsidRDefault="004122D2" w:rsidP="00DB0659">
            <w:pPr>
              <w:spacing w:after="0" w:line="240" w:lineRule="auto"/>
              <w:rPr>
                <w:rFonts w:ascii="Times New Roman" w:hAnsi="Times New Roman" w:cs="Times New Roman"/>
                <w:sz w:val="20"/>
                <w:szCs w:val="20"/>
                <w:lang w:eastAsia="ru-RU"/>
              </w:rPr>
            </w:pPr>
            <w:r w:rsidRPr="003A4D8B">
              <w:rPr>
                <w:rFonts w:ascii="Times New Roman" w:hAnsi="Times New Roman" w:cs="Times New Roman"/>
                <w:sz w:val="20"/>
                <w:szCs w:val="20"/>
                <w:lang w:eastAsia="ru-RU"/>
              </w:rPr>
              <w:t>2335075X, 18208665</w:t>
            </w:r>
          </w:p>
        </w:tc>
        <w:tc>
          <w:tcPr>
            <w:tcW w:w="1920" w:type="dxa"/>
            <w:gridSpan w:val="5"/>
            <w:tcBorders>
              <w:top w:val="nil"/>
              <w:left w:val="nil"/>
              <w:bottom w:val="single" w:sz="8" w:space="0" w:color="auto"/>
              <w:right w:val="single" w:sz="8" w:space="0" w:color="auto"/>
            </w:tcBorders>
            <w:shd w:val="clear" w:color="auto" w:fill="auto"/>
            <w:vAlign w:val="center"/>
            <w:hideMark/>
          </w:tcPr>
          <w:p w:rsidR="004122D2" w:rsidRPr="003A4D8B" w:rsidRDefault="004122D2" w:rsidP="00DB0659">
            <w:pPr>
              <w:spacing w:after="0" w:line="240" w:lineRule="auto"/>
              <w:jc w:val="center"/>
              <w:rPr>
                <w:rFonts w:ascii="Times New Roman" w:hAnsi="Times New Roman" w:cs="Times New Roman"/>
                <w:lang w:eastAsia="ru-RU"/>
              </w:rPr>
            </w:pPr>
            <w:r w:rsidRPr="003A4D8B">
              <w:rPr>
                <w:rFonts w:ascii="Times New Roman" w:hAnsi="Times New Roman" w:cs="Times New Roman"/>
                <w:lang w:eastAsia="ru-RU"/>
              </w:rPr>
              <w:t>главный редактор</w:t>
            </w:r>
          </w:p>
        </w:tc>
      </w:tr>
      <w:tr w:rsidR="004122D2" w:rsidRPr="003A4D8B" w:rsidTr="00DB0659">
        <w:trPr>
          <w:gridAfter w:val="2"/>
          <w:wAfter w:w="243" w:type="dxa"/>
          <w:trHeight w:val="732"/>
        </w:trPr>
        <w:tc>
          <w:tcPr>
            <w:tcW w:w="518" w:type="dxa"/>
            <w:tcBorders>
              <w:top w:val="nil"/>
              <w:left w:val="nil"/>
              <w:bottom w:val="nil"/>
              <w:right w:val="nil"/>
            </w:tcBorders>
            <w:shd w:val="clear" w:color="auto" w:fill="auto"/>
            <w:noWrap/>
            <w:vAlign w:val="bottom"/>
            <w:hideMark/>
          </w:tcPr>
          <w:p w:rsidR="004122D2" w:rsidRPr="003A4D8B" w:rsidRDefault="004122D2" w:rsidP="00F83943">
            <w:pPr>
              <w:pStyle w:val="1"/>
              <w:rPr>
                <w:lang w:eastAsia="ru-RU"/>
              </w:rPr>
            </w:pPr>
          </w:p>
        </w:tc>
        <w:tc>
          <w:tcPr>
            <w:tcW w:w="14407" w:type="dxa"/>
            <w:gridSpan w:val="29"/>
            <w:tcBorders>
              <w:top w:val="nil"/>
              <w:left w:val="nil"/>
              <w:bottom w:val="nil"/>
              <w:right w:val="nil"/>
            </w:tcBorders>
            <w:shd w:val="clear" w:color="auto" w:fill="auto"/>
            <w:vAlign w:val="center"/>
            <w:hideMark/>
          </w:tcPr>
          <w:p w:rsidR="004122D2" w:rsidRPr="003A4D8B" w:rsidRDefault="004122D2" w:rsidP="00F83943">
            <w:pPr>
              <w:pStyle w:val="1"/>
              <w:rPr>
                <w:lang w:eastAsia="ru-RU"/>
              </w:rPr>
            </w:pPr>
            <w:bookmarkStart w:id="10" w:name="_Toc85970350"/>
            <w:r w:rsidRPr="003A4D8B">
              <w:rPr>
                <w:lang w:eastAsia="ru-RU"/>
              </w:rPr>
              <w:t>Таблица 17. Ч</w:t>
            </w:r>
            <w:r w:rsidR="00F83943" w:rsidRPr="003A4D8B">
              <w:rPr>
                <w:lang w:eastAsia="ru-RU"/>
              </w:rPr>
              <w:t>ленство сотрудников подразделения в международных академиях, обществах и профессиональных научных сообществах</w:t>
            </w:r>
            <w:bookmarkEnd w:id="10"/>
          </w:p>
        </w:tc>
      </w:tr>
      <w:tr w:rsidR="004122D2" w:rsidRPr="003A4D8B" w:rsidTr="00DB0659">
        <w:trPr>
          <w:gridAfter w:val="2"/>
          <w:wAfter w:w="243" w:type="dxa"/>
          <w:trHeight w:val="536"/>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2D2" w:rsidRPr="003A4D8B" w:rsidRDefault="004122D2" w:rsidP="00DB0659">
            <w:pPr>
              <w:spacing w:after="0" w:line="220" w:lineRule="exact"/>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п/п</w:t>
            </w:r>
          </w:p>
        </w:tc>
        <w:tc>
          <w:tcPr>
            <w:tcW w:w="2332" w:type="dxa"/>
            <w:gridSpan w:val="2"/>
            <w:tcBorders>
              <w:top w:val="single" w:sz="4" w:space="0" w:color="auto"/>
              <w:left w:val="nil"/>
              <w:bottom w:val="nil"/>
              <w:right w:val="single" w:sz="4" w:space="0" w:color="auto"/>
            </w:tcBorders>
            <w:shd w:val="clear" w:color="auto" w:fill="auto"/>
            <w:vAlign w:val="center"/>
            <w:hideMark/>
          </w:tcPr>
          <w:p w:rsidR="004122D2" w:rsidRPr="003A4D8B" w:rsidRDefault="004122D2" w:rsidP="00DB0659">
            <w:pPr>
              <w:spacing w:after="0" w:line="220" w:lineRule="exact"/>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Ф.И.О.</w:t>
            </w:r>
          </w:p>
        </w:tc>
        <w:tc>
          <w:tcPr>
            <w:tcW w:w="1671" w:type="dxa"/>
            <w:gridSpan w:val="4"/>
            <w:tcBorders>
              <w:top w:val="single" w:sz="4" w:space="0" w:color="auto"/>
              <w:left w:val="nil"/>
              <w:bottom w:val="nil"/>
              <w:right w:val="single" w:sz="4" w:space="0" w:color="auto"/>
            </w:tcBorders>
            <w:shd w:val="clear" w:color="auto" w:fill="auto"/>
            <w:vAlign w:val="center"/>
            <w:hideMark/>
          </w:tcPr>
          <w:p w:rsidR="004122D2" w:rsidRPr="003A4D8B" w:rsidRDefault="004122D2" w:rsidP="00DB0659">
            <w:pPr>
              <w:spacing w:after="0" w:line="220" w:lineRule="exact"/>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Должность в подразделении</w:t>
            </w:r>
          </w:p>
        </w:tc>
        <w:tc>
          <w:tcPr>
            <w:tcW w:w="1897" w:type="dxa"/>
            <w:gridSpan w:val="4"/>
            <w:tcBorders>
              <w:top w:val="single" w:sz="4" w:space="0" w:color="auto"/>
              <w:left w:val="nil"/>
              <w:bottom w:val="nil"/>
              <w:right w:val="single" w:sz="4" w:space="0" w:color="auto"/>
            </w:tcBorders>
            <w:shd w:val="clear" w:color="auto" w:fill="auto"/>
            <w:vAlign w:val="center"/>
            <w:hideMark/>
          </w:tcPr>
          <w:p w:rsidR="004122D2" w:rsidRPr="003A4D8B" w:rsidRDefault="004122D2" w:rsidP="00DB0659">
            <w:pPr>
              <w:spacing w:after="0" w:line="220" w:lineRule="exact"/>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Вид деятельности (основ.,внутр., внешнее)</w:t>
            </w:r>
          </w:p>
        </w:tc>
        <w:tc>
          <w:tcPr>
            <w:tcW w:w="1309" w:type="dxa"/>
            <w:gridSpan w:val="5"/>
            <w:tcBorders>
              <w:top w:val="single" w:sz="4" w:space="0" w:color="auto"/>
              <w:left w:val="nil"/>
              <w:bottom w:val="nil"/>
              <w:right w:val="single" w:sz="4" w:space="0" w:color="auto"/>
            </w:tcBorders>
            <w:shd w:val="clear" w:color="auto" w:fill="auto"/>
            <w:vAlign w:val="center"/>
            <w:hideMark/>
          </w:tcPr>
          <w:p w:rsidR="004122D2" w:rsidRPr="003A4D8B" w:rsidRDefault="004122D2" w:rsidP="00DB0659">
            <w:pPr>
              <w:spacing w:after="0" w:line="220" w:lineRule="exact"/>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Уч. степень</w:t>
            </w:r>
          </w:p>
        </w:tc>
        <w:tc>
          <w:tcPr>
            <w:tcW w:w="1309" w:type="dxa"/>
            <w:gridSpan w:val="4"/>
            <w:tcBorders>
              <w:top w:val="single" w:sz="4" w:space="0" w:color="auto"/>
              <w:left w:val="nil"/>
              <w:bottom w:val="nil"/>
              <w:right w:val="single" w:sz="4" w:space="0" w:color="auto"/>
            </w:tcBorders>
            <w:shd w:val="clear" w:color="auto" w:fill="auto"/>
            <w:vAlign w:val="center"/>
            <w:hideMark/>
          </w:tcPr>
          <w:p w:rsidR="004122D2" w:rsidRPr="003A4D8B" w:rsidRDefault="004122D2" w:rsidP="00DB0659">
            <w:pPr>
              <w:spacing w:after="0" w:line="220" w:lineRule="exact"/>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Уч. звание</w:t>
            </w:r>
          </w:p>
        </w:tc>
        <w:tc>
          <w:tcPr>
            <w:tcW w:w="2537" w:type="dxa"/>
            <w:gridSpan w:val="3"/>
            <w:tcBorders>
              <w:top w:val="single" w:sz="4" w:space="0" w:color="auto"/>
              <w:left w:val="nil"/>
              <w:bottom w:val="nil"/>
              <w:right w:val="single" w:sz="4" w:space="0" w:color="auto"/>
            </w:tcBorders>
            <w:shd w:val="clear" w:color="auto" w:fill="auto"/>
            <w:vAlign w:val="center"/>
            <w:hideMark/>
          </w:tcPr>
          <w:p w:rsidR="004122D2" w:rsidRPr="003A4D8B" w:rsidRDefault="004122D2" w:rsidP="00DB0659">
            <w:pPr>
              <w:spacing w:after="0" w:line="220" w:lineRule="exact"/>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Название руководящих и консультативных органов международных научных обществ и/или объединений</w:t>
            </w:r>
          </w:p>
        </w:tc>
        <w:tc>
          <w:tcPr>
            <w:tcW w:w="3352" w:type="dxa"/>
            <w:gridSpan w:val="7"/>
            <w:tcBorders>
              <w:top w:val="single" w:sz="4" w:space="0" w:color="auto"/>
              <w:left w:val="nil"/>
              <w:bottom w:val="nil"/>
              <w:right w:val="single" w:sz="4" w:space="0" w:color="auto"/>
            </w:tcBorders>
            <w:shd w:val="clear" w:color="auto" w:fill="auto"/>
            <w:vAlign w:val="center"/>
            <w:hideMark/>
          </w:tcPr>
          <w:p w:rsidR="004122D2" w:rsidRPr="003A4D8B" w:rsidRDefault="004122D2" w:rsidP="00DB0659">
            <w:pPr>
              <w:spacing w:after="0" w:line="220" w:lineRule="exact"/>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Статус в организации</w:t>
            </w:r>
          </w:p>
        </w:tc>
      </w:tr>
      <w:tr w:rsidR="004122D2" w:rsidRPr="003A4D8B" w:rsidTr="00DB0659">
        <w:trPr>
          <w:gridAfter w:val="2"/>
          <w:wAfter w:w="243" w:type="dxa"/>
          <w:trHeight w:val="558"/>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20" w:lineRule="exact"/>
              <w:jc w:val="right"/>
              <w:rPr>
                <w:rFonts w:ascii="Times New Roman" w:hAnsi="Times New Roman" w:cs="Times New Roman"/>
                <w:sz w:val="20"/>
                <w:szCs w:val="20"/>
                <w:lang w:eastAsia="ru-RU"/>
              </w:rPr>
            </w:pPr>
            <w:r w:rsidRPr="003A4D8B">
              <w:rPr>
                <w:rFonts w:ascii="Times New Roman" w:hAnsi="Times New Roman" w:cs="Times New Roman"/>
                <w:sz w:val="20"/>
                <w:szCs w:val="20"/>
                <w:lang w:eastAsia="ru-RU"/>
              </w:rPr>
              <w:t>1</w:t>
            </w:r>
          </w:p>
        </w:tc>
        <w:tc>
          <w:tcPr>
            <w:tcW w:w="233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Болевич Сергей Бранкович</w:t>
            </w:r>
          </w:p>
        </w:tc>
        <w:tc>
          <w:tcPr>
            <w:tcW w:w="1671" w:type="dxa"/>
            <w:gridSpan w:val="4"/>
            <w:tcBorders>
              <w:top w:val="single" w:sz="8" w:space="0" w:color="auto"/>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зав. каф.</w:t>
            </w:r>
          </w:p>
        </w:tc>
        <w:tc>
          <w:tcPr>
            <w:tcW w:w="1897" w:type="dxa"/>
            <w:gridSpan w:val="4"/>
            <w:tcBorders>
              <w:top w:val="single" w:sz="8" w:space="0" w:color="auto"/>
              <w:left w:val="nil"/>
              <w:bottom w:val="single" w:sz="8" w:space="0" w:color="auto"/>
              <w:right w:val="single" w:sz="8" w:space="0" w:color="auto"/>
            </w:tcBorders>
            <w:shd w:val="clear" w:color="auto" w:fill="auto"/>
            <w:noWrap/>
            <w:vAlign w:val="bottom"/>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основное</w:t>
            </w:r>
          </w:p>
        </w:tc>
        <w:tc>
          <w:tcPr>
            <w:tcW w:w="1309" w:type="dxa"/>
            <w:gridSpan w:val="5"/>
            <w:tcBorders>
              <w:top w:val="single" w:sz="8" w:space="0" w:color="auto"/>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д.м.н.</w:t>
            </w:r>
          </w:p>
        </w:tc>
        <w:tc>
          <w:tcPr>
            <w:tcW w:w="1309" w:type="dxa"/>
            <w:gridSpan w:val="4"/>
            <w:tcBorders>
              <w:top w:val="single" w:sz="8" w:space="0" w:color="auto"/>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проф.</w:t>
            </w:r>
          </w:p>
        </w:tc>
        <w:tc>
          <w:tcPr>
            <w:tcW w:w="2537" w:type="dxa"/>
            <w:gridSpan w:val="3"/>
            <w:tcBorders>
              <w:top w:val="single" w:sz="8" w:space="0" w:color="auto"/>
              <w:left w:val="nil"/>
              <w:bottom w:val="single" w:sz="8" w:space="0" w:color="auto"/>
              <w:right w:val="single" w:sz="8" w:space="0" w:color="auto"/>
            </w:tcBorders>
            <w:shd w:val="clear" w:color="auto" w:fill="auto"/>
            <w:vAlign w:val="center"/>
            <w:hideMark/>
          </w:tcPr>
          <w:p w:rsidR="004122D2" w:rsidRPr="003A4D8B" w:rsidRDefault="004122D2" w:rsidP="00DB0659">
            <w:pPr>
              <w:spacing w:after="0" w:line="220" w:lineRule="exact"/>
              <w:jc w:val="center"/>
              <w:rPr>
                <w:rFonts w:ascii="Times New Roman" w:hAnsi="Times New Roman" w:cs="Times New Roman"/>
                <w:lang w:eastAsia="ru-RU"/>
              </w:rPr>
            </w:pPr>
            <w:r w:rsidRPr="003A4D8B">
              <w:rPr>
                <w:rFonts w:ascii="Times New Roman" w:hAnsi="Times New Roman" w:cs="Times New Roman"/>
                <w:lang w:eastAsia="ru-RU"/>
              </w:rPr>
              <w:t xml:space="preserve">Международное общество патофизиологов. </w:t>
            </w:r>
          </w:p>
        </w:tc>
        <w:tc>
          <w:tcPr>
            <w:tcW w:w="3352" w:type="dxa"/>
            <w:gridSpan w:val="7"/>
            <w:tcBorders>
              <w:top w:val="single" w:sz="8" w:space="0" w:color="auto"/>
              <w:left w:val="nil"/>
              <w:bottom w:val="single" w:sz="8" w:space="0" w:color="auto"/>
              <w:right w:val="single" w:sz="8" w:space="0" w:color="auto"/>
            </w:tcBorders>
            <w:shd w:val="clear" w:color="auto" w:fill="auto"/>
            <w:hideMark/>
          </w:tcPr>
          <w:p w:rsidR="004122D2" w:rsidRPr="003A4D8B" w:rsidRDefault="004122D2" w:rsidP="00DB0659">
            <w:pPr>
              <w:spacing w:after="0" w:line="220" w:lineRule="exact"/>
              <w:jc w:val="center"/>
              <w:rPr>
                <w:rFonts w:ascii="Times New Roman" w:hAnsi="Times New Roman" w:cs="Times New Roman"/>
                <w:lang w:eastAsia="ru-RU"/>
              </w:rPr>
            </w:pPr>
            <w:r w:rsidRPr="003A4D8B">
              <w:rPr>
                <w:rFonts w:ascii="Times New Roman" w:hAnsi="Times New Roman" w:cs="Times New Roman"/>
                <w:lang w:eastAsia="ru-RU"/>
              </w:rPr>
              <w:t>Президент всемирного конгресса по патофизиологии (2022)</w:t>
            </w:r>
          </w:p>
        </w:tc>
      </w:tr>
      <w:tr w:rsidR="004122D2" w:rsidRPr="003A4D8B" w:rsidTr="00DB0659">
        <w:trPr>
          <w:gridAfter w:val="2"/>
          <w:wAfter w:w="243" w:type="dxa"/>
          <w:trHeight w:val="246"/>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20" w:lineRule="exact"/>
              <w:jc w:val="right"/>
              <w:rPr>
                <w:rFonts w:ascii="Times New Roman" w:hAnsi="Times New Roman" w:cs="Times New Roman"/>
                <w:sz w:val="20"/>
                <w:szCs w:val="20"/>
                <w:lang w:eastAsia="ru-RU"/>
              </w:rPr>
            </w:pPr>
            <w:r w:rsidRPr="003A4D8B">
              <w:rPr>
                <w:rFonts w:ascii="Times New Roman" w:hAnsi="Times New Roman" w:cs="Times New Roman"/>
                <w:sz w:val="20"/>
                <w:szCs w:val="20"/>
                <w:lang w:eastAsia="ru-RU"/>
              </w:rPr>
              <w:t>2</w:t>
            </w:r>
          </w:p>
        </w:tc>
        <w:tc>
          <w:tcPr>
            <w:tcW w:w="2332" w:type="dxa"/>
            <w:gridSpan w:val="2"/>
            <w:tcBorders>
              <w:top w:val="nil"/>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Болевич Сергей Бранкович</w:t>
            </w:r>
          </w:p>
        </w:tc>
        <w:tc>
          <w:tcPr>
            <w:tcW w:w="1671" w:type="dxa"/>
            <w:gridSpan w:val="4"/>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зав. каф.</w:t>
            </w:r>
          </w:p>
        </w:tc>
        <w:tc>
          <w:tcPr>
            <w:tcW w:w="1897" w:type="dxa"/>
            <w:gridSpan w:val="4"/>
            <w:tcBorders>
              <w:top w:val="nil"/>
              <w:left w:val="nil"/>
              <w:bottom w:val="single" w:sz="8" w:space="0" w:color="auto"/>
              <w:right w:val="single" w:sz="8" w:space="0" w:color="auto"/>
            </w:tcBorders>
            <w:shd w:val="clear" w:color="auto" w:fill="auto"/>
            <w:noWrap/>
            <w:vAlign w:val="bottom"/>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основное</w:t>
            </w:r>
          </w:p>
        </w:tc>
        <w:tc>
          <w:tcPr>
            <w:tcW w:w="1309" w:type="dxa"/>
            <w:gridSpan w:val="5"/>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д.м.н.</w:t>
            </w:r>
          </w:p>
        </w:tc>
        <w:tc>
          <w:tcPr>
            <w:tcW w:w="1309" w:type="dxa"/>
            <w:gridSpan w:val="4"/>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проф.</w:t>
            </w:r>
          </w:p>
        </w:tc>
        <w:tc>
          <w:tcPr>
            <w:tcW w:w="2537" w:type="dxa"/>
            <w:gridSpan w:val="3"/>
            <w:tcBorders>
              <w:top w:val="nil"/>
              <w:left w:val="nil"/>
              <w:bottom w:val="single" w:sz="8" w:space="0" w:color="auto"/>
              <w:right w:val="single" w:sz="8" w:space="0" w:color="auto"/>
            </w:tcBorders>
            <w:shd w:val="clear" w:color="auto" w:fill="auto"/>
            <w:noWrap/>
            <w:vAlign w:val="bottom"/>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Общество пульмонологов РФ</w:t>
            </w:r>
          </w:p>
        </w:tc>
        <w:tc>
          <w:tcPr>
            <w:tcW w:w="3352" w:type="dxa"/>
            <w:gridSpan w:val="7"/>
            <w:tcBorders>
              <w:top w:val="nil"/>
              <w:left w:val="nil"/>
              <w:bottom w:val="single" w:sz="8" w:space="0" w:color="auto"/>
              <w:right w:val="single" w:sz="8" w:space="0" w:color="auto"/>
            </w:tcBorders>
            <w:shd w:val="clear" w:color="auto" w:fill="auto"/>
            <w:hideMark/>
          </w:tcPr>
          <w:p w:rsidR="004122D2" w:rsidRPr="003A4D8B" w:rsidRDefault="004122D2" w:rsidP="00DB0659">
            <w:pPr>
              <w:spacing w:after="0" w:line="220" w:lineRule="exact"/>
              <w:jc w:val="center"/>
              <w:rPr>
                <w:rFonts w:ascii="Times New Roman" w:hAnsi="Times New Roman" w:cs="Times New Roman"/>
                <w:lang w:eastAsia="ru-RU"/>
              </w:rPr>
            </w:pPr>
            <w:r w:rsidRPr="003A4D8B">
              <w:rPr>
                <w:rFonts w:ascii="Times New Roman" w:hAnsi="Times New Roman" w:cs="Times New Roman"/>
                <w:lang w:eastAsia="ru-RU"/>
              </w:rPr>
              <w:t> </w:t>
            </w:r>
          </w:p>
        </w:tc>
      </w:tr>
      <w:tr w:rsidR="004122D2" w:rsidRPr="003A4D8B" w:rsidTr="00DB0659">
        <w:trPr>
          <w:gridAfter w:val="2"/>
          <w:wAfter w:w="243" w:type="dxa"/>
          <w:trHeight w:val="487"/>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20" w:lineRule="exact"/>
              <w:jc w:val="right"/>
              <w:rPr>
                <w:rFonts w:ascii="Times New Roman" w:hAnsi="Times New Roman" w:cs="Times New Roman"/>
                <w:sz w:val="20"/>
                <w:szCs w:val="20"/>
                <w:lang w:eastAsia="ru-RU"/>
              </w:rPr>
            </w:pPr>
            <w:r w:rsidRPr="003A4D8B">
              <w:rPr>
                <w:rFonts w:ascii="Times New Roman" w:hAnsi="Times New Roman" w:cs="Times New Roman"/>
                <w:sz w:val="20"/>
                <w:szCs w:val="20"/>
                <w:lang w:eastAsia="ru-RU"/>
              </w:rPr>
              <w:t>3</w:t>
            </w:r>
          </w:p>
        </w:tc>
        <w:tc>
          <w:tcPr>
            <w:tcW w:w="2332" w:type="dxa"/>
            <w:gridSpan w:val="2"/>
            <w:tcBorders>
              <w:top w:val="nil"/>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Яковлевич Владимир</w:t>
            </w:r>
          </w:p>
        </w:tc>
        <w:tc>
          <w:tcPr>
            <w:tcW w:w="1671" w:type="dxa"/>
            <w:gridSpan w:val="4"/>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проф.</w:t>
            </w:r>
          </w:p>
        </w:tc>
        <w:tc>
          <w:tcPr>
            <w:tcW w:w="1897" w:type="dxa"/>
            <w:gridSpan w:val="4"/>
            <w:tcBorders>
              <w:top w:val="nil"/>
              <w:left w:val="nil"/>
              <w:bottom w:val="single" w:sz="8" w:space="0" w:color="auto"/>
              <w:right w:val="single" w:sz="8" w:space="0" w:color="auto"/>
            </w:tcBorders>
            <w:shd w:val="clear" w:color="auto" w:fill="auto"/>
            <w:noWrap/>
            <w:vAlign w:val="bottom"/>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внешнее</w:t>
            </w:r>
          </w:p>
        </w:tc>
        <w:tc>
          <w:tcPr>
            <w:tcW w:w="1309" w:type="dxa"/>
            <w:gridSpan w:val="5"/>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д.м.н.</w:t>
            </w:r>
          </w:p>
        </w:tc>
        <w:tc>
          <w:tcPr>
            <w:tcW w:w="1309" w:type="dxa"/>
            <w:gridSpan w:val="4"/>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PhD</w:t>
            </w:r>
          </w:p>
        </w:tc>
        <w:tc>
          <w:tcPr>
            <w:tcW w:w="2537" w:type="dxa"/>
            <w:gridSpan w:val="3"/>
            <w:tcBorders>
              <w:top w:val="nil"/>
              <w:left w:val="nil"/>
              <w:bottom w:val="single" w:sz="8" w:space="0" w:color="auto"/>
              <w:right w:val="single" w:sz="8" w:space="0" w:color="auto"/>
            </w:tcBorders>
            <w:shd w:val="clear" w:color="auto" w:fill="auto"/>
            <w:vAlign w:val="center"/>
            <w:hideMark/>
          </w:tcPr>
          <w:p w:rsidR="004122D2" w:rsidRPr="003A4D8B" w:rsidRDefault="004122D2" w:rsidP="00DB0659">
            <w:pPr>
              <w:spacing w:after="0" w:line="220" w:lineRule="exact"/>
              <w:ind w:right="-159"/>
              <w:jc w:val="center"/>
              <w:rPr>
                <w:rFonts w:ascii="Times New Roman" w:hAnsi="Times New Roman" w:cs="Times New Roman"/>
                <w:lang w:eastAsia="ru-RU"/>
              </w:rPr>
            </w:pPr>
            <w:r w:rsidRPr="003A4D8B">
              <w:rPr>
                <w:rFonts w:ascii="Times New Roman" w:hAnsi="Times New Roman" w:cs="Times New Roman"/>
                <w:lang w:eastAsia="ru-RU"/>
              </w:rPr>
              <w:t>Международное общество патофизиологов</w:t>
            </w:r>
          </w:p>
        </w:tc>
        <w:tc>
          <w:tcPr>
            <w:tcW w:w="3352" w:type="dxa"/>
            <w:gridSpan w:val="7"/>
            <w:tcBorders>
              <w:top w:val="nil"/>
              <w:left w:val="nil"/>
              <w:bottom w:val="single" w:sz="8" w:space="0" w:color="auto"/>
              <w:right w:val="single" w:sz="8" w:space="0" w:color="auto"/>
            </w:tcBorders>
            <w:shd w:val="clear" w:color="auto" w:fill="auto"/>
            <w:hideMark/>
          </w:tcPr>
          <w:p w:rsidR="004122D2" w:rsidRPr="003A4D8B" w:rsidRDefault="004122D2" w:rsidP="00DB0659">
            <w:pPr>
              <w:spacing w:after="0" w:line="220" w:lineRule="exact"/>
              <w:ind w:left="-219" w:firstLine="219"/>
              <w:jc w:val="center"/>
              <w:rPr>
                <w:rFonts w:ascii="Times New Roman" w:hAnsi="Times New Roman" w:cs="Times New Roman"/>
                <w:lang w:eastAsia="ru-RU"/>
              </w:rPr>
            </w:pPr>
            <w:r w:rsidRPr="003A4D8B">
              <w:rPr>
                <w:rFonts w:ascii="Times New Roman" w:hAnsi="Times New Roman" w:cs="Times New Roman"/>
                <w:lang w:eastAsia="ru-RU"/>
              </w:rPr>
              <w:t>Вице президент конгресса по патофизиологии (2022)</w:t>
            </w:r>
          </w:p>
        </w:tc>
      </w:tr>
      <w:tr w:rsidR="004122D2" w:rsidRPr="003A4D8B" w:rsidTr="00DB0659">
        <w:trPr>
          <w:gridAfter w:val="2"/>
          <w:wAfter w:w="243" w:type="dxa"/>
          <w:trHeight w:val="271"/>
        </w:trPr>
        <w:tc>
          <w:tcPr>
            <w:tcW w:w="518" w:type="dxa"/>
            <w:tcBorders>
              <w:top w:val="nil"/>
              <w:left w:val="single" w:sz="4" w:space="0" w:color="auto"/>
              <w:bottom w:val="single" w:sz="4" w:space="0" w:color="auto"/>
              <w:right w:val="single" w:sz="4" w:space="0" w:color="auto"/>
            </w:tcBorders>
            <w:shd w:val="clear" w:color="auto" w:fill="auto"/>
            <w:noWrap/>
            <w:vAlign w:val="bottom"/>
            <w:hideMark/>
          </w:tcPr>
          <w:p w:rsidR="004122D2" w:rsidRPr="003A4D8B" w:rsidRDefault="004122D2" w:rsidP="00DB0659">
            <w:pPr>
              <w:spacing w:after="0" w:line="220" w:lineRule="exact"/>
              <w:jc w:val="right"/>
              <w:rPr>
                <w:rFonts w:ascii="Times New Roman" w:hAnsi="Times New Roman" w:cs="Times New Roman"/>
                <w:sz w:val="20"/>
                <w:szCs w:val="20"/>
                <w:lang w:eastAsia="ru-RU"/>
              </w:rPr>
            </w:pPr>
            <w:r w:rsidRPr="003A4D8B">
              <w:rPr>
                <w:rFonts w:ascii="Times New Roman" w:hAnsi="Times New Roman" w:cs="Times New Roman"/>
                <w:sz w:val="20"/>
                <w:szCs w:val="20"/>
                <w:lang w:eastAsia="ru-RU"/>
              </w:rPr>
              <w:t>4</w:t>
            </w:r>
          </w:p>
        </w:tc>
        <w:tc>
          <w:tcPr>
            <w:tcW w:w="2332" w:type="dxa"/>
            <w:gridSpan w:val="2"/>
            <w:tcBorders>
              <w:top w:val="nil"/>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Яковлевич Владимир</w:t>
            </w:r>
          </w:p>
        </w:tc>
        <w:tc>
          <w:tcPr>
            <w:tcW w:w="1671" w:type="dxa"/>
            <w:gridSpan w:val="4"/>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проф.</w:t>
            </w:r>
          </w:p>
        </w:tc>
        <w:tc>
          <w:tcPr>
            <w:tcW w:w="1897" w:type="dxa"/>
            <w:gridSpan w:val="4"/>
            <w:tcBorders>
              <w:top w:val="nil"/>
              <w:left w:val="nil"/>
              <w:bottom w:val="single" w:sz="8" w:space="0" w:color="auto"/>
              <w:right w:val="single" w:sz="8" w:space="0" w:color="auto"/>
            </w:tcBorders>
            <w:shd w:val="clear" w:color="auto" w:fill="auto"/>
            <w:noWrap/>
            <w:vAlign w:val="bottom"/>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внешнее</w:t>
            </w:r>
          </w:p>
        </w:tc>
        <w:tc>
          <w:tcPr>
            <w:tcW w:w="1309" w:type="dxa"/>
            <w:gridSpan w:val="5"/>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д.м.н.</w:t>
            </w:r>
          </w:p>
        </w:tc>
        <w:tc>
          <w:tcPr>
            <w:tcW w:w="1309" w:type="dxa"/>
            <w:gridSpan w:val="4"/>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PhD</w:t>
            </w:r>
          </w:p>
        </w:tc>
        <w:tc>
          <w:tcPr>
            <w:tcW w:w="2537" w:type="dxa"/>
            <w:gridSpan w:val="3"/>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jc w:val="both"/>
              <w:rPr>
                <w:rFonts w:ascii="Times New Roman" w:hAnsi="Times New Roman" w:cs="Times New Roman"/>
                <w:lang w:eastAsia="ru-RU"/>
              </w:rPr>
            </w:pPr>
            <w:r w:rsidRPr="003A4D8B">
              <w:rPr>
                <w:rFonts w:ascii="Times New Roman" w:eastAsia="Symbol" w:hAnsi="Times New Roman" w:cs="Times New Roman"/>
                <w:lang w:eastAsia="ru-RU"/>
              </w:rPr>
              <w:t xml:space="preserve">Общество физиологов Сербии </w:t>
            </w:r>
          </w:p>
        </w:tc>
        <w:tc>
          <w:tcPr>
            <w:tcW w:w="3352" w:type="dxa"/>
            <w:gridSpan w:val="7"/>
            <w:tcBorders>
              <w:top w:val="nil"/>
              <w:left w:val="nil"/>
              <w:bottom w:val="single" w:sz="8" w:space="0" w:color="auto"/>
              <w:right w:val="single" w:sz="8" w:space="0" w:color="auto"/>
            </w:tcBorders>
            <w:shd w:val="clear" w:color="auto" w:fill="auto"/>
            <w:noWrap/>
            <w:vAlign w:val="bottom"/>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Президент</w:t>
            </w:r>
          </w:p>
        </w:tc>
      </w:tr>
      <w:tr w:rsidR="004122D2" w:rsidRPr="00F83943" w:rsidTr="00DB0659">
        <w:trPr>
          <w:gridAfter w:val="2"/>
          <w:wAfter w:w="243" w:type="dxa"/>
          <w:trHeight w:val="276"/>
        </w:trPr>
        <w:tc>
          <w:tcPr>
            <w:tcW w:w="518" w:type="dxa"/>
            <w:tcBorders>
              <w:top w:val="nil"/>
              <w:left w:val="single" w:sz="4" w:space="0" w:color="auto"/>
              <w:bottom w:val="nil"/>
              <w:right w:val="nil"/>
            </w:tcBorders>
            <w:shd w:val="clear" w:color="auto" w:fill="auto"/>
            <w:noWrap/>
            <w:vAlign w:val="bottom"/>
            <w:hideMark/>
          </w:tcPr>
          <w:p w:rsidR="004122D2" w:rsidRPr="003A4D8B" w:rsidRDefault="004122D2" w:rsidP="00DB0659">
            <w:pPr>
              <w:spacing w:after="0" w:line="220" w:lineRule="exact"/>
              <w:jc w:val="right"/>
              <w:rPr>
                <w:rFonts w:ascii="Times New Roman" w:hAnsi="Times New Roman" w:cs="Times New Roman"/>
                <w:sz w:val="20"/>
                <w:szCs w:val="20"/>
                <w:lang w:eastAsia="ru-RU"/>
              </w:rPr>
            </w:pPr>
            <w:r w:rsidRPr="003A4D8B">
              <w:rPr>
                <w:rFonts w:ascii="Times New Roman" w:hAnsi="Times New Roman" w:cs="Times New Roman"/>
                <w:sz w:val="20"/>
                <w:szCs w:val="20"/>
                <w:lang w:eastAsia="ru-RU"/>
              </w:rPr>
              <w:t>5</w:t>
            </w:r>
          </w:p>
        </w:tc>
        <w:tc>
          <w:tcPr>
            <w:tcW w:w="2332" w:type="dxa"/>
            <w:gridSpan w:val="2"/>
            <w:tcBorders>
              <w:top w:val="nil"/>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Яковлевич Владимир</w:t>
            </w:r>
          </w:p>
        </w:tc>
        <w:tc>
          <w:tcPr>
            <w:tcW w:w="1671" w:type="dxa"/>
            <w:gridSpan w:val="4"/>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проф.</w:t>
            </w:r>
          </w:p>
        </w:tc>
        <w:tc>
          <w:tcPr>
            <w:tcW w:w="1897" w:type="dxa"/>
            <w:gridSpan w:val="4"/>
            <w:tcBorders>
              <w:top w:val="nil"/>
              <w:left w:val="nil"/>
              <w:bottom w:val="single" w:sz="8" w:space="0" w:color="auto"/>
              <w:right w:val="single" w:sz="8" w:space="0" w:color="auto"/>
            </w:tcBorders>
            <w:shd w:val="clear" w:color="auto" w:fill="auto"/>
            <w:noWrap/>
            <w:vAlign w:val="bottom"/>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внешнее</w:t>
            </w:r>
          </w:p>
        </w:tc>
        <w:tc>
          <w:tcPr>
            <w:tcW w:w="1309" w:type="dxa"/>
            <w:gridSpan w:val="5"/>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д.м.н.</w:t>
            </w:r>
          </w:p>
        </w:tc>
        <w:tc>
          <w:tcPr>
            <w:tcW w:w="1309" w:type="dxa"/>
            <w:gridSpan w:val="4"/>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PhD</w:t>
            </w:r>
          </w:p>
        </w:tc>
        <w:tc>
          <w:tcPr>
            <w:tcW w:w="2537" w:type="dxa"/>
            <w:gridSpan w:val="3"/>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jc w:val="both"/>
              <w:rPr>
                <w:rFonts w:ascii="Times New Roman" w:hAnsi="Times New Roman" w:cs="Times New Roman"/>
                <w:lang w:val="en-US" w:eastAsia="ru-RU"/>
              </w:rPr>
            </w:pPr>
            <w:r w:rsidRPr="003A4D8B">
              <w:rPr>
                <w:rFonts w:ascii="Times New Roman" w:hAnsi="Times New Roman" w:cs="Times New Roman"/>
                <w:lang w:val="en-US" w:eastAsia="ru-RU"/>
              </w:rPr>
              <w:t>International Academy of Cardiovascular sciences Executive committee FEPS</w:t>
            </w:r>
          </w:p>
        </w:tc>
        <w:tc>
          <w:tcPr>
            <w:tcW w:w="3352" w:type="dxa"/>
            <w:gridSpan w:val="7"/>
            <w:tcBorders>
              <w:top w:val="nil"/>
              <w:left w:val="nil"/>
              <w:bottom w:val="single" w:sz="8" w:space="0" w:color="auto"/>
              <w:right w:val="single" w:sz="8" w:space="0" w:color="auto"/>
            </w:tcBorders>
            <w:shd w:val="clear" w:color="auto" w:fill="auto"/>
            <w:noWrap/>
            <w:vAlign w:val="bottom"/>
            <w:hideMark/>
          </w:tcPr>
          <w:p w:rsidR="004122D2" w:rsidRPr="003A4D8B" w:rsidRDefault="004122D2" w:rsidP="00DB0659">
            <w:pPr>
              <w:spacing w:after="0" w:line="220" w:lineRule="exact"/>
              <w:rPr>
                <w:rFonts w:ascii="Times New Roman" w:hAnsi="Times New Roman" w:cs="Times New Roman"/>
                <w:lang w:val="en-US" w:eastAsia="ru-RU"/>
              </w:rPr>
            </w:pPr>
            <w:r w:rsidRPr="003A4D8B">
              <w:rPr>
                <w:rFonts w:ascii="Times New Roman" w:hAnsi="Times New Roman" w:cs="Times New Roman"/>
                <w:lang w:val="en-US" w:eastAsia="ru-RU"/>
              </w:rPr>
              <w:t> </w:t>
            </w:r>
          </w:p>
        </w:tc>
      </w:tr>
      <w:tr w:rsidR="004122D2" w:rsidRPr="003A4D8B" w:rsidTr="00DB0659">
        <w:trPr>
          <w:gridAfter w:val="2"/>
          <w:wAfter w:w="243" w:type="dxa"/>
          <w:trHeight w:val="279"/>
        </w:trPr>
        <w:tc>
          <w:tcPr>
            <w:tcW w:w="518" w:type="dxa"/>
            <w:tcBorders>
              <w:top w:val="nil"/>
              <w:left w:val="single" w:sz="4" w:space="0" w:color="auto"/>
              <w:bottom w:val="nil"/>
              <w:right w:val="nil"/>
            </w:tcBorders>
            <w:shd w:val="clear" w:color="auto" w:fill="auto"/>
            <w:noWrap/>
            <w:vAlign w:val="bottom"/>
            <w:hideMark/>
          </w:tcPr>
          <w:p w:rsidR="004122D2" w:rsidRPr="003A4D8B" w:rsidRDefault="004122D2" w:rsidP="00DB0659">
            <w:pPr>
              <w:spacing w:after="0" w:line="220" w:lineRule="exact"/>
              <w:jc w:val="right"/>
              <w:rPr>
                <w:rFonts w:ascii="Times New Roman" w:hAnsi="Times New Roman" w:cs="Times New Roman"/>
                <w:sz w:val="20"/>
                <w:szCs w:val="20"/>
                <w:lang w:eastAsia="ru-RU"/>
              </w:rPr>
            </w:pPr>
            <w:r w:rsidRPr="003A4D8B">
              <w:rPr>
                <w:rFonts w:ascii="Times New Roman" w:hAnsi="Times New Roman" w:cs="Times New Roman"/>
                <w:sz w:val="20"/>
                <w:szCs w:val="20"/>
                <w:lang w:eastAsia="ru-RU"/>
              </w:rPr>
              <w:t>6</w:t>
            </w:r>
          </w:p>
        </w:tc>
        <w:tc>
          <w:tcPr>
            <w:tcW w:w="2332" w:type="dxa"/>
            <w:gridSpan w:val="2"/>
            <w:tcBorders>
              <w:top w:val="nil"/>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Яковлевич Владимир</w:t>
            </w:r>
          </w:p>
        </w:tc>
        <w:tc>
          <w:tcPr>
            <w:tcW w:w="1671" w:type="dxa"/>
            <w:gridSpan w:val="4"/>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проф.</w:t>
            </w:r>
          </w:p>
        </w:tc>
        <w:tc>
          <w:tcPr>
            <w:tcW w:w="1897" w:type="dxa"/>
            <w:gridSpan w:val="4"/>
            <w:tcBorders>
              <w:top w:val="nil"/>
              <w:left w:val="nil"/>
              <w:bottom w:val="single" w:sz="8" w:space="0" w:color="auto"/>
              <w:right w:val="single" w:sz="8" w:space="0" w:color="auto"/>
            </w:tcBorders>
            <w:shd w:val="clear" w:color="auto" w:fill="auto"/>
            <w:noWrap/>
            <w:vAlign w:val="bottom"/>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внешнее</w:t>
            </w:r>
          </w:p>
        </w:tc>
        <w:tc>
          <w:tcPr>
            <w:tcW w:w="1309" w:type="dxa"/>
            <w:gridSpan w:val="5"/>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д.м.н.</w:t>
            </w:r>
          </w:p>
        </w:tc>
        <w:tc>
          <w:tcPr>
            <w:tcW w:w="1309" w:type="dxa"/>
            <w:gridSpan w:val="4"/>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PhD</w:t>
            </w:r>
          </w:p>
        </w:tc>
        <w:tc>
          <w:tcPr>
            <w:tcW w:w="2537" w:type="dxa"/>
            <w:gridSpan w:val="3"/>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jc w:val="both"/>
              <w:rPr>
                <w:rFonts w:ascii="Times New Roman" w:hAnsi="Times New Roman" w:cs="Times New Roman"/>
                <w:lang w:eastAsia="ru-RU"/>
              </w:rPr>
            </w:pPr>
            <w:r w:rsidRPr="003A4D8B">
              <w:rPr>
                <w:rFonts w:ascii="Times New Roman" w:hAnsi="Times New Roman" w:cs="Times New Roman"/>
                <w:lang w:val="en-US" w:eastAsia="ru-RU"/>
              </w:rPr>
              <w:t xml:space="preserve"> Executive committee IUPS</w:t>
            </w:r>
          </w:p>
        </w:tc>
        <w:tc>
          <w:tcPr>
            <w:tcW w:w="3352" w:type="dxa"/>
            <w:gridSpan w:val="7"/>
            <w:tcBorders>
              <w:top w:val="nil"/>
              <w:left w:val="nil"/>
              <w:bottom w:val="single" w:sz="8" w:space="0" w:color="auto"/>
              <w:right w:val="single" w:sz="8" w:space="0" w:color="auto"/>
            </w:tcBorders>
            <w:shd w:val="clear" w:color="auto" w:fill="auto"/>
            <w:noWrap/>
            <w:vAlign w:val="bottom"/>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 </w:t>
            </w:r>
          </w:p>
        </w:tc>
      </w:tr>
      <w:tr w:rsidR="004122D2" w:rsidRPr="003A4D8B" w:rsidTr="00DB0659">
        <w:trPr>
          <w:gridAfter w:val="2"/>
          <w:wAfter w:w="243" w:type="dxa"/>
          <w:trHeight w:val="426"/>
        </w:trPr>
        <w:tc>
          <w:tcPr>
            <w:tcW w:w="518" w:type="dxa"/>
            <w:tcBorders>
              <w:top w:val="nil"/>
              <w:left w:val="single" w:sz="4" w:space="0" w:color="auto"/>
              <w:bottom w:val="nil"/>
              <w:right w:val="nil"/>
            </w:tcBorders>
            <w:shd w:val="clear" w:color="auto" w:fill="auto"/>
            <w:noWrap/>
            <w:vAlign w:val="bottom"/>
            <w:hideMark/>
          </w:tcPr>
          <w:p w:rsidR="004122D2" w:rsidRPr="003A4D8B" w:rsidRDefault="004122D2" w:rsidP="00DB0659">
            <w:pPr>
              <w:spacing w:after="0" w:line="220" w:lineRule="exact"/>
              <w:jc w:val="right"/>
              <w:rPr>
                <w:rFonts w:ascii="Times New Roman" w:hAnsi="Times New Roman" w:cs="Times New Roman"/>
                <w:sz w:val="20"/>
                <w:szCs w:val="20"/>
                <w:lang w:eastAsia="ru-RU"/>
              </w:rPr>
            </w:pPr>
            <w:r w:rsidRPr="003A4D8B">
              <w:rPr>
                <w:rFonts w:ascii="Times New Roman" w:hAnsi="Times New Roman" w:cs="Times New Roman"/>
                <w:sz w:val="20"/>
                <w:szCs w:val="20"/>
                <w:lang w:eastAsia="ru-RU"/>
              </w:rPr>
              <w:t>7</w:t>
            </w:r>
          </w:p>
        </w:tc>
        <w:tc>
          <w:tcPr>
            <w:tcW w:w="2332" w:type="dxa"/>
            <w:gridSpan w:val="2"/>
            <w:tcBorders>
              <w:top w:val="nil"/>
              <w:left w:val="single" w:sz="8" w:space="0" w:color="auto"/>
              <w:bottom w:val="single" w:sz="8" w:space="0" w:color="auto"/>
              <w:right w:val="single" w:sz="8" w:space="0" w:color="auto"/>
            </w:tcBorders>
            <w:shd w:val="clear" w:color="auto" w:fill="auto"/>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Яковлевич Владимир</w:t>
            </w:r>
          </w:p>
        </w:tc>
        <w:tc>
          <w:tcPr>
            <w:tcW w:w="1671" w:type="dxa"/>
            <w:gridSpan w:val="4"/>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проф.</w:t>
            </w:r>
          </w:p>
        </w:tc>
        <w:tc>
          <w:tcPr>
            <w:tcW w:w="1897" w:type="dxa"/>
            <w:gridSpan w:val="4"/>
            <w:tcBorders>
              <w:top w:val="nil"/>
              <w:left w:val="nil"/>
              <w:bottom w:val="single" w:sz="8" w:space="0" w:color="auto"/>
              <w:right w:val="single" w:sz="8" w:space="0" w:color="auto"/>
            </w:tcBorders>
            <w:shd w:val="clear" w:color="auto" w:fill="auto"/>
            <w:noWrap/>
            <w:vAlign w:val="bottom"/>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внешнее</w:t>
            </w:r>
          </w:p>
        </w:tc>
        <w:tc>
          <w:tcPr>
            <w:tcW w:w="1309" w:type="dxa"/>
            <w:gridSpan w:val="5"/>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д.м.н.</w:t>
            </w:r>
          </w:p>
        </w:tc>
        <w:tc>
          <w:tcPr>
            <w:tcW w:w="1309" w:type="dxa"/>
            <w:gridSpan w:val="4"/>
            <w:tcBorders>
              <w:top w:val="nil"/>
              <w:left w:val="nil"/>
              <w:bottom w:val="single" w:sz="8" w:space="0" w:color="auto"/>
              <w:right w:val="single" w:sz="8" w:space="0" w:color="auto"/>
            </w:tcBorders>
            <w:shd w:val="clear" w:color="auto" w:fill="auto"/>
            <w:noWrap/>
            <w:vAlign w:val="center"/>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PhD</w:t>
            </w:r>
          </w:p>
        </w:tc>
        <w:tc>
          <w:tcPr>
            <w:tcW w:w="2537" w:type="dxa"/>
            <w:gridSpan w:val="3"/>
            <w:tcBorders>
              <w:top w:val="nil"/>
              <w:left w:val="nil"/>
              <w:bottom w:val="single" w:sz="8" w:space="0" w:color="auto"/>
              <w:right w:val="single" w:sz="8" w:space="0" w:color="auto"/>
            </w:tcBorders>
            <w:shd w:val="clear" w:color="auto" w:fill="auto"/>
            <w:noWrap/>
            <w:vAlign w:val="bottom"/>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val="en-US" w:eastAsia="ru-RU"/>
              </w:rPr>
              <w:t>International atherosclerosis society</w:t>
            </w:r>
          </w:p>
        </w:tc>
        <w:tc>
          <w:tcPr>
            <w:tcW w:w="3352" w:type="dxa"/>
            <w:gridSpan w:val="7"/>
            <w:tcBorders>
              <w:top w:val="nil"/>
              <w:left w:val="nil"/>
              <w:bottom w:val="single" w:sz="8" w:space="0" w:color="auto"/>
              <w:right w:val="single" w:sz="8" w:space="0" w:color="auto"/>
            </w:tcBorders>
            <w:shd w:val="clear" w:color="auto" w:fill="auto"/>
            <w:noWrap/>
            <w:vAlign w:val="bottom"/>
            <w:hideMark/>
          </w:tcPr>
          <w:p w:rsidR="004122D2" w:rsidRPr="003A4D8B" w:rsidRDefault="004122D2" w:rsidP="00DB0659">
            <w:pPr>
              <w:spacing w:after="0" w:line="220" w:lineRule="exact"/>
              <w:rPr>
                <w:rFonts w:ascii="Times New Roman" w:hAnsi="Times New Roman" w:cs="Times New Roman"/>
                <w:lang w:eastAsia="ru-RU"/>
              </w:rPr>
            </w:pPr>
            <w:r w:rsidRPr="003A4D8B">
              <w:rPr>
                <w:rFonts w:ascii="Times New Roman" w:hAnsi="Times New Roman" w:cs="Times New Roman"/>
                <w:lang w:eastAsia="ru-RU"/>
              </w:rPr>
              <w:t> </w:t>
            </w:r>
          </w:p>
        </w:tc>
      </w:tr>
    </w:tbl>
    <w:p w:rsidR="004122D2" w:rsidRPr="00EF6696" w:rsidRDefault="004122D2" w:rsidP="00804601">
      <w:pPr>
        <w:widowControl w:val="0"/>
        <w:shd w:val="clear" w:color="auto" w:fill="FFFFFF"/>
        <w:autoSpaceDE w:val="0"/>
        <w:autoSpaceDN w:val="0"/>
        <w:adjustRightInd w:val="0"/>
        <w:spacing w:before="100" w:after="100"/>
        <w:ind w:left="720"/>
        <w:jc w:val="center"/>
        <w:rPr>
          <w:rFonts w:ascii="Times New Roman" w:hAnsi="Times New Roman" w:cs="Times New Roman"/>
          <w:b/>
          <w:color w:val="FF0000"/>
          <w:sz w:val="32"/>
          <w:szCs w:val="24"/>
        </w:rPr>
      </w:pPr>
    </w:p>
    <w:sectPr w:rsidR="004122D2" w:rsidRPr="00EF6696" w:rsidSect="007D6916">
      <w:pgSz w:w="16838" w:h="11906" w:orient="landscape"/>
      <w:pgMar w:top="1531" w:right="1077" w:bottom="56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81D" w:rsidRDefault="0089581D" w:rsidP="00F5329C">
      <w:pPr>
        <w:spacing w:after="0" w:line="240" w:lineRule="auto"/>
      </w:pPr>
      <w:r>
        <w:separator/>
      </w:r>
    </w:p>
  </w:endnote>
  <w:endnote w:type="continuationSeparator" w:id="0">
    <w:p w:rsidR="0089581D" w:rsidRDefault="0089581D" w:rsidP="00F5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F9" w:rsidRPr="005454A9" w:rsidRDefault="003500F9">
    <w:pPr>
      <w:pStyle w:val="a7"/>
      <w:jc w:val="center"/>
      <w:rPr>
        <w:rFonts w:ascii="Times New Roman" w:hAnsi="Times New Roman" w:cs="Times New Roman"/>
      </w:rPr>
    </w:pPr>
    <w:r w:rsidRPr="005454A9">
      <w:rPr>
        <w:rFonts w:ascii="Times New Roman" w:hAnsi="Times New Roman" w:cs="Times New Roman"/>
      </w:rPr>
      <w:t xml:space="preserve">Страница </w:t>
    </w:r>
    <w:r w:rsidRPr="005454A9">
      <w:rPr>
        <w:rFonts w:ascii="Times New Roman" w:hAnsi="Times New Roman" w:cs="Times New Roman"/>
        <w:b/>
        <w:bCs/>
      </w:rPr>
      <w:fldChar w:fldCharType="begin"/>
    </w:r>
    <w:r w:rsidRPr="005454A9">
      <w:rPr>
        <w:rFonts w:ascii="Times New Roman" w:hAnsi="Times New Roman" w:cs="Times New Roman"/>
        <w:b/>
        <w:bCs/>
      </w:rPr>
      <w:instrText>PAGE</w:instrText>
    </w:r>
    <w:r w:rsidRPr="005454A9">
      <w:rPr>
        <w:rFonts w:ascii="Times New Roman" w:hAnsi="Times New Roman" w:cs="Times New Roman"/>
        <w:b/>
        <w:bCs/>
      </w:rPr>
      <w:fldChar w:fldCharType="separate"/>
    </w:r>
    <w:r w:rsidR="0089581D">
      <w:rPr>
        <w:rFonts w:ascii="Times New Roman" w:hAnsi="Times New Roman" w:cs="Times New Roman"/>
        <w:b/>
        <w:bCs/>
        <w:noProof/>
      </w:rPr>
      <w:t>1</w:t>
    </w:r>
    <w:r w:rsidRPr="005454A9">
      <w:rPr>
        <w:rFonts w:ascii="Times New Roman" w:hAnsi="Times New Roman" w:cs="Times New Roman"/>
        <w:b/>
        <w:bCs/>
      </w:rPr>
      <w:fldChar w:fldCharType="end"/>
    </w:r>
    <w:r w:rsidRPr="005454A9">
      <w:rPr>
        <w:rFonts w:ascii="Times New Roman" w:hAnsi="Times New Roman" w:cs="Times New Roman"/>
      </w:rPr>
      <w:t xml:space="preserve"> из </w:t>
    </w:r>
    <w:r w:rsidRPr="005454A9">
      <w:rPr>
        <w:rFonts w:ascii="Times New Roman" w:hAnsi="Times New Roman" w:cs="Times New Roman"/>
        <w:b/>
        <w:bCs/>
      </w:rPr>
      <w:fldChar w:fldCharType="begin"/>
    </w:r>
    <w:r w:rsidRPr="005454A9">
      <w:rPr>
        <w:rFonts w:ascii="Times New Roman" w:hAnsi="Times New Roman" w:cs="Times New Roman"/>
        <w:b/>
        <w:bCs/>
      </w:rPr>
      <w:instrText>NUMPAGES</w:instrText>
    </w:r>
    <w:r w:rsidRPr="005454A9">
      <w:rPr>
        <w:rFonts w:ascii="Times New Roman" w:hAnsi="Times New Roman" w:cs="Times New Roman"/>
        <w:b/>
        <w:bCs/>
      </w:rPr>
      <w:fldChar w:fldCharType="separate"/>
    </w:r>
    <w:r w:rsidR="0089581D">
      <w:rPr>
        <w:rFonts w:ascii="Times New Roman" w:hAnsi="Times New Roman" w:cs="Times New Roman"/>
        <w:b/>
        <w:bCs/>
        <w:noProof/>
      </w:rPr>
      <w:t>1</w:t>
    </w:r>
    <w:r w:rsidRPr="005454A9">
      <w:rPr>
        <w:rFonts w:ascii="Times New Roman" w:hAnsi="Times New Roman" w:cs="Times New Roman"/>
        <w:b/>
        <w:bCs/>
      </w:rPr>
      <w:fldChar w:fldCharType="end"/>
    </w:r>
  </w:p>
  <w:p w:rsidR="003500F9" w:rsidRDefault="003500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81D" w:rsidRDefault="0089581D" w:rsidP="00F5329C">
      <w:pPr>
        <w:spacing w:after="0" w:line="240" w:lineRule="auto"/>
      </w:pPr>
      <w:r>
        <w:separator/>
      </w:r>
    </w:p>
  </w:footnote>
  <w:footnote w:type="continuationSeparator" w:id="0">
    <w:p w:rsidR="0089581D" w:rsidRDefault="0089581D" w:rsidP="00F53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F9" w:rsidRPr="000545E0" w:rsidRDefault="003500F9" w:rsidP="00C411AE">
    <w:pPr>
      <w:pStyle w:val="a5"/>
      <w:ind w:left="5529" w:hanging="5526"/>
      <w:jc w:val="right"/>
      <w:rPr>
        <w:rFonts w:ascii="Times New Roman" w:hAnsi="Times New Roman" w:cs="Times New Roman"/>
      </w:rPr>
    </w:pPr>
    <w:r w:rsidRPr="00C411AE">
      <w:rPr>
        <w:rFonts w:ascii="Times New Roman" w:hAnsi="Times New Roman" w:cs="Times New Roman"/>
        <w:i/>
        <w:sz w:val="20"/>
      </w:rPr>
      <w:t xml:space="preserve">Кафедра патологии человека             </w:t>
    </w:r>
    <w:r>
      <w:rPr>
        <w:rFonts w:ascii="Times New Roman" w:hAnsi="Times New Roman" w:cs="Times New Roman"/>
      </w:rPr>
      <w:t xml:space="preserve">      </w:t>
    </w:r>
    <w:r w:rsidRPr="00C411AE">
      <w:rPr>
        <w:rFonts w:ascii="Times New Roman" w:hAnsi="Times New Roman" w:cs="Times New Roman"/>
      </w:rPr>
      <w:t xml:space="preserve">                                                                     </w:t>
    </w:r>
    <w:r w:rsidRPr="000545E0">
      <w:rPr>
        <w:rFonts w:ascii="Times New Roman" w:hAnsi="Times New Roman" w:cs="Times New Roman"/>
      </w:rPr>
      <w:t>201</w:t>
    </w:r>
    <w:r>
      <w:rPr>
        <w:rFonts w:ascii="Times New Roman" w:hAnsi="Times New Roman" w:cs="Times New Roman"/>
      </w:rPr>
      <w:t>9</w:t>
    </w:r>
    <w:r w:rsidRPr="00C411AE">
      <w:rPr>
        <w:rFonts w:ascii="Times New Roman" w:hAnsi="Times New Roman" w:cs="Times New Roman"/>
      </w:rPr>
      <w:t xml:space="preserve"> - </w:t>
    </w:r>
    <w:r w:rsidRPr="000545E0">
      <w:rPr>
        <w:rFonts w:ascii="Times New Roman" w:hAnsi="Times New Roman" w:cs="Times New Roman"/>
      </w:rPr>
      <w:t xml:space="preserve">годовой. Код: </w:t>
    </w:r>
    <w:r>
      <w:rPr>
        <w:rFonts w:ascii="Times New Roman" w:hAnsi="Times New Roman" w:cs="Times New Roman"/>
      </w:rPr>
      <w:t xml:space="preserve">1-29 </w:t>
    </w:r>
  </w:p>
  <w:p w:rsidR="003500F9" w:rsidRPr="00145D08" w:rsidRDefault="003500F9" w:rsidP="00145D0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866AC"/>
    <w:multiLevelType w:val="hybridMultilevel"/>
    <w:tmpl w:val="DA687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CD163F"/>
    <w:multiLevelType w:val="multilevel"/>
    <w:tmpl w:val="4A400B74"/>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418B207D"/>
    <w:multiLevelType w:val="hybridMultilevel"/>
    <w:tmpl w:val="2F8C59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077DEB"/>
    <w:multiLevelType w:val="hybridMultilevel"/>
    <w:tmpl w:val="6966F494"/>
    <w:lvl w:ilvl="0" w:tplc="B2FE6B36">
      <w:start w:val="3"/>
      <w:numFmt w:val="bullet"/>
      <w:lvlText w:val="-"/>
      <w:lvlJc w:val="left"/>
      <w:pPr>
        <w:tabs>
          <w:tab w:val="num" w:pos="1144"/>
        </w:tabs>
        <w:ind w:left="1144" w:hanging="360"/>
      </w:pPr>
      <w:rPr>
        <w:rFonts w:ascii="Times New Roman" w:eastAsia="Times New Roman" w:hAnsi="Times New Roman"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4" w15:restartNumberingAfterBreak="0">
    <w:nsid w:val="6B0C71FB"/>
    <w:multiLevelType w:val="hybridMultilevel"/>
    <w:tmpl w:val="54A256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2A501A6"/>
    <w:multiLevelType w:val="hybridMultilevel"/>
    <w:tmpl w:val="2F5E7B14"/>
    <w:lvl w:ilvl="0" w:tplc="B7DAAA64">
      <w:start w:val="1"/>
      <w:numFmt w:val="decimal"/>
      <w:lvlText w:val="%1."/>
      <w:lvlJc w:val="left"/>
      <w:pPr>
        <w:ind w:left="1069" w:hanging="360"/>
      </w:pPr>
      <w:rPr>
        <w:rFonts w:ascii="Times New Roman" w:hAnsi="Times New Roman" w:cs="Times New Roman" w:hint="default"/>
        <w:sz w:val="22"/>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1"/>
  </w:num>
  <w:num w:numId="3">
    <w:abstractNumId w:val="3"/>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CB"/>
    <w:rsid w:val="00020F16"/>
    <w:rsid w:val="00040E40"/>
    <w:rsid w:val="000545E0"/>
    <w:rsid w:val="00055369"/>
    <w:rsid w:val="00056ED1"/>
    <w:rsid w:val="00062D2C"/>
    <w:rsid w:val="0009157C"/>
    <w:rsid w:val="000A2839"/>
    <w:rsid w:val="000A5E42"/>
    <w:rsid w:val="000A6788"/>
    <w:rsid w:val="000C317A"/>
    <w:rsid w:val="000C5957"/>
    <w:rsid w:val="000C765C"/>
    <w:rsid w:val="000D513A"/>
    <w:rsid w:val="000F62D4"/>
    <w:rsid w:val="00104911"/>
    <w:rsid w:val="0011143F"/>
    <w:rsid w:val="00116E31"/>
    <w:rsid w:val="00133622"/>
    <w:rsid w:val="0014063B"/>
    <w:rsid w:val="00145D08"/>
    <w:rsid w:val="00156839"/>
    <w:rsid w:val="00156AC4"/>
    <w:rsid w:val="001639A9"/>
    <w:rsid w:val="001745B3"/>
    <w:rsid w:val="00181638"/>
    <w:rsid w:val="001821C8"/>
    <w:rsid w:val="00184628"/>
    <w:rsid w:val="001B137F"/>
    <w:rsid w:val="001C38D7"/>
    <w:rsid w:val="001F1C43"/>
    <w:rsid w:val="001F1DDC"/>
    <w:rsid w:val="00204482"/>
    <w:rsid w:val="002473B2"/>
    <w:rsid w:val="00251839"/>
    <w:rsid w:val="002916A0"/>
    <w:rsid w:val="002B0129"/>
    <w:rsid w:val="002C0194"/>
    <w:rsid w:val="002C3613"/>
    <w:rsid w:val="002C4EEE"/>
    <w:rsid w:val="002D18A2"/>
    <w:rsid w:val="00310ED7"/>
    <w:rsid w:val="00312A4E"/>
    <w:rsid w:val="003163E7"/>
    <w:rsid w:val="00321CFF"/>
    <w:rsid w:val="00324F55"/>
    <w:rsid w:val="003334A3"/>
    <w:rsid w:val="003452F9"/>
    <w:rsid w:val="003500F9"/>
    <w:rsid w:val="00356121"/>
    <w:rsid w:val="003641F7"/>
    <w:rsid w:val="0036762E"/>
    <w:rsid w:val="0036795A"/>
    <w:rsid w:val="003711F6"/>
    <w:rsid w:val="003719AF"/>
    <w:rsid w:val="003738F1"/>
    <w:rsid w:val="003817EA"/>
    <w:rsid w:val="003964D5"/>
    <w:rsid w:val="003A4D8B"/>
    <w:rsid w:val="003B51B7"/>
    <w:rsid w:val="003C2B6E"/>
    <w:rsid w:val="003D1855"/>
    <w:rsid w:val="003D3F13"/>
    <w:rsid w:val="003E6DE9"/>
    <w:rsid w:val="003F3E94"/>
    <w:rsid w:val="00401886"/>
    <w:rsid w:val="00410D9F"/>
    <w:rsid w:val="004122D2"/>
    <w:rsid w:val="004221ED"/>
    <w:rsid w:val="004259B3"/>
    <w:rsid w:val="00444B3B"/>
    <w:rsid w:val="00453485"/>
    <w:rsid w:val="00463E86"/>
    <w:rsid w:val="00467666"/>
    <w:rsid w:val="00473506"/>
    <w:rsid w:val="0049115D"/>
    <w:rsid w:val="00491556"/>
    <w:rsid w:val="004A1169"/>
    <w:rsid w:val="004A7657"/>
    <w:rsid w:val="004D0214"/>
    <w:rsid w:val="004D281D"/>
    <w:rsid w:val="004F3794"/>
    <w:rsid w:val="004F5612"/>
    <w:rsid w:val="005015AB"/>
    <w:rsid w:val="00507B5D"/>
    <w:rsid w:val="00523326"/>
    <w:rsid w:val="00524CD2"/>
    <w:rsid w:val="0053273A"/>
    <w:rsid w:val="00540138"/>
    <w:rsid w:val="00543442"/>
    <w:rsid w:val="005454A9"/>
    <w:rsid w:val="0054645B"/>
    <w:rsid w:val="00585069"/>
    <w:rsid w:val="005C12F8"/>
    <w:rsid w:val="005E3547"/>
    <w:rsid w:val="005E6D48"/>
    <w:rsid w:val="005F1CC3"/>
    <w:rsid w:val="00631FB6"/>
    <w:rsid w:val="006353F2"/>
    <w:rsid w:val="0064689F"/>
    <w:rsid w:val="00667966"/>
    <w:rsid w:val="00694E1F"/>
    <w:rsid w:val="006A363F"/>
    <w:rsid w:val="006B2994"/>
    <w:rsid w:val="006F4CC8"/>
    <w:rsid w:val="00715BC4"/>
    <w:rsid w:val="00721014"/>
    <w:rsid w:val="00741A17"/>
    <w:rsid w:val="00756C64"/>
    <w:rsid w:val="00761320"/>
    <w:rsid w:val="007769A3"/>
    <w:rsid w:val="00780AC2"/>
    <w:rsid w:val="0079085F"/>
    <w:rsid w:val="007910C9"/>
    <w:rsid w:val="007C5D82"/>
    <w:rsid w:val="007D6916"/>
    <w:rsid w:val="007E192C"/>
    <w:rsid w:val="007F0499"/>
    <w:rsid w:val="00804601"/>
    <w:rsid w:val="008053CE"/>
    <w:rsid w:val="00812771"/>
    <w:rsid w:val="00813141"/>
    <w:rsid w:val="0082728C"/>
    <w:rsid w:val="00830EE1"/>
    <w:rsid w:val="008416F3"/>
    <w:rsid w:val="00852A30"/>
    <w:rsid w:val="008546FB"/>
    <w:rsid w:val="00872531"/>
    <w:rsid w:val="00873332"/>
    <w:rsid w:val="00881A5B"/>
    <w:rsid w:val="008937E6"/>
    <w:rsid w:val="00895630"/>
    <w:rsid w:val="0089581D"/>
    <w:rsid w:val="008C425C"/>
    <w:rsid w:val="008C4E8D"/>
    <w:rsid w:val="00902663"/>
    <w:rsid w:val="00911CA9"/>
    <w:rsid w:val="009225EB"/>
    <w:rsid w:val="009331AF"/>
    <w:rsid w:val="00937E44"/>
    <w:rsid w:val="009638DC"/>
    <w:rsid w:val="00967BBE"/>
    <w:rsid w:val="00973C97"/>
    <w:rsid w:val="00985431"/>
    <w:rsid w:val="009C0FFB"/>
    <w:rsid w:val="009C142A"/>
    <w:rsid w:val="009D448B"/>
    <w:rsid w:val="00A27B85"/>
    <w:rsid w:val="00A365E2"/>
    <w:rsid w:val="00A40EC1"/>
    <w:rsid w:val="00A41DA3"/>
    <w:rsid w:val="00A63F7A"/>
    <w:rsid w:val="00A72437"/>
    <w:rsid w:val="00A746F0"/>
    <w:rsid w:val="00A80EF3"/>
    <w:rsid w:val="00A92633"/>
    <w:rsid w:val="00AA0B13"/>
    <w:rsid w:val="00AC0EF9"/>
    <w:rsid w:val="00AC2AD9"/>
    <w:rsid w:val="00AD12E7"/>
    <w:rsid w:val="00AD5F90"/>
    <w:rsid w:val="00AD62D8"/>
    <w:rsid w:val="00AF353A"/>
    <w:rsid w:val="00B1594C"/>
    <w:rsid w:val="00B4249B"/>
    <w:rsid w:val="00B43A44"/>
    <w:rsid w:val="00B45A17"/>
    <w:rsid w:val="00B604FC"/>
    <w:rsid w:val="00B643CF"/>
    <w:rsid w:val="00B7046D"/>
    <w:rsid w:val="00B75EF0"/>
    <w:rsid w:val="00B770EA"/>
    <w:rsid w:val="00B858EE"/>
    <w:rsid w:val="00BA302D"/>
    <w:rsid w:val="00BB2E0E"/>
    <w:rsid w:val="00BB7953"/>
    <w:rsid w:val="00BC4B47"/>
    <w:rsid w:val="00BC5AED"/>
    <w:rsid w:val="00BD0548"/>
    <w:rsid w:val="00BD6638"/>
    <w:rsid w:val="00BE2AAC"/>
    <w:rsid w:val="00BE5223"/>
    <w:rsid w:val="00C00260"/>
    <w:rsid w:val="00C01E86"/>
    <w:rsid w:val="00C073EB"/>
    <w:rsid w:val="00C07F2D"/>
    <w:rsid w:val="00C411AE"/>
    <w:rsid w:val="00C60C10"/>
    <w:rsid w:val="00C65A25"/>
    <w:rsid w:val="00C95C09"/>
    <w:rsid w:val="00CB4861"/>
    <w:rsid w:val="00CB5641"/>
    <w:rsid w:val="00CD4DA5"/>
    <w:rsid w:val="00CE5E08"/>
    <w:rsid w:val="00D02338"/>
    <w:rsid w:val="00D4355C"/>
    <w:rsid w:val="00D54DD7"/>
    <w:rsid w:val="00D607BA"/>
    <w:rsid w:val="00D67E86"/>
    <w:rsid w:val="00D70FE9"/>
    <w:rsid w:val="00D75E28"/>
    <w:rsid w:val="00D80388"/>
    <w:rsid w:val="00DA6887"/>
    <w:rsid w:val="00DB2C95"/>
    <w:rsid w:val="00DB4543"/>
    <w:rsid w:val="00DB487C"/>
    <w:rsid w:val="00DC5DB7"/>
    <w:rsid w:val="00DE1DD9"/>
    <w:rsid w:val="00DF5031"/>
    <w:rsid w:val="00E01C41"/>
    <w:rsid w:val="00E13A6F"/>
    <w:rsid w:val="00E460ED"/>
    <w:rsid w:val="00E50D29"/>
    <w:rsid w:val="00E52830"/>
    <w:rsid w:val="00E820E6"/>
    <w:rsid w:val="00E879F2"/>
    <w:rsid w:val="00EB482B"/>
    <w:rsid w:val="00ED5B60"/>
    <w:rsid w:val="00ED5CCB"/>
    <w:rsid w:val="00EE7FC2"/>
    <w:rsid w:val="00EF4ED4"/>
    <w:rsid w:val="00EF6696"/>
    <w:rsid w:val="00F04C23"/>
    <w:rsid w:val="00F06F65"/>
    <w:rsid w:val="00F14DBD"/>
    <w:rsid w:val="00F27836"/>
    <w:rsid w:val="00F5329C"/>
    <w:rsid w:val="00F70350"/>
    <w:rsid w:val="00F70DA6"/>
    <w:rsid w:val="00F83943"/>
    <w:rsid w:val="00F85A2B"/>
    <w:rsid w:val="00F97ED1"/>
    <w:rsid w:val="00FB34CF"/>
    <w:rsid w:val="00FC187F"/>
    <w:rsid w:val="00FD7D91"/>
    <w:rsid w:val="00FF6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82090C-A8A1-4D54-BCFB-1FDD9711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6FB"/>
    <w:rPr>
      <w:lang w:eastAsia="en-US"/>
    </w:rPr>
  </w:style>
  <w:style w:type="paragraph" w:styleId="1">
    <w:name w:val="heading 1"/>
    <w:basedOn w:val="a"/>
    <w:next w:val="a"/>
    <w:link w:val="10"/>
    <w:uiPriority w:val="9"/>
    <w:qFormat/>
    <w:locked/>
    <w:rsid w:val="00895630"/>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qFormat/>
    <w:locked/>
    <w:rsid w:val="009C0FFB"/>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D80388"/>
    <w:pPr>
      <w:keepNext/>
      <w:spacing w:after="0" w:line="360" w:lineRule="auto"/>
      <w:jc w:val="center"/>
      <w:outlineLvl w:val="2"/>
    </w:pPr>
    <w:rPr>
      <w:b/>
      <w:bCs/>
      <w:sz w:val="20"/>
      <w:szCs w:val="20"/>
      <w:lang w:eastAsia="ru-RU"/>
    </w:rPr>
  </w:style>
  <w:style w:type="paragraph" w:styleId="6">
    <w:name w:val="heading 6"/>
    <w:basedOn w:val="a"/>
    <w:next w:val="a"/>
    <w:link w:val="60"/>
    <w:uiPriority w:val="99"/>
    <w:qFormat/>
    <w:rsid w:val="00D80388"/>
    <w:pPr>
      <w:keepNext/>
      <w:spacing w:after="0" w:line="360" w:lineRule="auto"/>
      <w:jc w:val="center"/>
      <w:outlineLvl w:val="5"/>
    </w:pPr>
    <w:rPr>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95630"/>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0"/>
    <w:link w:val="2"/>
    <w:uiPriority w:val="9"/>
    <w:locked/>
    <w:rsid w:val="009C0FFB"/>
    <w:rPr>
      <w:rFonts w:ascii="Arial" w:hAnsi="Arial" w:cs="Arial"/>
      <w:b/>
      <w:bCs/>
      <w:i/>
      <w:iCs/>
      <w:sz w:val="28"/>
      <w:szCs w:val="28"/>
    </w:rPr>
  </w:style>
  <w:style w:type="character" w:customStyle="1" w:styleId="30">
    <w:name w:val="Заголовок 3 Знак"/>
    <w:basedOn w:val="a0"/>
    <w:link w:val="3"/>
    <w:uiPriority w:val="99"/>
    <w:locked/>
    <w:rsid w:val="00D80388"/>
    <w:rPr>
      <w:rFonts w:ascii="Times New Roman" w:hAnsi="Times New Roman" w:cs="Times New Roman"/>
      <w:b/>
      <w:bCs/>
      <w:sz w:val="20"/>
      <w:szCs w:val="20"/>
      <w:lang w:eastAsia="ru-RU"/>
    </w:rPr>
  </w:style>
  <w:style w:type="character" w:customStyle="1" w:styleId="60">
    <w:name w:val="Заголовок 6 Знак"/>
    <w:basedOn w:val="a0"/>
    <w:link w:val="6"/>
    <w:uiPriority w:val="99"/>
    <w:locked/>
    <w:rsid w:val="00D80388"/>
    <w:rPr>
      <w:rFonts w:ascii="Times New Roman" w:hAnsi="Times New Roman" w:cs="Times New Roman"/>
      <w:b/>
      <w:bCs/>
      <w:sz w:val="20"/>
      <w:szCs w:val="20"/>
      <w:lang w:eastAsia="ru-RU"/>
    </w:rPr>
  </w:style>
  <w:style w:type="paragraph" w:styleId="a3">
    <w:name w:val="Title"/>
    <w:basedOn w:val="a"/>
    <w:link w:val="a4"/>
    <w:uiPriority w:val="99"/>
    <w:qFormat/>
    <w:rsid w:val="00D80388"/>
    <w:pPr>
      <w:spacing w:after="0" w:line="240" w:lineRule="auto"/>
      <w:jc w:val="center"/>
    </w:pPr>
    <w:rPr>
      <w:b/>
      <w:bCs/>
      <w:sz w:val="20"/>
      <w:szCs w:val="20"/>
      <w:lang w:eastAsia="ru-RU"/>
    </w:rPr>
  </w:style>
  <w:style w:type="character" w:customStyle="1" w:styleId="a4">
    <w:name w:val="Название Знак"/>
    <w:basedOn w:val="a0"/>
    <w:link w:val="a3"/>
    <w:uiPriority w:val="99"/>
    <w:locked/>
    <w:rsid w:val="00D80388"/>
    <w:rPr>
      <w:rFonts w:ascii="Times New Roman" w:hAnsi="Times New Roman" w:cs="Times New Roman"/>
      <w:b/>
      <w:bCs/>
      <w:sz w:val="20"/>
      <w:szCs w:val="20"/>
      <w:lang w:eastAsia="ru-RU"/>
    </w:rPr>
  </w:style>
  <w:style w:type="paragraph" w:styleId="a5">
    <w:name w:val="header"/>
    <w:basedOn w:val="a"/>
    <w:link w:val="a6"/>
    <w:uiPriority w:val="99"/>
    <w:rsid w:val="00F5329C"/>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5329C"/>
    <w:rPr>
      <w:rFonts w:cs="Times New Roman"/>
    </w:rPr>
  </w:style>
  <w:style w:type="paragraph" w:styleId="a7">
    <w:name w:val="footer"/>
    <w:basedOn w:val="a"/>
    <w:link w:val="a8"/>
    <w:uiPriority w:val="99"/>
    <w:rsid w:val="00F5329C"/>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5329C"/>
    <w:rPr>
      <w:rFonts w:cs="Times New Roman"/>
    </w:rPr>
  </w:style>
  <w:style w:type="table" w:styleId="a9">
    <w:name w:val="Table Grid"/>
    <w:basedOn w:val="a1"/>
    <w:uiPriority w:val="39"/>
    <w:locked/>
    <w:rsid w:val="00111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D6916"/>
    <w:rPr>
      <w:rFonts w:cs="Times New Roman"/>
      <w:color w:val="0000FF"/>
      <w:u w:val="single"/>
    </w:rPr>
  </w:style>
  <w:style w:type="paragraph" w:styleId="ab">
    <w:name w:val="Body Text"/>
    <w:basedOn w:val="a"/>
    <w:link w:val="ac"/>
    <w:uiPriority w:val="99"/>
    <w:rsid w:val="007D6916"/>
    <w:pPr>
      <w:widowControl w:val="0"/>
      <w:spacing w:after="0" w:line="240" w:lineRule="auto"/>
      <w:jc w:val="both"/>
    </w:pPr>
    <w:rPr>
      <w:rFonts w:cs="Times New Roman"/>
      <w:noProof/>
      <w:sz w:val="28"/>
      <w:szCs w:val="20"/>
      <w:lang w:eastAsia="ru-RU"/>
    </w:rPr>
  </w:style>
  <w:style w:type="character" w:customStyle="1" w:styleId="ac">
    <w:name w:val="Основной текст Знак"/>
    <w:basedOn w:val="a0"/>
    <w:link w:val="ab"/>
    <w:uiPriority w:val="99"/>
    <w:locked/>
    <w:rsid w:val="007D6916"/>
    <w:rPr>
      <w:rFonts w:cs="Times New Roman"/>
      <w:noProof/>
      <w:sz w:val="20"/>
      <w:szCs w:val="20"/>
    </w:rPr>
  </w:style>
  <w:style w:type="paragraph" w:customStyle="1" w:styleId="western">
    <w:name w:val="western"/>
    <w:basedOn w:val="a"/>
    <w:rsid w:val="00F7035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F70350"/>
    <w:rPr>
      <w:rFonts w:cs="Times New Roman"/>
    </w:rPr>
  </w:style>
  <w:style w:type="character" w:customStyle="1" w:styleId="s1">
    <w:name w:val="s1"/>
    <w:basedOn w:val="a0"/>
    <w:rsid w:val="00F70350"/>
    <w:rPr>
      <w:rFonts w:cs="Times New Roman"/>
    </w:rPr>
  </w:style>
  <w:style w:type="paragraph" w:styleId="ad">
    <w:name w:val="Balloon Text"/>
    <w:basedOn w:val="a"/>
    <w:link w:val="ae"/>
    <w:uiPriority w:val="99"/>
    <w:rsid w:val="00C01E8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C01E86"/>
    <w:rPr>
      <w:rFonts w:ascii="Segoe UI" w:hAnsi="Segoe UI" w:cs="Segoe UI"/>
      <w:sz w:val="18"/>
      <w:szCs w:val="18"/>
      <w:lang w:eastAsia="en-US"/>
    </w:rPr>
  </w:style>
  <w:style w:type="character" w:styleId="af">
    <w:name w:val="Emphasis"/>
    <w:uiPriority w:val="20"/>
    <w:qFormat/>
    <w:locked/>
    <w:rsid w:val="00B1594C"/>
    <w:rPr>
      <w:i/>
      <w:iCs/>
    </w:rPr>
  </w:style>
  <w:style w:type="paragraph" w:styleId="af0">
    <w:name w:val="List Paragraph"/>
    <w:basedOn w:val="a"/>
    <w:uiPriority w:val="34"/>
    <w:qFormat/>
    <w:rsid w:val="005015AB"/>
    <w:pPr>
      <w:ind w:left="720"/>
      <w:contextualSpacing/>
    </w:pPr>
  </w:style>
  <w:style w:type="character" w:styleId="af1">
    <w:name w:val="annotation reference"/>
    <w:basedOn w:val="a0"/>
    <w:uiPriority w:val="99"/>
    <w:rsid w:val="00BD0548"/>
    <w:rPr>
      <w:sz w:val="16"/>
      <w:szCs w:val="16"/>
    </w:rPr>
  </w:style>
  <w:style w:type="paragraph" w:styleId="af2">
    <w:name w:val="annotation text"/>
    <w:basedOn w:val="a"/>
    <w:link w:val="af3"/>
    <w:uiPriority w:val="99"/>
    <w:rsid w:val="00BD0548"/>
    <w:pPr>
      <w:spacing w:line="240" w:lineRule="auto"/>
    </w:pPr>
    <w:rPr>
      <w:sz w:val="20"/>
      <w:szCs w:val="20"/>
    </w:rPr>
  </w:style>
  <w:style w:type="character" w:customStyle="1" w:styleId="af3">
    <w:name w:val="Текст примечания Знак"/>
    <w:basedOn w:val="a0"/>
    <w:link w:val="af2"/>
    <w:uiPriority w:val="99"/>
    <w:rsid w:val="00BD0548"/>
    <w:rPr>
      <w:sz w:val="20"/>
      <w:szCs w:val="20"/>
      <w:lang w:eastAsia="en-US"/>
    </w:rPr>
  </w:style>
  <w:style w:type="paragraph" w:styleId="af4">
    <w:name w:val="annotation subject"/>
    <w:basedOn w:val="af2"/>
    <w:next w:val="af2"/>
    <w:link w:val="af5"/>
    <w:uiPriority w:val="99"/>
    <w:rsid w:val="00BD0548"/>
    <w:rPr>
      <w:b/>
      <w:bCs/>
    </w:rPr>
  </w:style>
  <w:style w:type="character" w:customStyle="1" w:styleId="af5">
    <w:name w:val="Тема примечания Знак"/>
    <w:basedOn w:val="af3"/>
    <w:link w:val="af4"/>
    <w:uiPriority w:val="99"/>
    <w:rsid w:val="00BD0548"/>
    <w:rPr>
      <w:b/>
      <w:bCs/>
      <w:sz w:val="20"/>
      <w:szCs w:val="20"/>
      <w:lang w:eastAsia="en-US"/>
    </w:rPr>
  </w:style>
  <w:style w:type="paragraph" w:customStyle="1" w:styleId="rmceobwq">
    <w:name w:val="rmceobwq"/>
    <w:basedOn w:val="a"/>
    <w:rsid w:val="009C142A"/>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style-span">
    <w:name w:val="apple-style-span"/>
    <w:rsid w:val="009C142A"/>
    <w:rPr>
      <w:rFonts w:cs="Times New Roman"/>
    </w:rPr>
  </w:style>
  <w:style w:type="numbering" w:customStyle="1" w:styleId="11">
    <w:name w:val="Нет списка1"/>
    <w:next w:val="a2"/>
    <w:uiPriority w:val="99"/>
    <w:semiHidden/>
    <w:unhideWhenUsed/>
    <w:rsid w:val="00CE5E08"/>
  </w:style>
  <w:style w:type="character" w:styleId="af6">
    <w:name w:val="FollowedHyperlink"/>
    <w:basedOn w:val="a0"/>
    <w:uiPriority w:val="99"/>
    <w:unhideWhenUsed/>
    <w:rsid w:val="00CE5E08"/>
    <w:rPr>
      <w:color w:val="800080"/>
      <w:u w:val="single"/>
    </w:rPr>
  </w:style>
  <w:style w:type="paragraph" w:customStyle="1" w:styleId="font5">
    <w:name w:val="font5"/>
    <w:basedOn w:val="a"/>
    <w:rsid w:val="00CE5E08"/>
    <w:pPr>
      <w:spacing w:before="100" w:beforeAutospacing="1" w:after="100" w:afterAutospacing="1" w:line="240" w:lineRule="auto"/>
    </w:pPr>
    <w:rPr>
      <w:rFonts w:ascii="Times New Roman" w:hAnsi="Times New Roman" w:cs="Times New Roman"/>
      <w:i/>
      <w:iCs/>
      <w:color w:val="FF0000"/>
      <w:lang w:eastAsia="ru-RU"/>
    </w:rPr>
  </w:style>
  <w:style w:type="paragraph" w:customStyle="1" w:styleId="font6">
    <w:name w:val="font6"/>
    <w:basedOn w:val="a"/>
    <w:rsid w:val="00CE5E08"/>
    <w:pPr>
      <w:spacing w:before="100" w:beforeAutospacing="1" w:after="100" w:afterAutospacing="1" w:line="240" w:lineRule="auto"/>
    </w:pPr>
    <w:rPr>
      <w:rFonts w:ascii="Times New Roman" w:hAnsi="Times New Roman" w:cs="Times New Roman"/>
      <w:i/>
      <w:iCs/>
      <w:color w:val="000000"/>
      <w:lang w:eastAsia="ru-RU"/>
    </w:rPr>
  </w:style>
  <w:style w:type="paragraph" w:customStyle="1" w:styleId="font7">
    <w:name w:val="font7"/>
    <w:basedOn w:val="a"/>
    <w:rsid w:val="00CE5E08"/>
    <w:pPr>
      <w:spacing w:before="100" w:beforeAutospacing="1" w:after="100" w:afterAutospacing="1" w:line="240" w:lineRule="auto"/>
    </w:pPr>
    <w:rPr>
      <w:rFonts w:ascii="Times New Roman" w:hAnsi="Times New Roman" w:cs="Times New Roman"/>
      <w:color w:val="000000"/>
      <w:sz w:val="16"/>
      <w:szCs w:val="16"/>
      <w:lang w:eastAsia="ru-RU"/>
    </w:rPr>
  </w:style>
  <w:style w:type="paragraph" w:customStyle="1" w:styleId="font8">
    <w:name w:val="font8"/>
    <w:basedOn w:val="a"/>
    <w:rsid w:val="00CE5E08"/>
    <w:pPr>
      <w:spacing w:before="100" w:beforeAutospacing="1" w:after="100" w:afterAutospacing="1" w:line="240" w:lineRule="auto"/>
    </w:pPr>
    <w:rPr>
      <w:rFonts w:ascii="Times New Roman" w:hAnsi="Times New Roman" w:cs="Times New Roman"/>
      <w:color w:val="000000"/>
      <w:lang w:eastAsia="ru-RU"/>
    </w:rPr>
  </w:style>
  <w:style w:type="paragraph" w:customStyle="1" w:styleId="font9">
    <w:name w:val="font9"/>
    <w:basedOn w:val="a"/>
    <w:rsid w:val="00CE5E08"/>
    <w:pPr>
      <w:spacing w:before="100" w:beforeAutospacing="1" w:after="100" w:afterAutospacing="1" w:line="240" w:lineRule="auto"/>
    </w:pPr>
    <w:rPr>
      <w:rFonts w:ascii="Times New Roman" w:hAnsi="Times New Roman" w:cs="Times New Roman"/>
      <w:color w:val="000000"/>
      <w:lang w:eastAsia="ru-RU"/>
    </w:rPr>
  </w:style>
  <w:style w:type="paragraph" w:customStyle="1" w:styleId="font10">
    <w:name w:val="font10"/>
    <w:basedOn w:val="a"/>
    <w:rsid w:val="00CE5E08"/>
    <w:pPr>
      <w:spacing w:before="100" w:beforeAutospacing="1" w:after="100" w:afterAutospacing="1" w:line="240" w:lineRule="auto"/>
    </w:pPr>
    <w:rPr>
      <w:rFonts w:ascii="Times New Roman" w:hAnsi="Times New Roman" w:cs="Times New Roman"/>
      <w:color w:val="000000"/>
      <w:sz w:val="14"/>
      <w:szCs w:val="14"/>
      <w:lang w:eastAsia="ru-RU"/>
    </w:rPr>
  </w:style>
  <w:style w:type="paragraph" w:customStyle="1" w:styleId="font11">
    <w:name w:val="font11"/>
    <w:basedOn w:val="a"/>
    <w:rsid w:val="00CE5E08"/>
    <w:pPr>
      <w:spacing w:before="100" w:beforeAutospacing="1" w:after="100" w:afterAutospacing="1" w:line="240" w:lineRule="auto"/>
    </w:pPr>
    <w:rPr>
      <w:rFonts w:ascii="Times New Roman" w:hAnsi="Times New Roman" w:cs="Times New Roman"/>
      <w:b/>
      <w:bCs/>
      <w:color w:val="000000"/>
      <w:lang w:eastAsia="ru-RU"/>
    </w:rPr>
  </w:style>
  <w:style w:type="paragraph" w:customStyle="1" w:styleId="font12">
    <w:name w:val="font12"/>
    <w:basedOn w:val="a"/>
    <w:rsid w:val="00CE5E08"/>
    <w:pPr>
      <w:spacing w:before="100" w:beforeAutospacing="1" w:after="100" w:afterAutospacing="1" w:line="240" w:lineRule="auto"/>
    </w:pPr>
    <w:rPr>
      <w:rFonts w:ascii="Times New Roman" w:hAnsi="Times New Roman" w:cs="Times New Roman"/>
      <w:color w:val="000000"/>
      <w:u w:val="single"/>
      <w:lang w:eastAsia="ru-RU"/>
    </w:rPr>
  </w:style>
  <w:style w:type="paragraph" w:customStyle="1" w:styleId="font13">
    <w:name w:val="font13"/>
    <w:basedOn w:val="a"/>
    <w:rsid w:val="00CE5E08"/>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font14">
    <w:name w:val="font14"/>
    <w:basedOn w:val="a"/>
    <w:rsid w:val="00CE5E08"/>
    <w:pPr>
      <w:spacing w:before="100" w:beforeAutospacing="1" w:after="100" w:afterAutospacing="1" w:line="240" w:lineRule="auto"/>
    </w:pPr>
    <w:rPr>
      <w:rFonts w:ascii="Times New Roman" w:hAnsi="Times New Roman" w:cs="Times New Roman"/>
      <w:color w:val="000000"/>
      <w:lang w:eastAsia="ru-RU"/>
    </w:rPr>
  </w:style>
  <w:style w:type="paragraph" w:customStyle="1" w:styleId="font15">
    <w:name w:val="font15"/>
    <w:basedOn w:val="a"/>
    <w:rsid w:val="00CE5E08"/>
    <w:pPr>
      <w:spacing w:before="100" w:beforeAutospacing="1" w:after="100" w:afterAutospacing="1" w:line="240" w:lineRule="auto"/>
    </w:pPr>
    <w:rPr>
      <w:rFonts w:ascii="Times New Roman" w:hAnsi="Times New Roman" w:cs="Times New Roman"/>
      <w:lang w:eastAsia="ru-RU"/>
    </w:rPr>
  </w:style>
  <w:style w:type="paragraph" w:customStyle="1" w:styleId="font16">
    <w:name w:val="font16"/>
    <w:basedOn w:val="a"/>
    <w:rsid w:val="00CE5E08"/>
    <w:pPr>
      <w:spacing w:before="100" w:beforeAutospacing="1" w:after="100" w:afterAutospacing="1" w:line="240" w:lineRule="auto"/>
    </w:pPr>
    <w:rPr>
      <w:rFonts w:ascii="Times New Roman" w:hAnsi="Times New Roman" w:cs="Times New Roman"/>
      <w:b/>
      <w:bCs/>
      <w:lang w:eastAsia="ru-RU"/>
    </w:rPr>
  </w:style>
  <w:style w:type="paragraph" w:customStyle="1" w:styleId="xl65">
    <w:name w:val="xl65"/>
    <w:basedOn w:val="a"/>
    <w:rsid w:val="00CE5E0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66">
    <w:name w:val="xl66"/>
    <w:basedOn w:val="a"/>
    <w:rsid w:val="00CE5E0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67">
    <w:name w:val="xl67"/>
    <w:basedOn w:val="a"/>
    <w:rsid w:val="00CE5E0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68">
    <w:name w:val="xl68"/>
    <w:basedOn w:val="a"/>
    <w:rsid w:val="00CE5E08"/>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69">
    <w:name w:val="xl69"/>
    <w:basedOn w:val="a"/>
    <w:rsid w:val="00CE5E0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70">
    <w:name w:val="xl70"/>
    <w:basedOn w:val="a"/>
    <w:rsid w:val="00CE5E08"/>
    <w:pPr>
      <w:pBdr>
        <w:top w:val="single" w:sz="4" w:space="0" w:color="auto"/>
        <w:left w:val="single" w:sz="4"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71">
    <w:name w:val="xl71"/>
    <w:basedOn w:val="a"/>
    <w:rsid w:val="00CE5E08"/>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72">
    <w:name w:val="xl72"/>
    <w:basedOn w:val="a"/>
    <w:rsid w:val="00CE5E0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73">
    <w:name w:val="xl73"/>
    <w:basedOn w:val="a"/>
    <w:rsid w:val="00CE5E0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74">
    <w:name w:val="xl74"/>
    <w:basedOn w:val="a"/>
    <w:rsid w:val="00CE5E08"/>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5">
    <w:name w:val="xl75"/>
    <w:basedOn w:val="a"/>
    <w:rsid w:val="00CE5E08"/>
    <w:pPr>
      <w:pBdr>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76">
    <w:name w:val="xl76"/>
    <w:basedOn w:val="a"/>
    <w:rsid w:val="00CE5E08"/>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77">
    <w:name w:val="xl77"/>
    <w:basedOn w:val="a"/>
    <w:rsid w:val="00CE5E08"/>
    <w:pPr>
      <w:pBdr>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8">
    <w:name w:val="xl78"/>
    <w:basedOn w:val="a"/>
    <w:rsid w:val="00CE5E08"/>
    <w:pPr>
      <w:pBdr>
        <w:right w:val="single" w:sz="8" w:space="0" w:color="auto"/>
      </w:pBdr>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79">
    <w:name w:val="xl79"/>
    <w:basedOn w:val="a"/>
    <w:rsid w:val="00CE5E08"/>
    <w:pPr>
      <w:pBdr>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80">
    <w:name w:val="xl80"/>
    <w:basedOn w:val="a"/>
    <w:rsid w:val="00CE5E0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81">
    <w:name w:val="xl81"/>
    <w:basedOn w:val="a"/>
    <w:rsid w:val="00CE5E08"/>
    <w:pPr>
      <w:pBdr>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cs="Times New Roman"/>
      <w:sz w:val="24"/>
      <w:szCs w:val="24"/>
      <w:lang w:eastAsia="ru-RU"/>
    </w:rPr>
  </w:style>
  <w:style w:type="paragraph" w:customStyle="1" w:styleId="xl82">
    <w:name w:val="xl82"/>
    <w:basedOn w:val="a"/>
    <w:rsid w:val="00CE5E0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color w:val="0000FF"/>
      <w:sz w:val="24"/>
      <w:szCs w:val="24"/>
      <w:u w:val="single"/>
      <w:lang w:eastAsia="ru-RU"/>
    </w:rPr>
  </w:style>
  <w:style w:type="paragraph" w:customStyle="1" w:styleId="xl83">
    <w:name w:val="xl83"/>
    <w:basedOn w:val="a"/>
    <w:rsid w:val="00CE5E08"/>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84">
    <w:name w:val="xl84"/>
    <w:basedOn w:val="a"/>
    <w:rsid w:val="00CE5E08"/>
    <w:pPr>
      <w:pBdr>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85">
    <w:name w:val="xl85"/>
    <w:basedOn w:val="a"/>
    <w:rsid w:val="00CE5E0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86">
    <w:name w:val="xl86"/>
    <w:basedOn w:val="a"/>
    <w:rsid w:val="00CE5E0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87">
    <w:name w:val="xl87"/>
    <w:basedOn w:val="a"/>
    <w:rsid w:val="00CE5E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88">
    <w:name w:val="xl88"/>
    <w:basedOn w:val="a"/>
    <w:rsid w:val="00CE5E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89">
    <w:name w:val="xl89"/>
    <w:basedOn w:val="a"/>
    <w:rsid w:val="00CE5E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0000FF"/>
      <w:sz w:val="24"/>
      <w:szCs w:val="24"/>
      <w:u w:val="single"/>
      <w:lang w:eastAsia="ru-RU"/>
    </w:rPr>
  </w:style>
  <w:style w:type="paragraph" w:customStyle="1" w:styleId="xl90">
    <w:name w:val="xl90"/>
    <w:basedOn w:val="a"/>
    <w:rsid w:val="00CE5E08"/>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91">
    <w:name w:val="xl91"/>
    <w:basedOn w:val="a"/>
    <w:rsid w:val="00CE5E08"/>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92">
    <w:name w:val="xl92"/>
    <w:basedOn w:val="a"/>
    <w:rsid w:val="00CE5E08"/>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93">
    <w:name w:val="xl93"/>
    <w:basedOn w:val="a"/>
    <w:rsid w:val="00CE5E0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94">
    <w:name w:val="xl94"/>
    <w:basedOn w:val="a"/>
    <w:rsid w:val="00CE5E0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95">
    <w:name w:val="xl95"/>
    <w:basedOn w:val="a"/>
    <w:rsid w:val="00CE5E0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96">
    <w:name w:val="xl96"/>
    <w:basedOn w:val="a"/>
    <w:rsid w:val="00CE5E08"/>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97">
    <w:name w:val="xl97"/>
    <w:basedOn w:val="a"/>
    <w:rsid w:val="00CE5E0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98">
    <w:name w:val="xl98"/>
    <w:basedOn w:val="a"/>
    <w:rsid w:val="00CE5E0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99">
    <w:name w:val="xl99"/>
    <w:basedOn w:val="a"/>
    <w:rsid w:val="00CE5E08"/>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cs="Times New Roman"/>
      <w:sz w:val="24"/>
      <w:szCs w:val="24"/>
      <w:lang w:eastAsia="ru-RU"/>
    </w:rPr>
  </w:style>
  <w:style w:type="paragraph" w:customStyle="1" w:styleId="xl100">
    <w:name w:val="xl100"/>
    <w:basedOn w:val="a"/>
    <w:rsid w:val="00CE5E08"/>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cs="Times New Roman"/>
      <w:sz w:val="24"/>
      <w:szCs w:val="24"/>
      <w:lang w:eastAsia="ru-RU"/>
    </w:rPr>
  </w:style>
  <w:style w:type="paragraph" w:customStyle="1" w:styleId="xl101">
    <w:name w:val="xl101"/>
    <w:basedOn w:val="a"/>
    <w:rsid w:val="00CE5E0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102">
    <w:name w:val="xl102"/>
    <w:basedOn w:val="a"/>
    <w:rsid w:val="00CE5E0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3">
    <w:name w:val="xl103"/>
    <w:basedOn w:val="a"/>
    <w:rsid w:val="00CE5E08"/>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4">
    <w:name w:val="xl104"/>
    <w:basedOn w:val="a"/>
    <w:rsid w:val="00CE5E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i/>
      <w:iCs/>
      <w:sz w:val="24"/>
      <w:szCs w:val="24"/>
      <w:lang w:eastAsia="ru-RU"/>
    </w:rPr>
  </w:style>
  <w:style w:type="paragraph" w:customStyle="1" w:styleId="xl105">
    <w:name w:val="xl105"/>
    <w:basedOn w:val="a"/>
    <w:rsid w:val="00CE5E0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i/>
      <w:iCs/>
      <w:sz w:val="24"/>
      <w:szCs w:val="24"/>
      <w:lang w:eastAsia="ru-RU"/>
    </w:rPr>
  </w:style>
  <w:style w:type="paragraph" w:customStyle="1" w:styleId="xl106">
    <w:name w:val="xl106"/>
    <w:basedOn w:val="a"/>
    <w:rsid w:val="00CE5E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107">
    <w:name w:val="xl107"/>
    <w:basedOn w:val="a"/>
    <w:rsid w:val="00CE5E0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108">
    <w:name w:val="xl108"/>
    <w:basedOn w:val="a"/>
    <w:rsid w:val="00CE5E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9">
    <w:name w:val="xl109"/>
    <w:basedOn w:val="a"/>
    <w:rsid w:val="00CE5E0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10">
    <w:name w:val="xl110"/>
    <w:basedOn w:val="a"/>
    <w:rsid w:val="00CE5E0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1">
    <w:name w:val="xl111"/>
    <w:basedOn w:val="a"/>
    <w:rsid w:val="00CE5E0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2">
    <w:name w:val="xl112"/>
    <w:basedOn w:val="a"/>
    <w:rsid w:val="00CE5E08"/>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113">
    <w:name w:val="xl113"/>
    <w:basedOn w:val="a"/>
    <w:rsid w:val="00CE5E08"/>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114">
    <w:name w:val="xl114"/>
    <w:basedOn w:val="a"/>
    <w:rsid w:val="00CE5E08"/>
    <w:pPr>
      <w:spacing w:before="100" w:beforeAutospacing="1" w:after="100" w:afterAutospacing="1" w:line="240" w:lineRule="auto"/>
      <w:textAlignment w:val="top"/>
    </w:pPr>
    <w:rPr>
      <w:rFonts w:ascii="Times New Roman" w:hAnsi="Times New Roman" w:cs="Times New Roman"/>
      <w:b/>
      <w:bCs/>
      <w:color w:val="000000"/>
      <w:sz w:val="28"/>
      <w:szCs w:val="28"/>
      <w:lang w:eastAsia="ru-RU"/>
    </w:rPr>
  </w:style>
  <w:style w:type="paragraph" w:customStyle="1" w:styleId="xl115">
    <w:name w:val="xl115"/>
    <w:basedOn w:val="a"/>
    <w:rsid w:val="00CE5E08"/>
    <w:pPr>
      <w:spacing w:before="100" w:beforeAutospacing="1" w:after="100" w:afterAutospacing="1" w:line="240" w:lineRule="auto"/>
      <w:textAlignment w:val="top"/>
    </w:pPr>
    <w:rPr>
      <w:rFonts w:ascii="Times New Roman" w:hAnsi="Times New Roman" w:cs="Times New Roman"/>
      <w:color w:val="000000"/>
      <w:sz w:val="36"/>
      <w:szCs w:val="36"/>
      <w:lang w:eastAsia="ru-RU"/>
    </w:rPr>
  </w:style>
  <w:style w:type="paragraph" w:customStyle="1" w:styleId="xl116">
    <w:name w:val="xl116"/>
    <w:basedOn w:val="a"/>
    <w:rsid w:val="00CE5E08"/>
    <w:pPr>
      <w:spacing w:before="100" w:beforeAutospacing="1" w:after="100" w:afterAutospacing="1" w:line="240" w:lineRule="auto"/>
    </w:pPr>
    <w:rPr>
      <w:rFonts w:ascii="Times New Roman" w:hAnsi="Times New Roman" w:cs="Times New Roman"/>
      <w:color w:val="000000"/>
      <w:sz w:val="36"/>
      <w:szCs w:val="36"/>
      <w:lang w:eastAsia="ru-RU"/>
    </w:rPr>
  </w:style>
  <w:style w:type="paragraph" w:customStyle="1" w:styleId="xl117">
    <w:name w:val="xl117"/>
    <w:basedOn w:val="a"/>
    <w:rsid w:val="00CE5E0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118">
    <w:name w:val="xl118"/>
    <w:basedOn w:val="a"/>
    <w:rsid w:val="00CE5E0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119">
    <w:name w:val="xl119"/>
    <w:basedOn w:val="a"/>
    <w:rsid w:val="00CE5E0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120">
    <w:name w:val="xl120"/>
    <w:basedOn w:val="a"/>
    <w:rsid w:val="00CE5E08"/>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121">
    <w:name w:val="xl121"/>
    <w:basedOn w:val="a"/>
    <w:rsid w:val="00CE5E08"/>
    <w:pPr>
      <w:pBdr>
        <w:top w:val="single" w:sz="8" w:space="0" w:color="auto"/>
        <w:bottom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122">
    <w:name w:val="xl122"/>
    <w:basedOn w:val="a"/>
    <w:rsid w:val="00CE5E08"/>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123">
    <w:name w:val="xl123"/>
    <w:basedOn w:val="a"/>
    <w:rsid w:val="00CE5E08"/>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124">
    <w:name w:val="xl124"/>
    <w:basedOn w:val="a"/>
    <w:rsid w:val="00CE5E08"/>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12">
    <w:name w:val="Обычный1"/>
    <w:rsid w:val="00DF5031"/>
    <w:pPr>
      <w:spacing w:after="0" w:line="240" w:lineRule="auto"/>
    </w:pPr>
    <w:rPr>
      <w:rFonts w:ascii="Times New Roman" w:hAnsi="Times New Roman" w:cs="Times New Roman"/>
      <w:sz w:val="20"/>
      <w:szCs w:val="20"/>
    </w:rPr>
  </w:style>
  <w:style w:type="paragraph" w:customStyle="1" w:styleId="font0">
    <w:name w:val="font0"/>
    <w:basedOn w:val="a"/>
    <w:rsid w:val="007910C9"/>
    <w:pPr>
      <w:spacing w:before="100" w:beforeAutospacing="1" w:after="100" w:afterAutospacing="1" w:line="240" w:lineRule="auto"/>
    </w:pPr>
    <w:rPr>
      <w:rFonts w:cs="Times New Roman"/>
      <w:color w:val="000000"/>
      <w:lang w:eastAsia="ru-RU"/>
    </w:rPr>
  </w:style>
  <w:style w:type="paragraph" w:customStyle="1" w:styleId="font17">
    <w:name w:val="font17"/>
    <w:basedOn w:val="a"/>
    <w:rsid w:val="007910C9"/>
    <w:pPr>
      <w:spacing w:before="100" w:beforeAutospacing="1" w:after="100" w:afterAutospacing="1" w:line="240" w:lineRule="auto"/>
    </w:pPr>
    <w:rPr>
      <w:rFonts w:cs="Times New Roman"/>
      <w:color w:val="000000"/>
      <w:sz w:val="20"/>
      <w:szCs w:val="20"/>
      <w:lang w:eastAsia="ru-RU"/>
    </w:rPr>
  </w:style>
  <w:style w:type="paragraph" w:customStyle="1" w:styleId="font18">
    <w:name w:val="font18"/>
    <w:basedOn w:val="a"/>
    <w:rsid w:val="007910C9"/>
    <w:pPr>
      <w:spacing w:before="100" w:beforeAutospacing="1" w:after="100" w:afterAutospacing="1" w:line="240" w:lineRule="auto"/>
    </w:pPr>
    <w:rPr>
      <w:rFonts w:cs="Times New Roman"/>
      <w:b/>
      <w:bCs/>
      <w:color w:val="000000"/>
      <w:sz w:val="20"/>
      <w:szCs w:val="20"/>
      <w:lang w:eastAsia="ru-RU"/>
    </w:rPr>
  </w:style>
  <w:style w:type="paragraph" w:customStyle="1" w:styleId="font19">
    <w:name w:val="font19"/>
    <w:basedOn w:val="a"/>
    <w:rsid w:val="007910C9"/>
    <w:pPr>
      <w:spacing w:before="100" w:beforeAutospacing="1" w:after="100" w:afterAutospacing="1" w:line="240" w:lineRule="auto"/>
    </w:pPr>
    <w:rPr>
      <w:rFonts w:cs="Times New Roman"/>
      <w:b/>
      <w:bCs/>
      <w:sz w:val="20"/>
      <w:szCs w:val="20"/>
      <w:lang w:eastAsia="ru-RU"/>
    </w:rPr>
  </w:style>
  <w:style w:type="paragraph" w:customStyle="1" w:styleId="font20">
    <w:name w:val="font20"/>
    <w:basedOn w:val="a"/>
    <w:rsid w:val="007910C9"/>
    <w:pPr>
      <w:spacing w:before="100" w:beforeAutospacing="1" w:after="100" w:afterAutospacing="1" w:line="240" w:lineRule="auto"/>
    </w:pPr>
    <w:rPr>
      <w:rFonts w:cs="Times New Roman"/>
      <w:sz w:val="18"/>
      <w:szCs w:val="18"/>
      <w:lang w:eastAsia="ru-RU"/>
    </w:rPr>
  </w:style>
  <w:style w:type="paragraph" w:customStyle="1" w:styleId="font21">
    <w:name w:val="font21"/>
    <w:basedOn w:val="a"/>
    <w:rsid w:val="007910C9"/>
    <w:pPr>
      <w:spacing w:before="100" w:beforeAutospacing="1" w:after="100" w:afterAutospacing="1" w:line="240" w:lineRule="auto"/>
    </w:pPr>
    <w:rPr>
      <w:rFonts w:ascii="Arial" w:hAnsi="Arial" w:cs="Arial"/>
      <w:color w:val="000000"/>
      <w:sz w:val="20"/>
      <w:szCs w:val="20"/>
      <w:lang w:eastAsia="ru-RU"/>
    </w:rPr>
  </w:style>
  <w:style w:type="paragraph" w:customStyle="1" w:styleId="font22">
    <w:name w:val="font22"/>
    <w:basedOn w:val="a"/>
    <w:rsid w:val="007910C9"/>
    <w:pPr>
      <w:spacing w:before="100" w:beforeAutospacing="1" w:after="100" w:afterAutospacing="1" w:line="240" w:lineRule="auto"/>
    </w:pPr>
    <w:rPr>
      <w:rFonts w:ascii="Times New Roman" w:hAnsi="Times New Roman" w:cs="Times New Roman"/>
      <w:b/>
      <w:bCs/>
      <w:color w:val="323232"/>
      <w:sz w:val="20"/>
      <w:szCs w:val="20"/>
      <w:lang w:eastAsia="ru-RU"/>
    </w:rPr>
  </w:style>
  <w:style w:type="paragraph" w:customStyle="1" w:styleId="font23">
    <w:name w:val="font23"/>
    <w:basedOn w:val="a"/>
    <w:rsid w:val="007910C9"/>
    <w:pPr>
      <w:spacing w:before="100" w:beforeAutospacing="1" w:after="100" w:afterAutospacing="1" w:line="240" w:lineRule="auto"/>
    </w:pPr>
    <w:rPr>
      <w:rFonts w:ascii="Times New Roman" w:hAnsi="Times New Roman" w:cs="Times New Roman"/>
      <w:color w:val="C0C0C0"/>
      <w:sz w:val="20"/>
      <w:szCs w:val="20"/>
      <w:lang w:eastAsia="ru-RU"/>
    </w:rPr>
  </w:style>
  <w:style w:type="paragraph" w:customStyle="1" w:styleId="font24">
    <w:name w:val="font24"/>
    <w:basedOn w:val="a"/>
    <w:rsid w:val="007910C9"/>
    <w:pPr>
      <w:spacing w:before="100" w:beforeAutospacing="1" w:after="100" w:afterAutospacing="1" w:line="240" w:lineRule="auto"/>
    </w:pPr>
    <w:rPr>
      <w:rFonts w:cs="Times New Roman"/>
      <w:b/>
      <w:bCs/>
      <w:sz w:val="18"/>
      <w:szCs w:val="18"/>
      <w:lang w:eastAsia="ru-RU"/>
    </w:rPr>
  </w:style>
  <w:style w:type="paragraph" w:customStyle="1" w:styleId="font25">
    <w:name w:val="font25"/>
    <w:basedOn w:val="a"/>
    <w:rsid w:val="007910C9"/>
    <w:pPr>
      <w:spacing w:before="100" w:beforeAutospacing="1" w:after="100" w:afterAutospacing="1" w:line="240" w:lineRule="auto"/>
    </w:pPr>
    <w:rPr>
      <w:rFonts w:ascii="Tahoma" w:hAnsi="Tahoma" w:cs="Tahoma"/>
      <w:i/>
      <w:iCs/>
      <w:sz w:val="18"/>
      <w:szCs w:val="18"/>
      <w:lang w:eastAsia="ru-RU"/>
    </w:rPr>
  </w:style>
  <w:style w:type="paragraph" w:customStyle="1" w:styleId="font26">
    <w:name w:val="font26"/>
    <w:basedOn w:val="a"/>
    <w:rsid w:val="007910C9"/>
    <w:pPr>
      <w:spacing w:before="100" w:beforeAutospacing="1" w:after="100" w:afterAutospacing="1" w:line="240" w:lineRule="auto"/>
    </w:pPr>
    <w:rPr>
      <w:rFonts w:ascii="Tahoma" w:hAnsi="Tahoma" w:cs="Tahoma"/>
      <w:b/>
      <w:bCs/>
      <w:i/>
      <w:iCs/>
      <w:sz w:val="18"/>
      <w:szCs w:val="18"/>
      <w:lang w:eastAsia="ru-RU"/>
    </w:rPr>
  </w:style>
  <w:style w:type="paragraph" w:customStyle="1" w:styleId="font27">
    <w:name w:val="font27"/>
    <w:basedOn w:val="a"/>
    <w:rsid w:val="007910C9"/>
    <w:pPr>
      <w:spacing w:before="100" w:beforeAutospacing="1" w:after="100" w:afterAutospacing="1" w:line="240" w:lineRule="auto"/>
    </w:pPr>
    <w:rPr>
      <w:rFonts w:cs="Times New Roman"/>
      <w:b/>
      <w:bCs/>
      <w:color w:val="000000"/>
      <w:lang w:eastAsia="ru-RU"/>
    </w:rPr>
  </w:style>
  <w:style w:type="paragraph" w:customStyle="1" w:styleId="font28">
    <w:name w:val="font28"/>
    <w:basedOn w:val="a"/>
    <w:rsid w:val="007910C9"/>
    <w:pPr>
      <w:spacing w:before="100" w:beforeAutospacing="1" w:after="100" w:afterAutospacing="1" w:line="240" w:lineRule="auto"/>
    </w:pPr>
    <w:rPr>
      <w:rFonts w:ascii="Tahoma" w:hAnsi="Tahoma" w:cs="Tahoma"/>
      <w:i/>
      <w:iCs/>
      <w:sz w:val="16"/>
      <w:szCs w:val="16"/>
      <w:lang w:eastAsia="ru-RU"/>
    </w:rPr>
  </w:style>
  <w:style w:type="paragraph" w:customStyle="1" w:styleId="font29">
    <w:name w:val="font29"/>
    <w:basedOn w:val="a"/>
    <w:rsid w:val="007910C9"/>
    <w:pPr>
      <w:spacing w:before="100" w:beforeAutospacing="1" w:after="100" w:afterAutospacing="1" w:line="240" w:lineRule="auto"/>
    </w:pPr>
    <w:rPr>
      <w:rFonts w:ascii="Tahoma" w:hAnsi="Tahoma" w:cs="Tahoma"/>
      <w:b/>
      <w:bCs/>
      <w:i/>
      <w:iCs/>
      <w:sz w:val="16"/>
      <w:szCs w:val="16"/>
      <w:lang w:eastAsia="ru-RU"/>
    </w:rPr>
  </w:style>
  <w:style w:type="paragraph" w:customStyle="1" w:styleId="xl64">
    <w:name w:val="xl64"/>
    <w:basedOn w:val="a"/>
    <w:rsid w:val="00791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0"/>
      <w:szCs w:val="20"/>
      <w:lang w:eastAsia="ru-RU"/>
    </w:rPr>
  </w:style>
  <w:style w:type="paragraph" w:customStyle="1" w:styleId="xl125">
    <w:name w:val="xl125"/>
    <w:basedOn w:val="a"/>
    <w:rsid w:val="007910C9"/>
    <w:pPr>
      <w:spacing w:before="100" w:beforeAutospacing="1" w:after="100" w:afterAutospacing="1" w:line="240" w:lineRule="auto"/>
      <w:textAlignment w:val="top"/>
    </w:pPr>
    <w:rPr>
      <w:rFonts w:ascii="Arial" w:hAnsi="Arial" w:cs="Arial"/>
      <w:color w:val="AA0000"/>
      <w:sz w:val="20"/>
      <w:szCs w:val="20"/>
      <w:lang w:eastAsia="ru-RU"/>
    </w:rPr>
  </w:style>
  <w:style w:type="paragraph" w:customStyle="1" w:styleId="xl126">
    <w:name w:val="xl126"/>
    <w:basedOn w:val="a"/>
    <w:rsid w:val="007910C9"/>
    <w:pPr>
      <w:spacing w:before="100" w:beforeAutospacing="1" w:after="100" w:afterAutospacing="1" w:line="240" w:lineRule="auto"/>
      <w:textAlignment w:val="top"/>
    </w:pPr>
    <w:rPr>
      <w:rFonts w:ascii="Tahoma" w:hAnsi="Tahoma" w:cs="Tahoma"/>
      <w:color w:val="00008F"/>
      <w:sz w:val="20"/>
      <w:szCs w:val="20"/>
      <w:lang w:eastAsia="ru-RU"/>
    </w:rPr>
  </w:style>
  <w:style w:type="paragraph" w:customStyle="1" w:styleId="xl127">
    <w:name w:val="xl127"/>
    <w:basedOn w:val="a"/>
    <w:rsid w:val="007910C9"/>
    <w:pPr>
      <w:spacing w:before="100" w:beforeAutospacing="1" w:after="100" w:afterAutospacing="1" w:line="240" w:lineRule="auto"/>
      <w:textAlignment w:val="top"/>
    </w:pPr>
    <w:rPr>
      <w:rFonts w:ascii="Tahoma" w:hAnsi="Tahoma" w:cs="Tahoma"/>
      <w:sz w:val="20"/>
      <w:szCs w:val="20"/>
      <w:lang w:eastAsia="ru-RU"/>
    </w:rPr>
  </w:style>
  <w:style w:type="paragraph" w:customStyle="1" w:styleId="xl128">
    <w:name w:val="xl128"/>
    <w:basedOn w:val="a"/>
    <w:rsid w:val="007910C9"/>
    <w:pP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129">
    <w:name w:val="xl129"/>
    <w:basedOn w:val="a"/>
    <w:rsid w:val="007910C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cs="Times New Roman"/>
      <w:sz w:val="20"/>
      <w:szCs w:val="20"/>
      <w:lang w:eastAsia="ru-RU"/>
    </w:rPr>
  </w:style>
  <w:style w:type="paragraph" w:customStyle="1" w:styleId="xl130">
    <w:name w:val="xl130"/>
    <w:basedOn w:val="a"/>
    <w:rsid w:val="007910C9"/>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cs="Times New Roman"/>
      <w:sz w:val="20"/>
      <w:szCs w:val="20"/>
      <w:lang w:eastAsia="ru-RU"/>
    </w:rPr>
  </w:style>
  <w:style w:type="paragraph" w:customStyle="1" w:styleId="xl131">
    <w:name w:val="xl131"/>
    <w:basedOn w:val="a"/>
    <w:rsid w:val="007910C9"/>
    <w:pPr>
      <w:spacing w:before="100" w:beforeAutospacing="1" w:after="100" w:afterAutospacing="1" w:line="240" w:lineRule="auto"/>
      <w:jc w:val="center"/>
      <w:textAlignment w:val="center"/>
    </w:pPr>
    <w:rPr>
      <w:rFonts w:ascii="Times New Roman" w:hAnsi="Times New Roman" w:cs="Times New Roman"/>
      <w:color w:val="4F4F4F"/>
      <w:sz w:val="20"/>
      <w:szCs w:val="20"/>
      <w:lang w:eastAsia="ru-RU"/>
    </w:rPr>
  </w:style>
  <w:style w:type="paragraph" w:customStyle="1" w:styleId="xl132">
    <w:name w:val="xl132"/>
    <w:basedOn w:val="a"/>
    <w:rsid w:val="007910C9"/>
    <w:pPr>
      <w:shd w:val="clear" w:color="000000" w:fill="FFFFFF"/>
      <w:spacing w:before="100" w:beforeAutospacing="1" w:after="100" w:afterAutospacing="1" w:line="240" w:lineRule="auto"/>
      <w:textAlignment w:val="top"/>
    </w:pPr>
    <w:rPr>
      <w:rFonts w:ascii="Times New Roman" w:hAnsi="Times New Roman" w:cs="Times New Roman"/>
      <w:color w:val="0000FF"/>
      <w:sz w:val="20"/>
      <w:szCs w:val="20"/>
      <w:lang w:eastAsia="ru-RU"/>
    </w:rPr>
  </w:style>
  <w:style w:type="paragraph" w:customStyle="1" w:styleId="xl133">
    <w:name w:val="xl133"/>
    <w:basedOn w:val="a"/>
    <w:rsid w:val="007910C9"/>
    <w:pPr>
      <w:spacing w:before="100" w:beforeAutospacing="1" w:after="100" w:afterAutospacing="1" w:line="240" w:lineRule="auto"/>
      <w:textAlignment w:val="top"/>
    </w:pPr>
    <w:rPr>
      <w:rFonts w:ascii="Arial" w:hAnsi="Arial" w:cs="Arial"/>
      <w:sz w:val="20"/>
      <w:szCs w:val="20"/>
      <w:lang w:eastAsia="ru-RU"/>
    </w:rPr>
  </w:style>
  <w:style w:type="paragraph" w:customStyle="1" w:styleId="xl134">
    <w:name w:val="xl134"/>
    <w:basedOn w:val="a"/>
    <w:rsid w:val="007910C9"/>
    <w:pPr>
      <w:spacing w:before="100" w:beforeAutospacing="1" w:after="100" w:afterAutospacing="1" w:line="240" w:lineRule="auto"/>
      <w:textAlignment w:val="top"/>
    </w:pPr>
    <w:rPr>
      <w:rFonts w:ascii="Tahoma" w:hAnsi="Tahoma" w:cs="Tahoma"/>
      <w:i/>
      <w:iCs/>
      <w:sz w:val="18"/>
      <w:szCs w:val="18"/>
      <w:lang w:eastAsia="ru-RU"/>
    </w:rPr>
  </w:style>
  <w:style w:type="paragraph" w:customStyle="1" w:styleId="xl135">
    <w:name w:val="xl135"/>
    <w:basedOn w:val="a"/>
    <w:rsid w:val="007910C9"/>
    <w:pPr>
      <w:spacing w:before="100" w:beforeAutospacing="1" w:after="100" w:afterAutospacing="1" w:line="240" w:lineRule="auto"/>
      <w:textAlignment w:val="top"/>
    </w:pPr>
    <w:rPr>
      <w:rFonts w:ascii="Times New Roman" w:hAnsi="Times New Roman" w:cs="Times New Roman"/>
      <w:sz w:val="18"/>
      <w:szCs w:val="18"/>
      <w:lang w:eastAsia="ru-RU"/>
    </w:rPr>
  </w:style>
  <w:style w:type="paragraph" w:customStyle="1" w:styleId="xl136">
    <w:name w:val="xl136"/>
    <w:basedOn w:val="a"/>
    <w:rsid w:val="007910C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xl137">
    <w:name w:val="xl137"/>
    <w:basedOn w:val="a"/>
    <w:rsid w:val="007910C9"/>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38">
    <w:name w:val="xl138"/>
    <w:basedOn w:val="a"/>
    <w:rsid w:val="007910C9"/>
    <w:pPr>
      <w:spacing w:before="100" w:beforeAutospacing="1" w:after="100" w:afterAutospacing="1" w:line="240" w:lineRule="auto"/>
      <w:textAlignment w:val="top"/>
    </w:pPr>
    <w:rPr>
      <w:rFonts w:ascii="Arial" w:hAnsi="Arial" w:cs="Arial"/>
      <w:i/>
      <w:iCs/>
      <w:color w:val="222222"/>
      <w:sz w:val="18"/>
      <w:szCs w:val="18"/>
      <w:lang w:eastAsia="ru-RU"/>
    </w:rPr>
  </w:style>
  <w:style w:type="paragraph" w:customStyle="1" w:styleId="xl139">
    <w:name w:val="xl139"/>
    <w:basedOn w:val="a"/>
    <w:rsid w:val="007910C9"/>
    <w:pPr>
      <w:spacing w:before="100" w:beforeAutospacing="1" w:after="100" w:afterAutospacing="1" w:line="240" w:lineRule="auto"/>
      <w:textAlignment w:val="top"/>
    </w:pPr>
    <w:rPr>
      <w:rFonts w:ascii="Arial" w:hAnsi="Arial" w:cs="Arial"/>
      <w:color w:val="646464"/>
      <w:sz w:val="24"/>
      <w:szCs w:val="24"/>
      <w:lang w:eastAsia="ru-RU"/>
    </w:rPr>
  </w:style>
  <w:style w:type="paragraph" w:customStyle="1" w:styleId="xl140">
    <w:name w:val="xl140"/>
    <w:basedOn w:val="a"/>
    <w:rsid w:val="007910C9"/>
    <w:pPr>
      <w:spacing w:before="100" w:beforeAutospacing="1" w:after="100" w:afterAutospacing="1" w:line="240" w:lineRule="auto"/>
      <w:ind w:firstLineChars="100" w:firstLine="100"/>
      <w:textAlignment w:val="top"/>
    </w:pPr>
    <w:rPr>
      <w:rFonts w:ascii="Times New Roman" w:hAnsi="Times New Roman" w:cs="Times New Roman"/>
      <w:sz w:val="24"/>
      <w:szCs w:val="24"/>
      <w:lang w:eastAsia="ru-RU"/>
    </w:rPr>
  </w:style>
  <w:style w:type="paragraph" w:customStyle="1" w:styleId="xl141">
    <w:name w:val="xl141"/>
    <w:basedOn w:val="a"/>
    <w:rsid w:val="007910C9"/>
    <w:pPr>
      <w:spacing w:before="100" w:beforeAutospacing="1" w:after="100" w:afterAutospacing="1" w:line="240" w:lineRule="auto"/>
      <w:textAlignment w:val="top"/>
    </w:pPr>
    <w:rPr>
      <w:rFonts w:ascii="Tahoma" w:hAnsi="Tahoma" w:cs="Tahoma"/>
      <w:i/>
      <w:iCs/>
      <w:sz w:val="16"/>
      <w:szCs w:val="16"/>
      <w:lang w:eastAsia="ru-RU"/>
    </w:rPr>
  </w:style>
  <w:style w:type="paragraph" w:styleId="af7">
    <w:name w:val="TOC Heading"/>
    <w:basedOn w:val="1"/>
    <w:next w:val="a"/>
    <w:uiPriority w:val="39"/>
    <w:unhideWhenUsed/>
    <w:qFormat/>
    <w:rsid w:val="00F83943"/>
    <w:pPr>
      <w:keepLines/>
      <w:spacing w:after="0" w:line="259" w:lineRule="auto"/>
      <w:outlineLvl w:val="9"/>
    </w:pPr>
    <w:rPr>
      <w:rFonts w:cstheme="majorBidi"/>
      <w:b w:val="0"/>
      <w:bCs w:val="0"/>
      <w:color w:val="365F91" w:themeColor="accent1" w:themeShade="BF"/>
      <w:kern w:val="0"/>
      <w:lang w:eastAsia="ru-RU"/>
    </w:rPr>
  </w:style>
  <w:style w:type="paragraph" w:styleId="13">
    <w:name w:val="toc 1"/>
    <w:basedOn w:val="a"/>
    <w:next w:val="a"/>
    <w:autoRedefine/>
    <w:uiPriority w:val="39"/>
    <w:unhideWhenUsed/>
    <w:locked/>
    <w:rsid w:val="00F8394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265">
      <w:bodyDiv w:val="1"/>
      <w:marLeft w:val="0"/>
      <w:marRight w:val="0"/>
      <w:marTop w:val="0"/>
      <w:marBottom w:val="0"/>
      <w:divBdr>
        <w:top w:val="none" w:sz="0" w:space="0" w:color="auto"/>
        <w:left w:val="none" w:sz="0" w:space="0" w:color="auto"/>
        <w:bottom w:val="none" w:sz="0" w:space="0" w:color="auto"/>
        <w:right w:val="none" w:sz="0" w:space="0" w:color="auto"/>
      </w:divBdr>
    </w:div>
    <w:div w:id="18508176">
      <w:bodyDiv w:val="1"/>
      <w:marLeft w:val="0"/>
      <w:marRight w:val="0"/>
      <w:marTop w:val="0"/>
      <w:marBottom w:val="0"/>
      <w:divBdr>
        <w:top w:val="none" w:sz="0" w:space="0" w:color="auto"/>
        <w:left w:val="none" w:sz="0" w:space="0" w:color="auto"/>
        <w:bottom w:val="none" w:sz="0" w:space="0" w:color="auto"/>
        <w:right w:val="none" w:sz="0" w:space="0" w:color="auto"/>
      </w:divBdr>
    </w:div>
    <w:div w:id="41488100">
      <w:bodyDiv w:val="1"/>
      <w:marLeft w:val="0"/>
      <w:marRight w:val="0"/>
      <w:marTop w:val="0"/>
      <w:marBottom w:val="0"/>
      <w:divBdr>
        <w:top w:val="none" w:sz="0" w:space="0" w:color="auto"/>
        <w:left w:val="none" w:sz="0" w:space="0" w:color="auto"/>
        <w:bottom w:val="none" w:sz="0" w:space="0" w:color="auto"/>
        <w:right w:val="none" w:sz="0" w:space="0" w:color="auto"/>
      </w:divBdr>
      <w:divsChild>
        <w:div w:id="10133">
          <w:marLeft w:val="0"/>
          <w:marRight w:val="0"/>
          <w:marTop w:val="0"/>
          <w:marBottom w:val="0"/>
          <w:divBdr>
            <w:top w:val="none" w:sz="0" w:space="0" w:color="auto"/>
            <w:left w:val="none" w:sz="0" w:space="0" w:color="auto"/>
            <w:bottom w:val="none" w:sz="0" w:space="0" w:color="auto"/>
            <w:right w:val="none" w:sz="0" w:space="0" w:color="auto"/>
          </w:divBdr>
        </w:div>
        <w:div w:id="97414618">
          <w:marLeft w:val="0"/>
          <w:marRight w:val="0"/>
          <w:marTop w:val="0"/>
          <w:marBottom w:val="0"/>
          <w:divBdr>
            <w:top w:val="none" w:sz="0" w:space="0" w:color="auto"/>
            <w:left w:val="none" w:sz="0" w:space="0" w:color="auto"/>
            <w:bottom w:val="none" w:sz="0" w:space="0" w:color="auto"/>
            <w:right w:val="none" w:sz="0" w:space="0" w:color="auto"/>
          </w:divBdr>
        </w:div>
        <w:div w:id="1845783373">
          <w:marLeft w:val="0"/>
          <w:marRight w:val="0"/>
          <w:marTop w:val="0"/>
          <w:marBottom w:val="0"/>
          <w:divBdr>
            <w:top w:val="none" w:sz="0" w:space="0" w:color="auto"/>
            <w:left w:val="none" w:sz="0" w:space="0" w:color="auto"/>
            <w:bottom w:val="none" w:sz="0" w:space="0" w:color="auto"/>
            <w:right w:val="none" w:sz="0" w:space="0" w:color="auto"/>
          </w:divBdr>
        </w:div>
      </w:divsChild>
    </w:div>
    <w:div w:id="54356891">
      <w:bodyDiv w:val="1"/>
      <w:marLeft w:val="0"/>
      <w:marRight w:val="0"/>
      <w:marTop w:val="0"/>
      <w:marBottom w:val="0"/>
      <w:divBdr>
        <w:top w:val="none" w:sz="0" w:space="0" w:color="auto"/>
        <w:left w:val="none" w:sz="0" w:space="0" w:color="auto"/>
        <w:bottom w:val="none" w:sz="0" w:space="0" w:color="auto"/>
        <w:right w:val="none" w:sz="0" w:space="0" w:color="auto"/>
      </w:divBdr>
    </w:div>
    <w:div w:id="105589741">
      <w:bodyDiv w:val="1"/>
      <w:marLeft w:val="0"/>
      <w:marRight w:val="0"/>
      <w:marTop w:val="0"/>
      <w:marBottom w:val="0"/>
      <w:divBdr>
        <w:top w:val="none" w:sz="0" w:space="0" w:color="auto"/>
        <w:left w:val="none" w:sz="0" w:space="0" w:color="auto"/>
        <w:bottom w:val="none" w:sz="0" w:space="0" w:color="auto"/>
        <w:right w:val="none" w:sz="0" w:space="0" w:color="auto"/>
      </w:divBdr>
    </w:div>
    <w:div w:id="258025777">
      <w:bodyDiv w:val="1"/>
      <w:marLeft w:val="0"/>
      <w:marRight w:val="0"/>
      <w:marTop w:val="0"/>
      <w:marBottom w:val="0"/>
      <w:divBdr>
        <w:top w:val="none" w:sz="0" w:space="0" w:color="auto"/>
        <w:left w:val="none" w:sz="0" w:space="0" w:color="auto"/>
        <w:bottom w:val="none" w:sz="0" w:space="0" w:color="auto"/>
        <w:right w:val="none" w:sz="0" w:space="0" w:color="auto"/>
      </w:divBdr>
    </w:div>
    <w:div w:id="265159036">
      <w:bodyDiv w:val="1"/>
      <w:marLeft w:val="0"/>
      <w:marRight w:val="0"/>
      <w:marTop w:val="0"/>
      <w:marBottom w:val="0"/>
      <w:divBdr>
        <w:top w:val="none" w:sz="0" w:space="0" w:color="auto"/>
        <w:left w:val="none" w:sz="0" w:space="0" w:color="auto"/>
        <w:bottom w:val="none" w:sz="0" w:space="0" w:color="auto"/>
        <w:right w:val="none" w:sz="0" w:space="0" w:color="auto"/>
      </w:divBdr>
      <w:divsChild>
        <w:div w:id="461459334">
          <w:marLeft w:val="0"/>
          <w:marRight w:val="0"/>
          <w:marTop w:val="0"/>
          <w:marBottom w:val="0"/>
          <w:divBdr>
            <w:top w:val="none" w:sz="0" w:space="0" w:color="auto"/>
            <w:left w:val="none" w:sz="0" w:space="0" w:color="auto"/>
            <w:bottom w:val="none" w:sz="0" w:space="0" w:color="auto"/>
            <w:right w:val="none" w:sz="0" w:space="0" w:color="auto"/>
          </w:divBdr>
        </w:div>
        <w:div w:id="660696577">
          <w:marLeft w:val="0"/>
          <w:marRight w:val="0"/>
          <w:marTop w:val="0"/>
          <w:marBottom w:val="0"/>
          <w:divBdr>
            <w:top w:val="none" w:sz="0" w:space="0" w:color="auto"/>
            <w:left w:val="none" w:sz="0" w:space="0" w:color="auto"/>
            <w:bottom w:val="none" w:sz="0" w:space="0" w:color="auto"/>
            <w:right w:val="none" w:sz="0" w:space="0" w:color="auto"/>
          </w:divBdr>
        </w:div>
        <w:div w:id="1164786123">
          <w:marLeft w:val="0"/>
          <w:marRight w:val="0"/>
          <w:marTop w:val="0"/>
          <w:marBottom w:val="0"/>
          <w:divBdr>
            <w:top w:val="none" w:sz="0" w:space="0" w:color="auto"/>
            <w:left w:val="none" w:sz="0" w:space="0" w:color="auto"/>
            <w:bottom w:val="none" w:sz="0" w:space="0" w:color="auto"/>
            <w:right w:val="none" w:sz="0" w:space="0" w:color="auto"/>
          </w:divBdr>
        </w:div>
        <w:div w:id="1194999919">
          <w:marLeft w:val="0"/>
          <w:marRight w:val="0"/>
          <w:marTop w:val="0"/>
          <w:marBottom w:val="0"/>
          <w:divBdr>
            <w:top w:val="none" w:sz="0" w:space="0" w:color="auto"/>
            <w:left w:val="none" w:sz="0" w:space="0" w:color="auto"/>
            <w:bottom w:val="none" w:sz="0" w:space="0" w:color="auto"/>
            <w:right w:val="none" w:sz="0" w:space="0" w:color="auto"/>
          </w:divBdr>
        </w:div>
        <w:div w:id="1337340326">
          <w:marLeft w:val="0"/>
          <w:marRight w:val="0"/>
          <w:marTop w:val="0"/>
          <w:marBottom w:val="0"/>
          <w:divBdr>
            <w:top w:val="none" w:sz="0" w:space="0" w:color="auto"/>
            <w:left w:val="none" w:sz="0" w:space="0" w:color="auto"/>
            <w:bottom w:val="none" w:sz="0" w:space="0" w:color="auto"/>
            <w:right w:val="none" w:sz="0" w:space="0" w:color="auto"/>
          </w:divBdr>
        </w:div>
        <w:div w:id="1738892493">
          <w:marLeft w:val="0"/>
          <w:marRight w:val="0"/>
          <w:marTop w:val="0"/>
          <w:marBottom w:val="0"/>
          <w:divBdr>
            <w:top w:val="none" w:sz="0" w:space="0" w:color="auto"/>
            <w:left w:val="none" w:sz="0" w:space="0" w:color="auto"/>
            <w:bottom w:val="none" w:sz="0" w:space="0" w:color="auto"/>
            <w:right w:val="none" w:sz="0" w:space="0" w:color="auto"/>
          </w:divBdr>
        </w:div>
        <w:div w:id="1827699017">
          <w:marLeft w:val="0"/>
          <w:marRight w:val="0"/>
          <w:marTop w:val="0"/>
          <w:marBottom w:val="0"/>
          <w:divBdr>
            <w:top w:val="none" w:sz="0" w:space="0" w:color="auto"/>
            <w:left w:val="none" w:sz="0" w:space="0" w:color="auto"/>
            <w:bottom w:val="none" w:sz="0" w:space="0" w:color="auto"/>
            <w:right w:val="none" w:sz="0" w:space="0" w:color="auto"/>
          </w:divBdr>
        </w:div>
        <w:div w:id="1905097196">
          <w:marLeft w:val="0"/>
          <w:marRight w:val="0"/>
          <w:marTop w:val="0"/>
          <w:marBottom w:val="0"/>
          <w:divBdr>
            <w:top w:val="none" w:sz="0" w:space="0" w:color="auto"/>
            <w:left w:val="none" w:sz="0" w:space="0" w:color="auto"/>
            <w:bottom w:val="none" w:sz="0" w:space="0" w:color="auto"/>
            <w:right w:val="none" w:sz="0" w:space="0" w:color="auto"/>
          </w:divBdr>
        </w:div>
      </w:divsChild>
    </w:div>
    <w:div w:id="288752650">
      <w:bodyDiv w:val="1"/>
      <w:marLeft w:val="0"/>
      <w:marRight w:val="0"/>
      <w:marTop w:val="0"/>
      <w:marBottom w:val="0"/>
      <w:divBdr>
        <w:top w:val="none" w:sz="0" w:space="0" w:color="auto"/>
        <w:left w:val="none" w:sz="0" w:space="0" w:color="auto"/>
        <w:bottom w:val="none" w:sz="0" w:space="0" w:color="auto"/>
        <w:right w:val="none" w:sz="0" w:space="0" w:color="auto"/>
      </w:divBdr>
    </w:div>
    <w:div w:id="327026684">
      <w:bodyDiv w:val="1"/>
      <w:marLeft w:val="0"/>
      <w:marRight w:val="0"/>
      <w:marTop w:val="0"/>
      <w:marBottom w:val="0"/>
      <w:divBdr>
        <w:top w:val="none" w:sz="0" w:space="0" w:color="auto"/>
        <w:left w:val="none" w:sz="0" w:space="0" w:color="auto"/>
        <w:bottom w:val="none" w:sz="0" w:space="0" w:color="auto"/>
        <w:right w:val="none" w:sz="0" w:space="0" w:color="auto"/>
      </w:divBdr>
    </w:div>
    <w:div w:id="354889196">
      <w:bodyDiv w:val="1"/>
      <w:marLeft w:val="0"/>
      <w:marRight w:val="0"/>
      <w:marTop w:val="0"/>
      <w:marBottom w:val="0"/>
      <w:divBdr>
        <w:top w:val="none" w:sz="0" w:space="0" w:color="auto"/>
        <w:left w:val="none" w:sz="0" w:space="0" w:color="auto"/>
        <w:bottom w:val="none" w:sz="0" w:space="0" w:color="auto"/>
        <w:right w:val="none" w:sz="0" w:space="0" w:color="auto"/>
      </w:divBdr>
    </w:div>
    <w:div w:id="389496735">
      <w:bodyDiv w:val="1"/>
      <w:marLeft w:val="0"/>
      <w:marRight w:val="0"/>
      <w:marTop w:val="0"/>
      <w:marBottom w:val="0"/>
      <w:divBdr>
        <w:top w:val="none" w:sz="0" w:space="0" w:color="auto"/>
        <w:left w:val="none" w:sz="0" w:space="0" w:color="auto"/>
        <w:bottom w:val="none" w:sz="0" w:space="0" w:color="auto"/>
        <w:right w:val="none" w:sz="0" w:space="0" w:color="auto"/>
      </w:divBdr>
    </w:div>
    <w:div w:id="419716298">
      <w:bodyDiv w:val="1"/>
      <w:marLeft w:val="0"/>
      <w:marRight w:val="0"/>
      <w:marTop w:val="0"/>
      <w:marBottom w:val="0"/>
      <w:divBdr>
        <w:top w:val="none" w:sz="0" w:space="0" w:color="auto"/>
        <w:left w:val="none" w:sz="0" w:space="0" w:color="auto"/>
        <w:bottom w:val="none" w:sz="0" w:space="0" w:color="auto"/>
        <w:right w:val="none" w:sz="0" w:space="0" w:color="auto"/>
      </w:divBdr>
    </w:div>
    <w:div w:id="429159869">
      <w:bodyDiv w:val="1"/>
      <w:marLeft w:val="0"/>
      <w:marRight w:val="0"/>
      <w:marTop w:val="0"/>
      <w:marBottom w:val="0"/>
      <w:divBdr>
        <w:top w:val="none" w:sz="0" w:space="0" w:color="auto"/>
        <w:left w:val="none" w:sz="0" w:space="0" w:color="auto"/>
        <w:bottom w:val="none" w:sz="0" w:space="0" w:color="auto"/>
        <w:right w:val="none" w:sz="0" w:space="0" w:color="auto"/>
      </w:divBdr>
    </w:div>
    <w:div w:id="468938342">
      <w:bodyDiv w:val="1"/>
      <w:marLeft w:val="0"/>
      <w:marRight w:val="0"/>
      <w:marTop w:val="0"/>
      <w:marBottom w:val="0"/>
      <w:divBdr>
        <w:top w:val="none" w:sz="0" w:space="0" w:color="auto"/>
        <w:left w:val="none" w:sz="0" w:space="0" w:color="auto"/>
        <w:bottom w:val="none" w:sz="0" w:space="0" w:color="auto"/>
        <w:right w:val="none" w:sz="0" w:space="0" w:color="auto"/>
      </w:divBdr>
    </w:div>
    <w:div w:id="475994770">
      <w:bodyDiv w:val="1"/>
      <w:marLeft w:val="0"/>
      <w:marRight w:val="0"/>
      <w:marTop w:val="0"/>
      <w:marBottom w:val="0"/>
      <w:divBdr>
        <w:top w:val="none" w:sz="0" w:space="0" w:color="auto"/>
        <w:left w:val="none" w:sz="0" w:space="0" w:color="auto"/>
        <w:bottom w:val="none" w:sz="0" w:space="0" w:color="auto"/>
        <w:right w:val="none" w:sz="0" w:space="0" w:color="auto"/>
      </w:divBdr>
    </w:div>
    <w:div w:id="565452309">
      <w:bodyDiv w:val="1"/>
      <w:marLeft w:val="0"/>
      <w:marRight w:val="0"/>
      <w:marTop w:val="0"/>
      <w:marBottom w:val="0"/>
      <w:divBdr>
        <w:top w:val="none" w:sz="0" w:space="0" w:color="auto"/>
        <w:left w:val="none" w:sz="0" w:space="0" w:color="auto"/>
        <w:bottom w:val="none" w:sz="0" w:space="0" w:color="auto"/>
        <w:right w:val="none" w:sz="0" w:space="0" w:color="auto"/>
      </w:divBdr>
    </w:div>
    <w:div w:id="623461887">
      <w:bodyDiv w:val="1"/>
      <w:marLeft w:val="0"/>
      <w:marRight w:val="0"/>
      <w:marTop w:val="0"/>
      <w:marBottom w:val="0"/>
      <w:divBdr>
        <w:top w:val="none" w:sz="0" w:space="0" w:color="auto"/>
        <w:left w:val="none" w:sz="0" w:space="0" w:color="auto"/>
        <w:bottom w:val="none" w:sz="0" w:space="0" w:color="auto"/>
        <w:right w:val="none" w:sz="0" w:space="0" w:color="auto"/>
      </w:divBdr>
      <w:divsChild>
        <w:div w:id="1227033547">
          <w:marLeft w:val="0"/>
          <w:marRight w:val="0"/>
          <w:marTop w:val="0"/>
          <w:marBottom w:val="0"/>
          <w:divBdr>
            <w:top w:val="none" w:sz="0" w:space="0" w:color="auto"/>
            <w:left w:val="none" w:sz="0" w:space="0" w:color="auto"/>
            <w:bottom w:val="none" w:sz="0" w:space="0" w:color="auto"/>
            <w:right w:val="none" w:sz="0" w:space="0" w:color="auto"/>
          </w:divBdr>
        </w:div>
        <w:div w:id="1308820945">
          <w:marLeft w:val="0"/>
          <w:marRight w:val="0"/>
          <w:marTop w:val="0"/>
          <w:marBottom w:val="0"/>
          <w:divBdr>
            <w:top w:val="none" w:sz="0" w:space="0" w:color="auto"/>
            <w:left w:val="none" w:sz="0" w:space="0" w:color="auto"/>
            <w:bottom w:val="none" w:sz="0" w:space="0" w:color="auto"/>
            <w:right w:val="none" w:sz="0" w:space="0" w:color="auto"/>
          </w:divBdr>
        </w:div>
        <w:div w:id="1456866847">
          <w:marLeft w:val="0"/>
          <w:marRight w:val="0"/>
          <w:marTop w:val="0"/>
          <w:marBottom w:val="0"/>
          <w:divBdr>
            <w:top w:val="none" w:sz="0" w:space="0" w:color="auto"/>
            <w:left w:val="none" w:sz="0" w:space="0" w:color="auto"/>
            <w:bottom w:val="none" w:sz="0" w:space="0" w:color="auto"/>
            <w:right w:val="none" w:sz="0" w:space="0" w:color="auto"/>
          </w:divBdr>
        </w:div>
        <w:div w:id="1930187073">
          <w:marLeft w:val="0"/>
          <w:marRight w:val="0"/>
          <w:marTop w:val="0"/>
          <w:marBottom w:val="0"/>
          <w:divBdr>
            <w:top w:val="none" w:sz="0" w:space="0" w:color="auto"/>
            <w:left w:val="none" w:sz="0" w:space="0" w:color="auto"/>
            <w:bottom w:val="none" w:sz="0" w:space="0" w:color="auto"/>
            <w:right w:val="none" w:sz="0" w:space="0" w:color="auto"/>
          </w:divBdr>
        </w:div>
        <w:div w:id="1985966887">
          <w:marLeft w:val="0"/>
          <w:marRight w:val="0"/>
          <w:marTop w:val="0"/>
          <w:marBottom w:val="0"/>
          <w:divBdr>
            <w:top w:val="none" w:sz="0" w:space="0" w:color="auto"/>
            <w:left w:val="none" w:sz="0" w:space="0" w:color="auto"/>
            <w:bottom w:val="none" w:sz="0" w:space="0" w:color="auto"/>
            <w:right w:val="none" w:sz="0" w:space="0" w:color="auto"/>
          </w:divBdr>
        </w:div>
      </w:divsChild>
    </w:div>
    <w:div w:id="647707920">
      <w:bodyDiv w:val="1"/>
      <w:marLeft w:val="0"/>
      <w:marRight w:val="0"/>
      <w:marTop w:val="0"/>
      <w:marBottom w:val="0"/>
      <w:divBdr>
        <w:top w:val="none" w:sz="0" w:space="0" w:color="auto"/>
        <w:left w:val="none" w:sz="0" w:space="0" w:color="auto"/>
        <w:bottom w:val="none" w:sz="0" w:space="0" w:color="auto"/>
        <w:right w:val="none" w:sz="0" w:space="0" w:color="auto"/>
      </w:divBdr>
    </w:div>
    <w:div w:id="719868519">
      <w:bodyDiv w:val="1"/>
      <w:marLeft w:val="0"/>
      <w:marRight w:val="0"/>
      <w:marTop w:val="0"/>
      <w:marBottom w:val="0"/>
      <w:divBdr>
        <w:top w:val="none" w:sz="0" w:space="0" w:color="auto"/>
        <w:left w:val="none" w:sz="0" w:space="0" w:color="auto"/>
        <w:bottom w:val="none" w:sz="0" w:space="0" w:color="auto"/>
        <w:right w:val="none" w:sz="0" w:space="0" w:color="auto"/>
      </w:divBdr>
    </w:div>
    <w:div w:id="747073811">
      <w:bodyDiv w:val="1"/>
      <w:marLeft w:val="0"/>
      <w:marRight w:val="0"/>
      <w:marTop w:val="0"/>
      <w:marBottom w:val="0"/>
      <w:divBdr>
        <w:top w:val="none" w:sz="0" w:space="0" w:color="auto"/>
        <w:left w:val="none" w:sz="0" w:space="0" w:color="auto"/>
        <w:bottom w:val="none" w:sz="0" w:space="0" w:color="auto"/>
        <w:right w:val="none" w:sz="0" w:space="0" w:color="auto"/>
      </w:divBdr>
    </w:div>
    <w:div w:id="749229423">
      <w:bodyDiv w:val="1"/>
      <w:marLeft w:val="0"/>
      <w:marRight w:val="0"/>
      <w:marTop w:val="0"/>
      <w:marBottom w:val="0"/>
      <w:divBdr>
        <w:top w:val="none" w:sz="0" w:space="0" w:color="auto"/>
        <w:left w:val="none" w:sz="0" w:space="0" w:color="auto"/>
        <w:bottom w:val="none" w:sz="0" w:space="0" w:color="auto"/>
        <w:right w:val="none" w:sz="0" w:space="0" w:color="auto"/>
      </w:divBdr>
    </w:div>
    <w:div w:id="841697835">
      <w:bodyDiv w:val="1"/>
      <w:marLeft w:val="0"/>
      <w:marRight w:val="0"/>
      <w:marTop w:val="0"/>
      <w:marBottom w:val="0"/>
      <w:divBdr>
        <w:top w:val="none" w:sz="0" w:space="0" w:color="auto"/>
        <w:left w:val="none" w:sz="0" w:space="0" w:color="auto"/>
        <w:bottom w:val="none" w:sz="0" w:space="0" w:color="auto"/>
        <w:right w:val="none" w:sz="0" w:space="0" w:color="auto"/>
      </w:divBdr>
    </w:div>
    <w:div w:id="865168881">
      <w:bodyDiv w:val="1"/>
      <w:marLeft w:val="0"/>
      <w:marRight w:val="0"/>
      <w:marTop w:val="0"/>
      <w:marBottom w:val="0"/>
      <w:divBdr>
        <w:top w:val="none" w:sz="0" w:space="0" w:color="auto"/>
        <w:left w:val="none" w:sz="0" w:space="0" w:color="auto"/>
        <w:bottom w:val="none" w:sz="0" w:space="0" w:color="auto"/>
        <w:right w:val="none" w:sz="0" w:space="0" w:color="auto"/>
      </w:divBdr>
      <w:divsChild>
        <w:div w:id="462887987">
          <w:marLeft w:val="0"/>
          <w:marRight w:val="0"/>
          <w:marTop w:val="0"/>
          <w:marBottom w:val="0"/>
          <w:divBdr>
            <w:top w:val="none" w:sz="0" w:space="0" w:color="auto"/>
            <w:left w:val="none" w:sz="0" w:space="0" w:color="auto"/>
            <w:bottom w:val="none" w:sz="0" w:space="0" w:color="auto"/>
            <w:right w:val="none" w:sz="0" w:space="0" w:color="auto"/>
          </w:divBdr>
        </w:div>
        <w:div w:id="470832438">
          <w:marLeft w:val="0"/>
          <w:marRight w:val="0"/>
          <w:marTop w:val="0"/>
          <w:marBottom w:val="0"/>
          <w:divBdr>
            <w:top w:val="none" w:sz="0" w:space="0" w:color="auto"/>
            <w:left w:val="none" w:sz="0" w:space="0" w:color="auto"/>
            <w:bottom w:val="none" w:sz="0" w:space="0" w:color="auto"/>
            <w:right w:val="none" w:sz="0" w:space="0" w:color="auto"/>
          </w:divBdr>
        </w:div>
        <w:div w:id="1895771477">
          <w:marLeft w:val="0"/>
          <w:marRight w:val="0"/>
          <w:marTop w:val="0"/>
          <w:marBottom w:val="0"/>
          <w:divBdr>
            <w:top w:val="none" w:sz="0" w:space="0" w:color="auto"/>
            <w:left w:val="none" w:sz="0" w:space="0" w:color="auto"/>
            <w:bottom w:val="none" w:sz="0" w:space="0" w:color="auto"/>
            <w:right w:val="none" w:sz="0" w:space="0" w:color="auto"/>
          </w:divBdr>
        </w:div>
      </w:divsChild>
    </w:div>
    <w:div w:id="878787433">
      <w:marLeft w:val="0"/>
      <w:marRight w:val="0"/>
      <w:marTop w:val="0"/>
      <w:marBottom w:val="0"/>
      <w:divBdr>
        <w:top w:val="none" w:sz="0" w:space="0" w:color="auto"/>
        <w:left w:val="none" w:sz="0" w:space="0" w:color="auto"/>
        <w:bottom w:val="none" w:sz="0" w:space="0" w:color="auto"/>
        <w:right w:val="none" w:sz="0" w:space="0" w:color="auto"/>
      </w:divBdr>
    </w:div>
    <w:div w:id="878787434">
      <w:marLeft w:val="0"/>
      <w:marRight w:val="0"/>
      <w:marTop w:val="0"/>
      <w:marBottom w:val="0"/>
      <w:divBdr>
        <w:top w:val="none" w:sz="0" w:space="0" w:color="auto"/>
        <w:left w:val="none" w:sz="0" w:space="0" w:color="auto"/>
        <w:bottom w:val="none" w:sz="0" w:space="0" w:color="auto"/>
        <w:right w:val="none" w:sz="0" w:space="0" w:color="auto"/>
      </w:divBdr>
    </w:div>
    <w:div w:id="878787435">
      <w:marLeft w:val="0"/>
      <w:marRight w:val="0"/>
      <w:marTop w:val="0"/>
      <w:marBottom w:val="0"/>
      <w:divBdr>
        <w:top w:val="none" w:sz="0" w:space="0" w:color="auto"/>
        <w:left w:val="none" w:sz="0" w:space="0" w:color="auto"/>
        <w:bottom w:val="none" w:sz="0" w:space="0" w:color="auto"/>
        <w:right w:val="none" w:sz="0" w:space="0" w:color="auto"/>
      </w:divBdr>
    </w:div>
    <w:div w:id="878787436">
      <w:marLeft w:val="0"/>
      <w:marRight w:val="0"/>
      <w:marTop w:val="0"/>
      <w:marBottom w:val="0"/>
      <w:divBdr>
        <w:top w:val="none" w:sz="0" w:space="0" w:color="auto"/>
        <w:left w:val="none" w:sz="0" w:space="0" w:color="auto"/>
        <w:bottom w:val="none" w:sz="0" w:space="0" w:color="auto"/>
        <w:right w:val="none" w:sz="0" w:space="0" w:color="auto"/>
      </w:divBdr>
    </w:div>
    <w:div w:id="878787437">
      <w:marLeft w:val="0"/>
      <w:marRight w:val="0"/>
      <w:marTop w:val="0"/>
      <w:marBottom w:val="0"/>
      <w:divBdr>
        <w:top w:val="none" w:sz="0" w:space="0" w:color="auto"/>
        <w:left w:val="none" w:sz="0" w:space="0" w:color="auto"/>
        <w:bottom w:val="none" w:sz="0" w:space="0" w:color="auto"/>
        <w:right w:val="none" w:sz="0" w:space="0" w:color="auto"/>
      </w:divBdr>
    </w:div>
    <w:div w:id="878787438">
      <w:marLeft w:val="0"/>
      <w:marRight w:val="0"/>
      <w:marTop w:val="0"/>
      <w:marBottom w:val="0"/>
      <w:divBdr>
        <w:top w:val="none" w:sz="0" w:space="0" w:color="auto"/>
        <w:left w:val="none" w:sz="0" w:space="0" w:color="auto"/>
        <w:bottom w:val="none" w:sz="0" w:space="0" w:color="auto"/>
        <w:right w:val="none" w:sz="0" w:space="0" w:color="auto"/>
      </w:divBdr>
    </w:div>
    <w:div w:id="878787439">
      <w:marLeft w:val="0"/>
      <w:marRight w:val="0"/>
      <w:marTop w:val="0"/>
      <w:marBottom w:val="0"/>
      <w:divBdr>
        <w:top w:val="none" w:sz="0" w:space="0" w:color="auto"/>
        <w:left w:val="none" w:sz="0" w:space="0" w:color="auto"/>
        <w:bottom w:val="none" w:sz="0" w:space="0" w:color="auto"/>
        <w:right w:val="none" w:sz="0" w:space="0" w:color="auto"/>
      </w:divBdr>
    </w:div>
    <w:div w:id="878787440">
      <w:marLeft w:val="0"/>
      <w:marRight w:val="0"/>
      <w:marTop w:val="0"/>
      <w:marBottom w:val="0"/>
      <w:divBdr>
        <w:top w:val="none" w:sz="0" w:space="0" w:color="auto"/>
        <w:left w:val="none" w:sz="0" w:space="0" w:color="auto"/>
        <w:bottom w:val="none" w:sz="0" w:space="0" w:color="auto"/>
        <w:right w:val="none" w:sz="0" w:space="0" w:color="auto"/>
      </w:divBdr>
    </w:div>
    <w:div w:id="878787441">
      <w:marLeft w:val="0"/>
      <w:marRight w:val="0"/>
      <w:marTop w:val="0"/>
      <w:marBottom w:val="0"/>
      <w:divBdr>
        <w:top w:val="none" w:sz="0" w:space="0" w:color="auto"/>
        <w:left w:val="none" w:sz="0" w:space="0" w:color="auto"/>
        <w:bottom w:val="none" w:sz="0" w:space="0" w:color="auto"/>
        <w:right w:val="none" w:sz="0" w:space="0" w:color="auto"/>
      </w:divBdr>
    </w:div>
    <w:div w:id="878787442">
      <w:marLeft w:val="0"/>
      <w:marRight w:val="0"/>
      <w:marTop w:val="0"/>
      <w:marBottom w:val="0"/>
      <w:divBdr>
        <w:top w:val="none" w:sz="0" w:space="0" w:color="auto"/>
        <w:left w:val="none" w:sz="0" w:space="0" w:color="auto"/>
        <w:bottom w:val="none" w:sz="0" w:space="0" w:color="auto"/>
        <w:right w:val="none" w:sz="0" w:space="0" w:color="auto"/>
      </w:divBdr>
    </w:div>
    <w:div w:id="878787443">
      <w:marLeft w:val="0"/>
      <w:marRight w:val="0"/>
      <w:marTop w:val="0"/>
      <w:marBottom w:val="0"/>
      <w:divBdr>
        <w:top w:val="none" w:sz="0" w:space="0" w:color="auto"/>
        <w:left w:val="none" w:sz="0" w:space="0" w:color="auto"/>
        <w:bottom w:val="none" w:sz="0" w:space="0" w:color="auto"/>
        <w:right w:val="none" w:sz="0" w:space="0" w:color="auto"/>
      </w:divBdr>
    </w:div>
    <w:div w:id="880752905">
      <w:bodyDiv w:val="1"/>
      <w:marLeft w:val="0"/>
      <w:marRight w:val="0"/>
      <w:marTop w:val="0"/>
      <w:marBottom w:val="0"/>
      <w:divBdr>
        <w:top w:val="none" w:sz="0" w:space="0" w:color="auto"/>
        <w:left w:val="none" w:sz="0" w:space="0" w:color="auto"/>
        <w:bottom w:val="none" w:sz="0" w:space="0" w:color="auto"/>
        <w:right w:val="none" w:sz="0" w:space="0" w:color="auto"/>
      </w:divBdr>
      <w:divsChild>
        <w:div w:id="346980173">
          <w:marLeft w:val="0"/>
          <w:marRight w:val="0"/>
          <w:marTop w:val="0"/>
          <w:marBottom w:val="0"/>
          <w:divBdr>
            <w:top w:val="none" w:sz="0" w:space="0" w:color="auto"/>
            <w:left w:val="none" w:sz="0" w:space="0" w:color="auto"/>
            <w:bottom w:val="none" w:sz="0" w:space="0" w:color="auto"/>
            <w:right w:val="none" w:sz="0" w:space="0" w:color="auto"/>
          </w:divBdr>
        </w:div>
        <w:div w:id="383456607">
          <w:marLeft w:val="0"/>
          <w:marRight w:val="0"/>
          <w:marTop w:val="0"/>
          <w:marBottom w:val="0"/>
          <w:divBdr>
            <w:top w:val="none" w:sz="0" w:space="0" w:color="auto"/>
            <w:left w:val="none" w:sz="0" w:space="0" w:color="auto"/>
            <w:bottom w:val="none" w:sz="0" w:space="0" w:color="auto"/>
            <w:right w:val="none" w:sz="0" w:space="0" w:color="auto"/>
          </w:divBdr>
        </w:div>
        <w:div w:id="1421096131">
          <w:marLeft w:val="0"/>
          <w:marRight w:val="0"/>
          <w:marTop w:val="0"/>
          <w:marBottom w:val="0"/>
          <w:divBdr>
            <w:top w:val="none" w:sz="0" w:space="0" w:color="auto"/>
            <w:left w:val="none" w:sz="0" w:space="0" w:color="auto"/>
            <w:bottom w:val="none" w:sz="0" w:space="0" w:color="auto"/>
            <w:right w:val="none" w:sz="0" w:space="0" w:color="auto"/>
          </w:divBdr>
        </w:div>
        <w:div w:id="1588031952">
          <w:marLeft w:val="0"/>
          <w:marRight w:val="0"/>
          <w:marTop w:val="0"/>
          <w:marBottom w:val="0"/>
          <w:divBdr>
            <w:top w:val="none" w:sz="0" w:space="0" w:color="auto"/>
            <w:left w:val="none" w:sz="0" w:space="0" w:color="auto"/>
            <w:bottom w:val="none" w:sz="0" w:space="0" w:color="auto"/>
            <w:right w:val="none" w:sz="0" w:space="0" w:color="auto"/>
          </w:divBdr>
        </w:div>
        <w:div w:id="2109739780">
          <w:marLeft w:val="0"/>
          <w:marRight w:val="0"/>
          <w:marTop w:val="0"/>
          <w:marBottom w:val="0"/>
          <w:divBdr>
            <w:top w:val="none" w:sz="0" w:space="0" w:color="auto"/>
            <w:left w:val="none" w:sz="0" w:space="0" w:color="auto"/>
            <w:bottom w:val="none" w:sz="0" w:space="0" w:color="auto"/>
            <w:right w:val="none" w:sz="0" w:space="0" w:color="auto"/>
          </w:divBdr>
        </w:div>
      </w:divsChild>
    </w:div>
    <w:div w:id="896748472">
      <w:bodyDiv w:val="1"/>
      <w:marLeft w:val="0"/>
      <w:marRight w:val="0"/>
      <w:marTop w:val="0"/>
      <w:marBottom w:val="0"/>
      <w:divBdr>
        <w:top w:val="none" w:sz="0" w:space="0" w:color="auto"/>
        <w:left w:val="none" w:sz="0" w:space="0" w:color="auto"/>
        <w:bottom w:val="none" w:sz="0" w:space="0" w:color="auto"/>
        <w:right w:val="none" w:sz="0" w:space="0" w:color="auto"/>
      </w:divBdr>
    </w:div>
    <w:div w:id="899245705">
      <w:bodyDiv w:val="1"/>
      <w:marLeft w:val="0"/>
      <w:marRight w:val="0"/>
      <w:marTop w:val="0"/>
      <w:marBottom w:val="0"/>
      <w:divBdr>
        <w:top w:val="none" w:sz="0" w:space="0" w:color="auto"/>
        <w:left w:val="none" w:sz="0" w:space="0" w:color="auto"/>
        <w:bottom w:val="none" w:sz="0" w:space="0" w:color="auto"/>
        <w:right w:val="none" w:sz="0" w:space="0" w:color="auto"/>
      </w:divBdr>
    </w:div>
    <w:div w:id="935944800">
      <w:bodyDiv w:val="1"/>
      <w:marLeft w:val="0"/>
      <w:marRight w:val="0"/>
      <w:marTop w:val="0"/>
      <w:marBottom w:val="0"/>
      <w:divBdr>
        <w:top w:val="none" w:sz="0" w:space="0" w:color="auto"/>
        <w:left w:val="none" w:sz="0" w:space="0" w:color="auto"/>
        <w:bottom w:val="none" w:sz="0" w:space="0" w:color="auto"/>
        <w:right w:val="none" w:sz="0" w:space="0" w:color="auto"/>
      </w:divBdr>
    </w:div>
    <w:div w:id="942296887">
      <w:bodyDiv w:val="1"/>
      <w:marLeft w:val="0"/>
      <w:marRight w:val="0"/>
      <w:marTop w:val="0"/>
      <w:marBottom w:val="0"/>
      <w:divBdr>
        <w:top w:val="none" w:sz="0" w:space="0" w:color="auto"/>
        <w:left w:val="none" w:sz="0" w:space="0" w:color="auto"/>
        <w:bottom w:val="none" w:sz="0" w:space="0" w:color="auto"/>
        <w:right w:val="none" w:sz="0" w:space="0" w:color="auto"/>
      </w:divBdr>
    </w:div>
    <w:div w:id="964047135">
      <w:bodyDiv w:val="1"/>
      <w:marLeft w:val="0"/>
      <w:marRight w:val="0"/>
      <w:marTop w:val="0"/>
      <w:marBottom w:val="0"/>
      <w:divBdr>
        <w:top w:val="none" w:sz="0" w:space="0" w:color="auto"/>
        <w:left w:val="none" w:sz="0" w:space="0" w:color="auto"/>
        <w:bottom w:val="none" w:sz="0" w:space="0" w:color="auto"/>
        <w:right w:val="none" w:sz="0" w:space="0" w:color="auto"/>
      </w:divBdr>
    </w:div>
    <w:div w:id="988482362">
      <w:bodyDiv w:val="1"/>
      <w:marLeft w:val="0"/>
      <w:marRight w:val="0"/>
      <w:marTop w:val="0"/>
      <w:marBottom w:val="0"/>
      <w:divBdr>
        <w:top w:val="none" w:sz="0" w:space="0" w:color="auto"/>
        <w:left w:val="none" w:sz="0" w:space="0" w:color="auto"/>
        <w:bottom w:val="none" w:sz="0" w:space="0" w:color="auto"/>
        <w:right w:val="none" w:sz="0" w:space="0" w:color="auto"/>
      </w:divBdr>
    </w:div>
    <w:div w:id="1007441964">
      <w:bodyDiv w:val="1"/>
      <w:marLeft w:val="0"/>
      <w:marRight w:val="0"/>
      <w:marTop w:val="0"/>
      <w:marBottom w:val="0"/>
      <w:divBdr>
        <w:top w:val="none" w:sz="0" w:space="0" w:color="auto"/>
        <w:left w:val="none" w:sz="0" w:space="0" w:color="auto"/>
        <w:bottom w:val="none" w:sz="0" w:space="0" w:color="auto"/>
        <w:right w:val="none" w:sz="0" w:space="0" w:color="auto"/>
      </w:divBdr>
      <w:divsChild>
        <w:div w:id="726612482">
          <w:marLeft w:val="0"/>
          <w:marRight w:val="0"/>
          <w:marTop w:val="0"/>
          <w:marBottom w:val="0"/>
          <w:divBdr>
            <w:top w:val="none" w:sz="0" w:space="0" w:color="auto"/>
            <w:left w:val="none" w:sz="0" w:space="0" w:color="auto"/>
            <w:bottom w:val="none" w:sz="0" w:space="0" w:color="auto"/>
            <w:right w:val="none" w:sz="0" w:space="0" w:color="auto"/>
          </w:divBdr>
        </w:div>
        <w:div w:id="1829326703">
          <w:marLeft w:val="0"/>
          <w:marRight w:val="0"/>
          <w:marTop w:val="0"/>
          <w:marBottom w:val="0"/>
          <w:divBdr>
            <w:top w:val="none" w:sz="0" w:space="0" w:color="auto"/>
            <w:left w:val="none" w:sz="0" w:space="0" w:color="auto"/>
            <w:bottom w:val="none" w:sz="0" w:space="0" w:color="auto"/>
            <w:right w:val="none" w:sz="0" w:space="0" w:color="auto"/>
          </w:divBdr>
        </w:div>
        <w:div w:id="1859584312">
          <w:marLeft w:val="0"/>
          <w:marRight w:val="0"/>
          <w:marTop w:val="0"/>
          <w:marBottom w:val="0"/>
          <w:divBdr>
            <w:top w:val="none" w:sz="0" w:space="0" w:color="auto"/>
            <w:left w:val="none" w:sz="0" w:space="0" w:color="auto"/>
            <w:bottom w:val="none" w:sz="0" w:space="0" w:color="auto"/>
            <w:right w:val="none" w:sz="0" w:space="0" w:color="auto"/>
          </w:divBdr>
        </w:div>
      </w:divsChild>
    </w:div>
    <w:div w:id="1077173820">
      <w:bodyDiv w:val="1"/>
      <w:marLeft w:val="0"/>
      <w:marRight w:val="0"/>
      <w:marTop w:val="0"/>
      <w:marBottom w:val="0"/>
      <w:divBdr>
        <w:top w:val="none" w:sz="0" w:space="0" w:color="auto"/>
        <w:left w:val="none" w:sz="0" w:space="0" w:color="auto"/>
        <w:bottom w:val="none" w:sz="0" w:space="0" w:color="auto"/>
        <w:right w:val="none" w:sz="0" w:space="0" w:color="auto"/>
      </w:divBdr>
      <w:divsChild>
        <w:div w:id="122114386">
          <w:marLeft w:val="0"/>
          <w:marRight w:val="0"/>
          <w:marTop w:val="0"/>
          <w:marBottom w:val="0"/>
          <w:divBdr>
            <w:top w:val="none" w:sz="0" w:space="0" w:color="auto"/>
            <w:left w:val="none" w:sz="0" w:space="0" w:color="auto"/>
            <w:bottom w:val="none" w:sz="0" w:space="0" w:color="auto"/>
            <w:right w:val="none" w:sz="0" w:space="0" w:color="auto"/>
          </w:divBdr>
        </w:div>
        <w:div w:id="1564677743">
          <w:marLeft w:val="0"/>
          <w:marRight w:val="0"/>
          <w:marTop w:val="0"/>
          <w:marBottom w:val="0"/>
          <w:divBdr>
            <w:top w:val="none" w:sz="0" w:space="0" w:color="auto"/>
            <w:left w:val="none" w:sz="0" w:space="0" w:color="auto"/>
            <w:bottom w:val="none" w:sz="0" w:space="0" w:color="auto"/>
            <w:right w:val="none" w:sz="0" w:space="0" w:color="auto"/>
          </w:divBdr>
        </w:div>
        <w:div w:id="1567258325">
          <w:marLeft w:val="0"/>
          <w:marRight w:val="0"/>
          <w:marTop w:val="0"/>
          <w:marBottom w:val="0"/>
          <w:divBdr>
            <w:top w:val="none" w:sz="0" w:space="0" w:color="auto"/>
            <w:left w:val="none" w:sz="0" w:space="0" w:color="auto"/>
            <w:bottom w:val="none" w:sz="0" w:space="0" w:color="auto"/>
            <w:right w:val="none" w:sz="0" w:space="0" w:color="auto"/>
          </w:divBdr>
        </w:div>
        <w:div w:id="1577785331">
          <w:marLeft w:val="0"/>
          <w:marRight w:val="0"/>
          <w:marTop w:val="0"/>
          <w:marBottom w:val="0"/>
          <w:divBdr>
            <w:top w:val="none" w:sz="0" w:space="0" w:color="auto"/>
            <w:left w:val="none" w:sz="0" w:space="0" w:color="auto"/>
            <w:bottom w:val="none" w:sz="0" w:space="0" w:color="auto"/>
            <w:right w:val="none" w:sz="0" w:space="0" w:color="auto"/>
          </w:divBdr>
        </w:div>
      </w:divsChild>
    </w:div>
    <w:div w:id="1191992006">
      <w:bodyDiv w:val="1"/>
      <w:marLeft w:val="0"/>
      <w:marRight w:val="0"/>
      <w:marTop w:val="0"/>
      <w:marBottom w:val="0"/>
      <w:divBdr>
        <w:top w:val="none" w:sz="0" w:space="0" w:color="auto"/>
        <w:left w:val="none" w:sz="0" w:space="0" w:color="auto"/>
        <w:bottom w:val="none" w:sz="0" w:space="0" w:color="auto"/>
        <w:right w:val="none" w:sz="0" w:space="0" w:color="auto"/>
      </w:divBdr>
    </w:div>
    <w:div w:id="1219512039">
      <w:bodyDiv w:val="1"/>
      <w:marLeft w:val="0"/>
      <w:marRight w:val="0"/>
      <w:marTop w:val="0"/>
      <w:marBottom w:val="0"/>
      <w:divBdr>
        <w:top w:val="none" w:sz="0" w:space="0" w:color="auto"/>
        <w:left w:val="none" w:sz="0" w:space="0" w:color="auto"/>
        <w:bottom w:val="none" w:sz="0" w:space="0" w:color="auto"/>
        <w:right w:val="none" w:sz="0" w:space="0" w:color="auto"/>
      </w:divBdr>
    </w:div>
    <w:div w:id="1255748193">
      <w:bodyDiv w:val="1"/>
      <w:marLeft w:val="0"/>
      <w:marRight w:val="0"/>
      <w:marTop w:val="0"/>
      <w:marBottom w:val="0"/>
      <w:divBdr>
        <w:top w:val="none" w:sz="0" w:space="0" w:color="auto"/>
        <w:left w:val="none" w:sz="0" w:space="0" w:color="auto"/>
        <w:bottom w:val="none" w:sz="0" w:space="0" w:color="auto"/>
        <w:right w:val="none" w:sz="0" w:space="0" w:color="auto"/>
      </w:divBdr>
    </w:div>
    <w:div w:id="1256474981">
      <w:bodyDiv w:val="1"/>
      <w:marLeft w:val="0"/>
      <w:marRight w:val="0"/>
      <w:marTop w:val="0"/>
      <w:marBottom w:val="0"/>
      <w:divBdr>
        <w:top w:val="none" w:sz="0" w:space="0" w:color="auto"/>
        <w:left w:val="none" w:sz="0" w:space="0" w:color="auto"/>
        <w:bottom w:val="none" w:sz="0" w:space="0" w:color="auto"/>
        <w:right w:val="none" w:sz="0" w:space="0" w:color="auto"/>
      </w:divBdr>
      <w:divsChild>
        <w:div w:id="2117410312">
          <w:marLeft w:val="0"/>
          <w:marRight w:val="0"/>
          <w:marTop w:val="0"/>
          <w:marBottom w:val="0"/>
          <w:divBdr>
            <w:top w:val="none" w:sz="0" w:space="0" w:color="auto"/>
            <w:left w:val="none" w:sz="0" w:space="0" w:color="auto"/>
            <w:bottom w:val="none" w:sz="0" w:space="0" w:color="auto"/>
            <w:right w:val="none" w:sz="0" w:space="0" w:color="auto"/>
          </w:divBdr>
          <w:divsChild>
            <w:div w:id="454719740">
              <w:marLeft w:val="0"/>
              <w:marRight w:val="0"/>
              <w:marTop w:val="0"/>
              <w:marBottom w:val="0"/>
              <w:divBdr>
                <w:top w:val="none" w:sz="0" w:space="0" w:color="auto"/>
                <w:left w:val="none" w:sz="0" w:space="0" w:color="auto"/>
                <w:bottom w:val="none" w:sz="0" w:space="0" w:color="auto"/>
                <w:right w:val="none" w:sz="0" w:space="0" w:color="auto"/>
              </w:divBdr>
            </w:div>
          </w:divsChild>
        </w:div>
        <w:div w:id="2082217072">
          <w:marLeft w:val="0"/>
          <w:marRight w:val="0"/>
          <w:marTop w:val="0"/>
          <w:marBottom w:val="0"/>
          <w:divBdr>
            <w:top w:val="none" w:sz="0" w:space="0" w:color="auto"/>
            <w:left w:val="none" w:sz="0" w:space="0" w:color="auto"/>
            <w:bottom w:val="none" w:sz="0" w:space="0" w:color="auto"/>
            <w:right w:val="none" w:sz="0" w:space="0" w:color="auto"/>
          </w:divBdr>
          <w:divsChild>
            <w:div w:id="931208474">
              <w:marLeft w:val="0"/>
              <w:marRight w:val="0"/>
              <w:marTop w:val="0"/>
              <w:marBottom w:val="0"/>
              <w:divBdr>
                <w:top w:val="none" w:sz="0" w:space="0" w:color="auto"/>
                <w:left w:val="none" w:sz="0" w:space="0" w:color="auto"/>
                <w:bottom w:val="none" w:sz="0" w:space="0" w:color="auto"/>
                <w:right w:val="none" w:sz="0" w:space="0" w:color="auto"/>
              </w:divBdr>
            </w:div>
          </w:divsChild>
        </w:div>
        <w:div w:id="85424916">
          <w:marLeft w:val="0"/>
          <w:marRight w:val="0"/>
          <w:marTop w:val="0"/>
          <w:marBottom w:val="0"/>
          <w:divBdr>
            <w:top w:val="none" w:sz="0" w:space="0" w:color="auto"/>
            <w:left w:val="none" w:sz="0" w:space="0" w:color="auto"/>
            <w:bottom w:val="none" w:sz="0" w:space="0" w:color="auto"/>
            <w:right w:val="none" w:sz="0" w:space="0" w:color="auto"/>
          </w:divBdr>
          <w:divsChild>
            <w:div w:id="151261208">
              <w:marLeft w:val="0"/>
              <w:marRight w:val="0"/>
              <w:marTop w:val="0"/>
              <w:marBottom w:val="0"/>
              <w:divBdr>
                <w:top w:val="none" w:sz="0" w:space="0" w:color="auto"/>
                <w:left w:val="none" w:sz="0" w:space="0" w:color="auto"/>
                <w:bottom w:val="none" w:sz="0" w:space="0" w:color="auto"/>
                <w:right w:val="none" w:sz="0" w:space="0" w:color="auto"/>
              </w:divBdr>
            </w:div>
          </w:divsChild>
        </w:div>
        <w:div w:id="375933566">
          <w:marLeft w:val="0"/>
          <w:marRight w:val="0"/>
          <w:marTop w:val="0"/>
          <w:marBottom w:val="0"/>
          <w:divBdr>
            <w:top w:val="none" w:sz="0" w:space="0" w:color="auto"/>
            <w:left w:val="none" w:sz="0" w:space="0" w:color="auto"/>
            <w:bottom w:val="none" w:sz="0" w:space="0" w:color="auto"/>
            <w:right w:val="none" w:sz="0" w:space="0" w:color="auto"/>
          </w:divBdr>
          <w:divsChild>
            <w:div w:id="1671787075">
              <w:marLeft w:val="0"/>
              <w:marRight w:val="0"/>
              <w:marTop w:val="0"/>
              <w:marBottom w:val="0"/>
              <w:divBdr>
                <w:top w:val="none" w:sz="0" w:space="0" w:color="auto"/>
                <w:left w:val="none" w:sz="0" w:space="0" w:color="auto"/>
                <w:bottom w:val="none" w:sz="0" w:space="0" w:color="auto"/>
                <w:right w:val="none" w:sz="0" w:space="0" w:color="auto"/>
              </w:divBdr>
            </w:div>
          </w:divsChild>
        </w:div>
        <w:div w:id="1935506188">
          <w:marLeft w:val="0"/>
          <w:marRight w:val="0"/>
          <w:marTop w:val="0"/>
          <w:marBottom w:val="0"/>
          <w:divBdr>
            <w:top w:val="none" w:sz="0" w:space="0" w:color="auto"/>
            <w:left w:val="none" w:sz="0" w:space="0" w:color="auto"/>
            <w:bottom w:val="none" w:sz="0" w:space="0" w:color="auto"/>
            <w:right w:val="none" w:sz="0" w:space="0" w:color="auto"/>
          </w:divBdr>
          <w:divsChild>
            <w:div w:id="1659338580">
              <w:marLeft w:val="0"/>
              <w:marRight w:val="0"/>
              <w:marTop w:val="0"/>
              <w:marBottom w:val="0"/>
              <w:divBdr>
                <w:top w:val="none" w:sz="0" w:space="0" w:color="auto"/>
                <w:left w:val="none" w:sz="0" w:space="0" w:color="auto"/>
                <w:bottom w:val="none" w:sz="0" w:space="0" w:color="auto"/>
                <w:right w:val="none" w:sz="0" w:space="0" w:color="auto"/>
              </w:divBdr>
            </w:div>
          </w:divsChild>
        </w:div>
        <w:div w:id="1103769648">
          <w:marLeft w:val="0"/>
          <w:marRight w:val="0"/>
          <w:marTop w:val="0"/>
          <w:marBottom w:val="0"/>
          <w:divBdr>
            <w:top w:val="none" w:sz="0" w:space="0" w:color="auto"/>
            <w:left w:val="none" w:sz="0" w:space="0" w:color="auto"/>
            <w:bottom w:val="none" w:sz="0" w:space="0" w:color="auto"/>
            <w:right w:val="none" w:sz="0" w:space="0" w:color="auto"/>
          </w:divBdr>
          <w:divsChild>
            <w:div w:id="946543579">
              <w:marLeft w:val="0"/>
              <w:marRight w:val="0"/>
              <w:marTop w:val="0"/>
              <w:marBottom w:val="0"/>
              <w:divBdr>
                <w:top w:val="none" w:sz="0" w:space="0" w:color="auto"/>
                <w:left w:val="none" w:sz="0" w:space="0" w:color="auto"/>
                <w:bottom w:val="none" w:sz="0" w:space="0" w:color="auto"/>
                <w:right w:val="none" w:sz="0" w:space="0" w:color="auto"/>
              </w:divBdr>
            </w:div>
          </w:divsChild>
        </w:div>
        <w:div w:id="2105152028">
          <w:marLeft w:val="0"/>
          <w:marRight w:val="0"/>
          <w:marTop w:val="0"/>
          <w:marBottom w:val="0"/>
          <w:divBdr>
            <w:top w:val="none" w:sz="0" w:space="0" w:color="auto"/>
            <w:left w:val="none" w:sz="0" w:space="0" w:color="auto"/>
            <w:bottom w:val="none" w:sz="0" w:space="0" w:color="auto"/>
            <w:right w:val="none" w:sz="0" w:space="0" w:color="auto"/>
          </w:divBdr>
          <w:divsChild>
            <w:div w:id="647899452">
              <w:marLeft w:val="0"/>
              <w:marRight w:val="0"/>
              <w:marTop w:val="0"/>
              <w:marBottom w:val="0"/>
              <w:divBdr>
                <w:top w:val="none" w:sz="0" w:space="0" w:color="auto"/>
                <w:left w:val="none" w:sz="0" w:space="0" w:color="auto"/>
                <w:bottom w:val="none" w:sz="0" w:space="0" w:color="auto"/>
                <w:right w:val="none" w:sz="0" w:space="0" w:color="auto"/>
              </w:divBdr>
            </w:div>
          </w:divsChild>
        </w:div>
        <w:div w:id="2071463647">
          <w:marLeft w:val="0"/>
          <w:marRight w:val="0"/>
          <w:marTop w:val="0"/>
          <w:marBottom w:val="0"/>
          <w:divBdr>
            <w:top w:val="none" w:sz="0" w:space="0" w:color="auto"/>
            <w:left w:val="none" w:sz="0" w:space="0" w:color="auto"/>
            <w:bottom w:val="none" w:sz="0" w:space="0" w:color="auto"/>
            <w:right w:val="none" w:sz="0" w:space="0" w:color="auto"/>
          </w:divBdr>
          <w:divsChild>
            <w:div w:id="1186484743">
              <w:marLeft w:val="0"/>
              <w:marRight w:val="0"/>
              <w:marTop w:val="0"/>
              <w:marBottom w:val="0"/>
              <w:divBdr>
                <w:top w:val="none" w:sz="0" w:space="0" w:color="auto"/>
                <w:left w:val="none" w:sz="0" w:space="0" w:color="auto"/>
                <w:bottom w:val="none" w:sz="0" w:space="0" w:color="auto"/>
                <w:right w:val="none" w:sz="0" w:space="0" w:color="auto"/>
              </w:divBdr>
            </w:div>
          </w:divsChild>
        </w:div>
        <w:div w:id="2133934344">
          <w:marLeft w:val="0"/>
          <w:marRight w:val="0"/>
          <w:marTop w:val="0"/>
          <w:marBottom w:val="0"/>
          <w:divBdr>
            <w:top w:val="none" w:sz="0" w:space="0" w:color="auto"/>
            <w:left w:val="none" w:sz="0" w:space="0" w:color="auto"/>
            <w:bottom w:val="none" w:sz="0" w:space="0" w:color="auto"/>
            <w:right w:val="none" w:sz="0" w:space="0" w:color="auto"/>
          </w:divBdr>
          <w:divsChild>
            <w:div w:id="784664767">
              <w:marLeft w:val="0"/>
              <w:marRight w:val="0"/>
              <w:marTop w:val="0"/>
              <w:marBottom w:val="0"/>
              <w:divBdr>
                <w:top w:val="none" w:sz="0" w:space="0" w:color="auto"/>
                <w:left w:val="none" w:sz="0" w:space="0" w:color="auto"/>
                <w:bottom w:val="none" w:sz="0" w:space="0" w:color="auto"/>
                <w:right w:val="none" w:sz="0" w:space="0" w:color="auto"/>
              </w:divBdr>
            </w:div>
          </w:divsChild>
        </w:div>
        <w:div w:id="153379781">
          <w:marLeft w:val="0"/>
          <w:marRight w:val="0"/>
          <w:marTop w:val="0"/>
          <w:marBottom w:val="0"/>
          <w:divBdr>
            <w:top w:val="none" w:sz="0" w:space="0" w:color="auto"/>
            <w:left w:val="none" w:sz="0" w:space="0" w:color="auto"/>
            <w:bottom w:val="none" w:sz="0" w:space="0" w:color="auto"/>
            <w:right w:val="none" w:sz="0" w:space="0" w:color="auto"/>
          </w:divBdr>
          <w:divsChild>
            <w:div w:id="1843205051">
              <w:marLeft w:val="0"/>
              <w:marRight w:val="0"/>
              <w:marTop w:val="0"/>
              <w:marBottom w:val="0"/>
              <w:divBdr>
                <w:top w:val="none" w:sz="0" w:space="0" w:color="auto"/>
                <w:left w:val="none" w:sz="0" w:space="0" w:color="auto"/>
                <w:bottom w:val="none" w:sz="0" w:space="0" w:color="auto"/>
                <w:right w:val="none" w:sz="0" w:space="0" w:color="auto"/>
              </w:divBdr>
            </w:div>
          </w:divsChild>
        </w:div>
        <w:div w:id="1292710901">
          <w:marLeft w:val="0"/>
          <w:marRight w:val="0"/>
          <w:marTop w:val="0"/>
          <w:marBottom w:val="0"/>
          <w:divBdr>
            <w:top w:val="none" w:sz="0" w:space="0" w:color="auto"/>
            <w:left w:val="none" w:sz="0" w:space="0" w:color="auto"/>
            <w:bottom w:val="none" w:sz="0" w:space="0" w:color="auto"/>
            <w:right w:val="none" w:sz="0" w:space="0" w:color="auto"/>
          </w:divBdr>
          <w:divsChild>
            <w:div w:id="614796601">
              <w:marLeft w:val="0"/>
              <w:marRight w:val="0"/>
              <w:marTop w:val="0"/>
              <w:marBottom w:val="0"/>
              <w:divBdr>
                <w:top w:val="none" w:sz="0" w:space="0" w:color="auto"/>
                <w:left w:val="none" w:sz="0" w:space="0" w:color="auto"/>
                <w:bottom w:val="none" w:sz="0" w:space="0" w:color="auto"/>
                <w:right w:val="none" w:sz="0" w:space="0" w:color="auto"/>
              </w:divBdr>
            </w:div>
          </w:divsChild>
        </w:div>
        <w:div w:id="437333224">
          <w:marLeft w:val="0"/>
          <w:marRight w:val="0"/>
          <w:marTop w:val="0"/>
          <w:marBottom w:val="0"/>
          <w:divBdr>
            <w:top w:val="none" w:sz="0" w:space="0" w:color="auto"/>
            <w:left w:val="none" w:sz="0" w:space="0" w:color="auto"/>
            <w:bottom w:val="none" w:sz="0" w:space="0" w:color="auto"/>
            <w:right w:val="none" w:sz="0" w:space="0" w:color="auto"/>
          </w:divBdr>
          <w:divsChild>
            <w:div w:id="1504855993">
              <w:marLeft w:val="0"/>
              <w:marRight w:val="0"/>
              <w:marTop w:val="0"/>
              <w:marBottom w:val="0"/>
              <w:divBdr>
                <w:top w:val="none" w:sz="0" w:space="0" w:color="auto"/>
                <w:left w:val="none" w:sz="0" w:space="0" w:color="auto"/>
                <w:bottom w:val="none" w:sz="0" w:space="0" w:color="auto"/>
                <w:right w:val="none" w:sz="0" w:space="0" w:color="auto"/>
              </w:divBdr>
            </w:div>
          </w:divsChild>
        </w:div>
        <w:div w:id="1538468449">
          <w:marLeft w:val="0"/>
          <w:marRight w:val="0"/>
          <w:marTop w:val="0"/>
          <w:marBottom w:val="0"/>
          <w:divBdr>
            <w:top w:val="none" w:sz="0" w:space="0" w:color="auto"/>
            <w:left w:val="none" w:sz="0" w:space="0" w:color="auto"/>
            <w:bottom w:val="none" w:sz="0" w:space="0" w:color="auto"/>
            <w:right w:val="none" w:sz="0" w:space="0" w:color="auto"/>
          </w:divBdr>
          <w:divsChild>
            <w:div w:id="1258907974">
              <w:marLeft w:val="0"/>
              <w:marRight w:val="0"/>
              <w:marTop w:val="0"/>
              <w:marBottom w:val="0"/>
              <w:divBdr>
                <w:top w:val="none" w:sz="0" w:space="0" w:color="auto"/>
                <w:left w:val="none" w:sz="0" w:space="0" w:color="auto"/>
                <w:bottom w:val="none" w:sz="0" w:space="0" w:color="auto"/>
                <w:right w:val="none" w:sz="0" w:space="0" w:color="auto"/>
              </w:divBdr>
            </w:div>
          </w:divsChild>
        </w:div>
        <w:div w:id="904141749">
          <w:marLeft w:val="0"/>
          <w:marRight w:val="0"/>
          <w:marTop w:val="0"/>
          <w:marBottom w:val="0"/>
          <w:divBdr>
            <w:top w:val="none" w:sz="0" w:space="0" w:color="auto"/>
            <w:left w:val="none" w:sz="0" w:space="0" w:color="auto"/>
            <w:bottom w:val="none" w:sz="0" w:space="0" w:color="auto"/>
            <w:right w:val="none" w:sz="0" w:space="0" w:color="auto"/>
          </w:divBdr>
          <w:divsChild>
            <w:div w:id="1571302958">
              <w:marLeft w:val="0"/>
              <w:marRight w:val="0"/>
              <w:marTop w:val="0"/>
              <w:marBottom w:val="0"/>
              <w:divBdr>
                <w:top w:val="none" w:sz="0" w:space="0" w:color="auto"/>
                <w:left w:val="none" w:sz="0" w:space="0" w:color="auto"/>
                <w:bottom w:val="none" w:sz="0" w:space="0" w:color="auto"/>
                <w:right w:val="none" w:sz="0" w:space="0" w:color="auto"/>
              </w:divBdr>
            </w:div>
          </w:divsChild>
        </w:div>
        <w:div w:id="733429840">
          <w:marLeft w:val="0"/>
          <w:marRight w:val="0"/>
          <w:marTop w:val="0"/>
          <w:marBottom w:val="0"/>
          <w:divBdr>
            <w:top w:val="none" w:sz="0" w:space="0" w:color="auto"/>
            <w:left w:val="none" w:sz="0" w:space="0" w:color="auto"/>
            <w:bottom w:val="none" w:sz="0" w:space="0" w:color="auto"/>
            <w:right w:val="none" w:sz="0" w:space="0" w:color="auto"/>
          </w:divBdr>
          <w:divsChild>
            <w:div w:id="2130395168">
              <w:marLeft w:val="0"/>
              <w:marRight w:val="0"/>
              <w:marTop w:val="0"/>
              <w:marBottom w:val="0"/>
              <w:divBdr>
                <w:top w:val="none" w:sz="0" w:space="0" w:color="auto"/>
                <w:left w:val="none" w:sz="0" w:space="0" w:color="auto"/>
                <w:bottom w:val="none" w:sz="0" w:space="0" w:color="auto"/>
                <w:right w:val="none" w:sz="0" w:space="0" w:color="auto"/>
              </w:divBdr>
            </w:div>
          </w:divsChild>
        </w:div>
        <w:div w:id="1445152247">
          <w:marLeft w:val="0"/>
          <w:marRight w:val="0"/>
          <w:marTop w:val="0"/>
          <w:marBottom w:val="0"/>
          <w:divBdr>
            <w:top w:val="none" w:sz="0" w:space="0" w:color="auto"/>
            <w:left w:val="none" w:sz="0" w:space="0" w:color="auto"/>
            <w:bottom w:val="none" w:sz="0" w:space="0" w:color="auto"/>
            <w:right w:val="none" w:sz="0" w:space="0" w:color="auto"/>
          </w:divBdr>
          <w:divsChild>
            <w:div w:id="1747877689">
              <w:marLeft w:val="0"/>
              <w:marRight w:val="0"/>
              <w:marTop w:val="0"/>
              <w:marBottom w:val="0"/>
              <w:divBdr>
                <w:top w:val="none" w:sz="0" w:space="0" w:color="auto"/>
                <w:left w:val="none" w:sz="0" w:space="0" w:color="auto"/>
                <w:bottom w:val="none" w:sz="0" w:space="0" w:color="auto"/>
                <w:right w:val="none" w:sz="0" w:space="0" w:color="auto"/>
              </w:divBdr>
            </w:div>
          </w:divsChild>
        </w:div>
        <w:div w:id="59793014">
          <w:marLeft w:val="0"/>
          <w:marRight w:val="0"/>
          <w:marTop w:val="0"/>
          <w:marBottom w:val="0"/>
          <w:divBdr>
            <w:top w:val="none" w:sz="0" w:space="0" w:color="auto"/>
            <w:left w:val="none" w:sz="0" w:space="0" w:color="auto"/>
            <w:bottom w:val="none" w:sz="0" w:space="0" w:color="auto"/>
            <w:right w:val="none" w:sz="0" w:space="0" w:color="auto"/>
          </w:divBdr>
          <w:divsChild>
            <w:div w:id="802040381">
              <w:marLeft w:val="0"/>
              <w:marRight w:val="0"/>
              <w:marTop w:val="0"/>
              <w:marBottom w:val="0"/>
              <w:divBdr>
                <w:top w:val="none" w:sz="0" w:space="0" w:color="auto"/>
                <w:left w:val="none" w:sz="0" w:space="0" w:color="auto"/>
                <w:bottom w:val="none" w:sz="0" w:space="0" w:color="auto"/>
                <w:right w:val="none" w:sz="0" w:space="0" w:color="auto"/>
              </w:divBdr>
            </w:div>
          </w:divsChild>
        </w:div>
        <w:div w:id="1339506575">
          <w:marLeft w:val="0"/>
          <w:marRight w:val="0"/>
          <w:marTop w:val="0"/>
          <w:marBottom w:val="0"/>
          <w:divBdr>
            <w:top w:val="none" w:sz="0" w:space="0" w:color="auto"/>
            <w:left w:val="none" w:sz="0" w:space="0" w:color="auto"/>
            <w:bottom w:val="none" w:sz="0" w:space="0" w:color="auto"/>
            <w:right w:val="none" w:sz="0" w:space="0" w:color="auto"/>
          </w:divBdr>
          <w:divsChild>
            <w:div w:id="2105759972">
              <w:marLeft w:val="0"/>
              <w:marRight w:val="0"/>
              <w:marTop w:val="0"/>
              <w:marBottom w:val="0"/>
              <w:divBdr>
                <w:top w:val="none" w:sz="0" w:space="0" w:color="auto"/>
                <w:left w:val="none" w:sz="0" w:space="0" w:color="auto"/>
                <w:bottom w:val="none" w:sz="0" w:space="0" w:color="auto"/>
                <w:right w:val="none" w:sz="0" w:space="0" w:color="auto"/>
              </w:divBdr>
            </w:div>
          </w:divsChild>
        </w:div>
        <w:div w:id="199559810">
          <w:marLeft w:val="0"/>
          <w:marRight w:val="0"/>
          <w:marTop w:val="0"/>
          <w:marBottom w:val="0"/>
          <w:divBdr>
            <w:top w:val="none" w:sz="0" w:space="0" w:color="auto"/>
            <w:left w:val="none" w:sz="0" w:space="0" w:color="auto"/>
            <w:bottom w:val="none" w:sz="0" w:space="0" w:color="auto"/>
            <w:right w:val="none" w:sz="0" w:space="0" w:color="auto"/>
          </w:divBdr>
          <w:divsChild>
            <w:div w:id="1910848326">
              <w:marLeft w:val="0"/>
              <w:marRight w:val="0"/>
              <w:marTop w:val="0"/>
              <w:marBottom w:val="0"/>
              <w:divBdr>
                <w:top w:val="none" w:sz="0" w:space="0" w:color="auto"/>
                <w:left w:val="none" w:sz="0" w:space="0" w:color="auto"/>
                <w:bottom w:val="none" w:sz="0" w:space="0" w:color="auto"/>
                <w:right w:val="none" w:sz="0" w:space="0" w:color="auto"/>
              </w:divBdr>
            </w:div>
          </w:divsChild>
        </w:div>
        <w:div w:id="41365830">
          <w:marLeft w:val="0"/>
          <w:marRight w:val="0"/>
          <w:marTop w:val="0"/>
          <w:marBottom w:val="0"/>
          <w:divBdr>
            <w:top w:val="none" w:sz="0" w:space="0" w:color="auto"/>
            <w:left w:val="none" w:sz="0" w:space="0" w:color="auto"/>
            <w:bottom w:val="none" w:sz="0" w:space="0" w:color="auto"/>
            <w:right w:val="none" w:sz="0" w:space="0" w:color="auto"/>
          </w:divBdr>
          <w:divsChild>
            <w:div w:id="513961785">
              <w:marLeft w:val="0"/>
              <w:marRight w:val="0"/>
              <w:marTop w:val="0"/>
              <w:marBottom w:val="0"/>
              <w:divBdr>
                <w:top w:val="none" w:sz="0" w:space="0" w:color="auto"/>
                <w:left w:val="none" w:sz="0" w:space="0" w:color="auto"/>
                <w:bottom w:val="none" w:sz="0" w:space="0" w:color="auto"/>
                <w:right w:val="none" w:sz="0" w:space="0" w:color="auto"/>
              </w:divBdr>
            </w:div>
          </w:divsChild>
        </w:div>
        <w:div w:id="1180042180">
          <w:marLeft w:val="0"/>
          <w:marRight w:val="0"/>
          <w:marTop w:val="0"/>
          <w:marBottom w:val="0"/>
          <w:divBdr>
            <w:top w:val="none" w:sz="0" w:space="0" w:color="auto"/>
            <w:left w:val="none" w:sz="0" w:space="0" w:color="auto"/>
            <w:bottom w:val="none" w:sz="0" w:space="0" w:color="auto"/>
            <w:right w:val="none" w:sz="0" w:space="0" w:color="auto"/>
          </w:divBdr>
          <w:divsChild>
            <w:div w:id="1831363069">
              <w:marLeft w:val="0"/>
              <w:marRight w:val="0"/>
              <w:marTop w:val="0"/>
              <w:marBottom w:val="0"/>
              <w:divBdr>
                <w:top w:val="none" w:sz="0" w:space="0" w:color="auto"/>
                <w:left w:val="none" w:sz="0" w:space="0" w:color="auto"/>
                <w:bottom w:val="none" w:sz="0" w:space="0" w:color="auto"/>
                <w:right w:val="none" w:sz="0" w:space="0" w:color="auto"/>
              </w:divBdr>
            </w:div>
          </w:divsChild>
        </w:div>
        <w:div w:id="668099590">
          <w:marLeft w:val="0"/>
          <w:marRight w:val="0"/>
          <w:marTop w:val="0"/>
          <w:marBottom w:val="0"/>
          <w:divBdr>
            <w:top w:val="none" w:sz="0" w:space="0" w:color="auto"/>
            <w:left w:val="none" w:sz="0" w:space="0" w:color="auto"/>
            <w:bottom w:val="none" w:sz="0" w:space="0" w:color="auto"/>
            <w:right w:val="none" w:sz="0" w:space="0" w:color="auto"/>
          </w:divBdr>
          <w:divsChild>
            <w:div w:id="2077822951">
              <w:marLeft w:val="0"/>
              <w:marRight w:val="0"/>
              <w:marTop w:val="0"/>
              <w:marBottom w:val="0"/>
              <w:divBdr>
                <w:top w:val="none" w:sz="0" w:space="0" w:color="auto"/>
                <w:left w:val="none" w:sz="0" w:space="0" w:color="auto"/>
                <w:bottom w:val="none" w:sz="0" w:space="0" w:color="auto"/>
                <w:right w:val="none" w:sz="0" w:space="0" w:color="auto"/>
              </w:divBdr>
            </w:div>
          </w:divsChild>
        </w:div>
        <w:div w:id="1155950169">
          <w:marLeft w:val="0"/>
          <w:marRight w:val="0"/>
          <w:marTop w:val="0"/>
          <w:marBottom w:val="0"/>
          <w:divBdr>
            <w:top w:val="none" w:sz="0" w:space="0" w:color="auto"/>
            <w:left w:val="none" w:sz="0" w:space="0" w:color="auto"/>
            <w:bottom w:val="none" w:sz="0" w:space="0" w:color="auto"/>
            <w:right w:val="none" w:sz="0" w:space="0" w:color="auto"/>
          </w:divBdr>
          <w:divsChild>
            <w:div w:id="1703049790">
              <w:marLeft w:val="0"/>
              <w:marRight w:val="0"/>
              <w:marTop w:val="0"/>
              <w:marBottom w:val="0"/>
              <w:divBdr>
                <w:top w:val="none" w:sz="0" w:space="0" w:color="auto"/>
                <w:left w:val="none" w:sz="0" w:space="0" w:color="auto"/>
                <w:bottom w:val="none" w:sz="0" w:space="0" w:color="auto"/>
                <w:right w:val="none" w:sz="0" w:space="0" w:color="auto"/>
              </w:divBdr>
            </w:div>
          </w:divsChild>
        </w:div>
        <w:div w:id="1170558096">
          <w:marLeft w:val="0"/>
          <w:marRight w:val="0"/>
          <w:marTop w:val="0"/>
          <w:marBottom w:val="0"/>
          <w:divBdr>
            <w:top w:val="none" w:sz="0" w:space="0" w:color="auto"/>
            <w:left w:val="none" w:sz="0" w:space="0" w:color="auto"/>
            <w:bottom w:val="none" w:sz="0" w:space="0" w:color="auto"/>
            <w:right w:val="none" w:sz="0" w:space="0" w:color="auto"/>
          </w:divBdr>
          <w:divsChild>
            <w:div w:id="2018068917">
              <w:marLeft w:val="0"/>
              <w:marRight w:val="0"/>
              <w:marTop w:val="0"/>
              <w:marBottom w:val="0"/>
              <w:divBdr>
                <w:top w:val="none" w:sz="0" w:space="0" w:color="auto"/>
                <w:left w:val="none" w:sz="0" w:space="0" w:color="auto"/>
                <w:bottom w:val="none" w:sz="0" w:space="0" w:color="auto"/>
                <w:right w:val="none" w:sz="0" w:space="0" w:color="auto"/>
              </w:divBdr>
            </w:div>
          </w:divsChild>
        </w:div>
        <w:div w:id="1059937822">
          <w:marLeft w:val="0"/>
          <w:marRight w:val="0"/>
          <w:marTop w:val="0"/>
          <w:marBottom w:val="0"/>
          <w:divBdr>
            <w:top w:val="none" w:sz="0" w:space="0" w:color="auto"/>
            <w:left w:val="none" w:sz="0" w:space="0" w:color="auto"/>
            <w:bottom w:val="none" w:sz="0" w:space="0" w:color="auto"/>
            <w:right w:val="none" w:sz="0" w:space="0" w:color="auto"/>
          </w:divBdr>
          <w:divsChild>
            <w:div w:id="1621955227">
              <w:marLeft w:val="0"/>
              <w:marRight w:val="0"/>
              <w:marTop w:val="0"/>
              <w:marBottom w:val="0"/>
              <w:divBdr>
                <w:top w:val="none" w:sz="0" w:space="0" w:color="auto"/>
                <w:left w:val="none" w:sz="0" w:space="0" w:color="auto"/>
                <w:bottom w:val="none" w:sz="0" w:space="0" w:color="auto"/>
                <w:right w:val="none" w:sz="0" w:space="0" w:color="auto"/>
              </w:divBdr>
            </w:div>
          </w:divsChild>
        </w:div>
        <w:div w:id="1764840648">
          <w:marLeft w:val="0"/>
          <w:marRight w:val="0"/>
          <w:marTop w:val="0"/>
          <w:marBottom w:val="0"/>
          <w:divBdr>
            <w:top w:val="none" w:sz="0" w:space="0" w:color="auto"/>
            <w:left w:val="none" w:sz="0" w:space="0" w:color="auto"/>
            <w:bottom w:val="none" w:sz="0" w:space="0" w:color="auto"/>
            <w:right w:val="none" w:sz="0" w:space="0" w:color="auto"/>
          </w:divBdr>
          <w:divsChild>
            <w:div w:id="957835507">
              <w:marLeft w:val="0"/>
              <w:marRight w:val="0"/>
              <w:marTop w:val="0"/>
              <w:marBottom w:val="0"/>
              <w:divBdr>
                <w:top w:val="none" w:sz="0" w:space="0" w:color="auto"/>
                <w:left w:val="none" w:sz="0" w:space="0" w:color="auto"/>
                <w:bottom w:val="none" w:sz="0" w:space="0" w:color="auto"/>
                <w:right w:val="none" w:sz="0" w:space="0" w:color="auto"/>
              </w:divBdr>
            </w:div>
          </w:divsChild>
        </w:div>
        <w:div w:id="301467503">
          <w:marLeft w:val="0"/>
          <w:marRight w:val="0"/>
          <w:marTop w:val="0"/>
          <w:marBottom w:val="0"/>
          <w:divBdr>
            <w:top w:val="none" w:sz="0" w:space="0" w:color="auto"/>
            <w:left w:val="none" w:sz="0" w:space="0" w:color="auto"/>
            <w:bottom w:val="none" w:sz="0" w:space="0" w:color="auto"/>
            <w:right w:val="none" w:sz="0" w:space="0" w:color="auto"/>
          </w:divBdr>
          <w:divsChild>
            <w:div w:id="460151871">
              <w:marLeft w:val="0"/>
              <w:marRight w:val="0"/>
              <w:marTop w:val="0"/>
              <w:marBottom w:val="0"/>
              <w:divBdr>
                <w:top w:val="none" w:sz="0" w:space="0" w:color="auto"/>
                <w:left w:val="none" w:sz="0" w:space="0" w:color="auto"/>
                <w:bottom w:val="none" w:sz="0" w:space="0" w:color="auto"/>
                <w:right w:val="none" w:sz="0" w:space="0" w:color="auto"/>
              </w:divBdr>
            </w:div>
          </w:divsChild>
        </w:div>
        <w:div w:id="677007667">
          <w:marLeft w:val="0"/>
          <w:marRight w:val="0"/>
          <w:marTop w:val="0"/>
          <w:marBottom w:val="0"/>
          <w:divBdr>
            <w:top w:val="none" w:sz="0" w:space="0" w:color="auto"/>
            <w:left w:val="none" w:sz="0" w:space="0" w:color="auto"/>
            <w:bottom w:val="none" w:sz="0" w:space="0" w:color="auto"/>
            <w:right w:val="none" w:sz="0" w:space="0" w:color="auto"/>
          </w:divBdr>
          <w:divsChild>
            <w:div w:id="1132018603">
              <w:marLeft w:val="0"/>
              <w:marRight w:val="0"/>
              <w:marTop w:val="0"/>
              <w:marBottom w:val="0"/>
              <w:divBdr>
                <w:top w:val="none" w:sz="0" w:space="0" w:color="auto"/>
                <w:left w:val="none" w:sz="0" w:space="0" w:color="auto"/>
                <w:bottom w:val="none" w:sz="0" w:space="0" w:color="auto"/>
                <w:right w:val="none" w:sz="0" w:space="0" w:color="auto"/>
              </w:divBdr>
            </w:div>
          </w:divsChild>
        </w:div>
        <w:div w:id="257713635">
          <w:marLeft w:val="0"/>
          <w:marRight w:val="0"/>
          <w:marTop w:val="0"/>
          <w:marBottom w:val="0"/>
          <w:divBdr>
            <w:top w:val="none" w:sz="0" w:space="0" w:color="auto"/>
            <w:left w:val="none" w:sz="0" w:space="0" w:color="auto"/>
            <w:bottom w:val="none" w:sz="0" w:space="0" w:color="auto"/>
            <w:right w:val="none" w:sz="0" w:space="0" w:color="auto"/>
          </w:divBdr>
          <w:divsChild>
            <w:div w:id="1038552182">
              <w:marLeft w:val="0"/>
              <w:marRight w:val="0"/>
              <w:marTop w:val="0"/>
              <w:marBottom w:val="0"/>
              <w:divBdr>
                <w:top w:val="none" w:sz="0" w:space="0" w:color="auto"/>
                <w:left w:val="none" w:sz="0" w:space="0" w:color="auto"/>
                <w:bottom w:val="none" w:sz="0" w:space="0" w:color="auto"/>
                <w:right w:val="none" w:sz="0" w:space="0" w:color="auto"/>
              </w:divBdr>
            </w:div>
          </w:divsChild>
        </w:div>
        <w:div w:id="1120147030">
          <w:marLeft w:val="0"/>
          <w:marRight w:val="0"/>
          <w:marTop w:val="0"/>
          <w:marBottom w:val="0"/>
          <w:divBdr>
            <w:top w:val="none" w:sz="0" w:space="0" w:color="auto"/>
            <w:left w:val="none" w:sz="0" w:space="0" w:color="auto"/>
            <w:bottom w:val="none" w:sz="0" w:space="0" w:color="auto"/>
            <w:right w:val="none" w:sz="0" w:space="0" w:color="auto"/>
          </w:divBdr>
          <w:divsChild>
            <w:div w:id="1246108399">
              <w:marLeft w:val="0"/>
              <w:marRight w:val="0"/>
              <w:marTop w:val="0"/>
              <w:marBottom w:val="0"/>
              <w:divBdr>
                <w:top w:val="none" w:sz="0" w:space="0" w:color="auto"/>
                <w:left w:val="none" w:sz="0" w:space="0" w:color="auto"/>
                <w:bottom w:val="none" w:sz="0" w:space="0" w:color="auto"/>
                <w:right w:val="none" w:sz="0" w:space="0" w:color="auto"/>
              </w:divBdr>
            </w:div>
          </w:divsChild>
        </w:div>
        <w:div w:id="1888636853">
          <w:marLeft w:val="0"/>
          <w:marRight w:val="0"/>
          <w:marTop w:val="0"/>
          <w:marBottom w:val="0"/>
          <w:divBdr>
            <w:top w:val="none" w:sz="0" w:space="0" w:color="auto"/>
            <w:left w:val="none" w:sz="0" w:space="0" w:color="auto"/>
            <w:bottom w:val="none" w:sz="0" w:space="0" w:color="auto"/>
            <w:right w:val="none" w:sz="0" w:space="0" w:color="auto"/>
          </w:divBdr>
          <w:divsChild>
            <w:div w:id="1594239595">
              <w:marLeft w:val="0"/>
              <w:marRight w:val="0"/>
              <w:marTop w:val="0"/>
              <w:marBottom w:val="0"/>
              <w:divBdr>
                <w:top w:val="none" w:sz="0" w:space="0" w:color="auto"/>
                <w:left w:val="none" w:sz="0" w:space="0" w:color="auto"/>
                <w:bottom w:val="none" w:sz="0" w:space="0" w:color="auto"/>
                <w:right w:val="none" w:sz="0" w:space="0" w:color="auto"/>
              </w:divBdr>
            </w:div>
          </w:divsChild>
        </w:div>
        <w:div w:id="233661254">
          <w:marLeft w:val="0"/>
          <w:marRight w:val="0"/>
          <w:marTop w:val="0"/>
          <w:marBottom w:val="0"/>
          <w:divBdr>
            <w:top w:val="none" w:sz="0" w:space="0" w:color="auto"/>
            <w:left w:val="none" w:sz="0" w:space="0" w:color="auto"/>
            <w:bottom w:val="none" w:sz="0" w:space="0" w:color="auto"/>
            <w:right w:val="none" w:sz="0" w:space="0" w:color="auto"/>
          </w:divBdr>
          <w:divsChild>
            <w:div w:id="1969047100">
              <w:marLeft w:val="0"/>
              <w:marRight w:val="0"/>
              <w:marTop w:val="0"/>
              <w:marBottom w:val="0"/>
              <w:divBdr>
                <w:top w:val="none" w:sz="0" w:space="0" w:color="auto"/>
                <w:left w:val="none" w:sz="0" w:space="0" w:color="auto"/>
                <w:bottom w:val="none" w:sz="0" w:space="0" w:color="auto"/>
                <w:right w:val="none" w:sz="0" w:space="0" w:color="auto"/>
              </w:divBdr>
            </w:div>
          </w:divsChild>
        </w:div>
        <w:div w:id="1220049280">
          <w:marLeft w:val="0"/>
          <w:marRight w:val="0"/>
          <w:marTop w:val="0"/>
          <w:marBottom w:val="0"/>
          <w:divBdr>
            <w:top w:val="none" w:sz="0" w:space="0" w:color="auto"/>
            <w:left w:val="none" w:sz="0" w:space="0" w:color="auto"/>
            <w:bottom w:val="none" w:sz="0" w:space="0" w:color="auto"/>
            <w:right w:val="none" w:sz="0" w:space="0" w:color="auto"/>
          </w:divBdr>
          <w:divsChild>
            <w:div w:id="329722838">
              <w:marLeft w:val="0"/>
              <w:marRight w:val="0"/>
              <w:marTop w:val="0"/>
              <w:marBottom w:val="0"/>
              <w:divBdr>
                <w:top w:val="none" w:sz="0" w:space="0" w:color="auto"/>
                <w:left w:val="none" w:sz="0" w:space="0" w:color="auto"/>
                <w:bottom w:val="none" w:sz="0" w:space="0" w:color="auto"/>
                <w:right w:val="none" w:sz="0" w:space="0" w:color="auto"/>
              </w:divBdr>
            </w:div>
          </w:divsChild>
        </w:div>
        <w:div w:id="1421486644">
          <w:marLeft w:val="0"/>
          <w:marRight w:val="0"/>
          <w:marTop w:val="0"/>
          <w:marBottom w:val="0"/>
          <w:divBdr>
            <w:top w:val="none" w:sz="0" w:space="0" w:color="auto"/>
            <w:left w:val="none" w:sz="0" w:space="0" w:color="auto"/>
            <w:bottom w:val="none" w:sz="0" w:space="0" w:color="auto"/>
            <w:right w:val="none" w:sz="0" w:space="0" w:color="auto"/>
          </w:divBdr>
          <w:divsChild>
            <w:div w:id="1287006570">
              <w:marLeft w:val="0"/>
              <w:marRight w:val="0"/>
              <w:marTop w:val="0"/>
              <w:marBottom w:val="0"/>
              <w:divBdr>
                <w:top w:val="none" w:sz="0" w:space="0" w:color="auto"/>
                <w:left w:val="none" w:sz="0" w:space="0" w:color="auto"/>
                <w:bottom w:val="none" w:sz="0" w:space="0" w:color="auto"/>
                <w:right w:val="none" w:sz="0" w:space="0" w:color="auto"/>
              </w:divBdr>
            </w:div>
          </w:divsChild>
        </w:div>
        <w:div w:id="170032173">
          <w:marLeft w:val="0"/>
          <w:marRight w:val="0"/>
          <w:marTop w:val="0"/>
          <w:marBottom w:val="0"/>
          <w:divBdr>
            <w:top w:val="none" w:sz="0" w:space="0" w:color="auto"/>
            <w:left w:val="none" w:sz="0" w:space="0" w:color="auto"/>
            <w:bottom w:val="none" w:sz="0" w:space="0" w:color="auto"/>
            <w:right w:val="none" w:sz="0" w:space="0" w:color="auto"/>
          </w:divBdr>
          <w:divsChild>
            <w:div w:id="847988688">
              <w:marLeft w:val="0"/>
              <w:marRight w:val="0"/>
              <w:marTop w:val="0"/>
              <w:marBottom w:val="0"/>
              <w:divBdr>
                <w:top w:val="none" w:sz="0" w:space="0" w:color="auto"/>
                <w:left w:val="none" w:sz="0" w:space="0" w:color="auto"/>
                <w:bottom w:val="none" w:sz="0" w:space="0" w:color="auto"/>
                <w:right w:val="none" w:sz="0" w:space="0" w:color="auto"/>
              </w:divBdr>
            </w:div>
          </w:divsChild>
        </w:div>
        <w:div w:id="1244803531">
          <w:marLeft w:val="0"/>
          <w:marRight w:val="0"/>
          <w:marTop w:val="0"/>
          <w:marBottom w:val="0"/>
          <w:divBdr>
            <w:top w:val="none" w:sz="0" w:space="0" w:color="auto"/>
            <w:left w:val="none" w:sz="0" w:space="0" w:color="auto"/>
            <w:bottom w:val="none" w:sz="0" w:space="0" w:color="auto"/>
            <w:right w:val="none" w:sz="0" w:space="0" w:color="auto"/>
          </w:divBdr>
          <w:divsChild>
            <w:div w:id="2038650668">
              <w:marLeft w:val="0"/>
              <w:marRight w:val="0"/>
              <w:marTop w:val="0"/>
              <w:marBottom w:val="0"/>
              <w:divBdr>
                <w:top w:val="none" w:sz="0" w:space="0" w:color="auto"/>
                <w:left w:val="none" w:sz="0" w:space="0" w:color="auto"/>
                <w:bottom w:val="none" w:sz="0" w:space="0" w:color="auto"/>
                <w:right w:val="none" w:sz="0" w:space="0" w:color="auto"/>
              </w:divBdr>
            </w:div>
          </w:divsChild>
        </w:div>
        <w:div w:id="1522085757">
          <w:marLeft w:val="0"/>
          <w:marRight w:val="0"/>
          <w:marTop w:val="0"/>
          <w:marBottom w:val="0"/>
          <w:divBdr>
            <w:top w:val="none" w:sz="0" w:space="0" w:color="auto"/>
            <w:left w:val="none" w:sz="0" w:space="0" w:color="auto"/>
            <w:bottom w:val="none" w:sz="0" w:space="0" w:color="auto"/>
            <w:right w:val="none" w:sz="0" w:space="0" w:color="auto"/>
          </w:divBdr>
          <w:divsChild>
            <w:div w:id="16057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3069">
      <w:bodyDiv w:val="1"/>
      <w:marLeft w:val="0"/>
      <w:marRight w:val="0"/>
      <w:marTop w:val="0"/>
      <w:marBottom w:val="0"/>
      <w:divBdr>
        <w:top w:val="none" w:sz="0" w:space="0" w:color="auto"/>
        <w:left w:val="none" w:sz="0" w:space="0" w:color="auto"/>
        <w:bottom w:val="none" w:sz="0" w:space="0" w:color="auto"/>
        <w:right w:val="none" w:sz="0" w:space="0" w:color="auto"/>
      </w:divBdr>
    </w:div>
    <w:div w:id="1348403601">
      <w:bodyDiv w:val="1"/>
      <w:marLeft w:val="0"/>
      <w:marRight w:val="0"/>
      <w:marTop w:val="0"/>
      <w:marBottom w:val="0"/>
      <w:divBdr>
        <w:top w:val="none" w:sz="0" w:space="0" w:color="auto"/>
        <w:left w:val="none" w:sz="0" w:space="0" w:color="auto"/>
        <w:bottom w:val="none" w:sz="0" w:space="0" w:color="auto"/>
        <w:right w:val="none" w:sz="0" w:space="0" w:color="auto"/>
      </w:divBdr>
    </w:div>
    <w:div w:id="1358578242">
      <w:bodyDiv w:val="1"/>
      <w:marLeft w:val="0"/>
      <w:marRight w:val="0"/>
      <w:marTop w:val="0"/>
      <w:marBottom w:val="0"/>
      <w:divBdr>
        <w:top w:val="none" w:sz="0" w:space="0" w:color="auto"/>
        <w:left w:val="none" w:sz="0" w:space="0" w:color="auto"/>
        <w:bottom w:val="none" w:sz="0" w:space="0" w:color="auto"/>
        <w:right w:val="none" w:sz="0" w:space="0" w:color="auto"/>
      </w:divBdr>
    </w:div>
    <w:div w:id="1381858461">
      <w:bodyDiv w:val="1"/>
      <w:marLeft w:val="0"/>
      <w:marRight w:val="0"/>
      <w:marTop w:val="0"/>
      <w:marBottom w:val="0"/>
      <w:divBdr>
        <w:top w:val="none" w:sz="0" w:space="0" w:color="auto"/>
        <w:left w:val="none" w:sz="0" w:space="0" w:color="auto"/>
        <w:bottom w:val="none" w:sz="0" w:space="0" w:color="auto"/>
        <w:right w:val="none" w:sz="0" w:space="0" w:color="auto"/>
      </w:divBdr>
    </w:div>
    <w:div w:id="1406759096">
      <w:bodyDiv w:val="1"/>
      <w:marLeft w:val="0"/>
      <w:marRight w:val="0"/>
      <w:marTop w:val="0"/>
      <w:marBottom w:val="0"/>
      <w:divBdr>
        <w:top w:val="none" w:sz="0" w:space="0" w:color="auto"/>
        <w:left w:val="none" w:sz="0" w:space="0" w:color="auto"/>
        <w:bottom w:val="none" w:sz="0" w:space="0" w:color="auto"/>
        <w:right w:val="none" w:sz="0" w:space="0" w:color="auto"/>
      </w:divBdr>
    </w:div>
    <w:div w:id="1421634573">
      <w:bodyDiv w:val="1"/>
      <w:marLeft w:val="0"/>
      <w:marRight w:val="0"/>
      <w:marTop w:val="0"/>
      <w:marBottom w:val="0"/>
      <w:divBdr>
        <w:top w:val="none" w:sz="0" w:space="0" w:color="auto"/>
        <w:left w:val="none" w:sz="0" w:space="0" w:color="auto"/>
        <w:bottom w:val="none" w:sz="0" w:space="0" w:color="auto"/>
        <w:right w:val="none" w:sz="0" w:space="0" w:color="auto"/>
      </w:divBdr>
    </w:div>
    <w:div w:id="1428119828">
      <w:bodyDiv w:val="1"/>
      <w:marLeft w:val="0"/>
      <w:marRight w:val="0"/>
      <w:marTop w:val="0"/>
      <w:marBottom w:val="0"/>
      <w:divBdr>
        <w:top w:val="none" w:sz="0" w:space="0" w:color="auto"/>
        <w:left w:val="none" w:sz="0" w:space="0" w:color="auto"/>
        <w:bottom w:val="none" w:sz="0" w:space="0" w:color="auto"/>
        <w:right w:val="none" w:sz="0" w:space="0" w:color="auto"/>
      </w:divBdr>
    </w:div>
    <w:div w:id="1434089536">
      <w:bodyDiv w:val="1"/>
      <w:marLeft w:val="0"/>
      <w:marRight w:val="0"/>
      <w:marTop w:val="0"/>
      <w:marBottom w:val="0"/>
      <w:divBdr>
        <w:top w:val="none" w:sz="0" w:space="0" w:color="auto"/>
        <w:left w:val="none" w:sz="0" w:space="0" w:color="auto"/>
        <w:bottom w:val="none" w:sz="0" w:space="0" w:color="auto"/>
        <w:right w:val="none" w:sz="0" w:space="0" w:color="auto"/>
      </w:divBdr>
    </w:div>
    <w:div w:id="1575628388">
      <w:bodyDiv w:val="1"/>
      <w:marLeft w:val="0"/>
      <w:marRight w:val="0"/>
      <w:marTop w:val="0"/>
      <w:marBottom w:val="0"/>
      <w:divBdr>
        <w:top w:val="none" w:sz="0" w:space="0" w:color="auto"/>
        <w:left w:val="none" w:sz="0" w:space="0" w:color="auto"/>
        <w:bottom w:val="none" w:sz="0" w:space="0" w:color="auto"/>
        <w:right w:val="none" w:sz="0" w:space="0" w:color="auto"/>
      </w:divBdr>
    </w:div>
    <w:div w:id="1580361411">
      <w:bodyDiv w:val="1"/>
      <w:marLeft w:val="0"/>
      <w:marRight w:val="0"/>
      <w:marTop w:val="0"/>
      <w:marBottom w:val="0"/>
      <w:divBdr>
        <w:top w:val="none" w:sz="0" w:space="0" w:color="auto"/>
        <w:left w:val="none" w:sz="0" w:space="0" w:color="auto"/>
        <w:bottom w:val="none" w:sz="0" w:space="0" w:color="auto"/>
        <w:right w:val="none" w:sz="0" w:space="0" w:color="auto"/>
      </w:divBdr>
    </w:div>
    <w:div w:id="1588927527">
      <w:bodyDiv w:val="1"/>
      <w:marLeft w:val="0"/>
      <w:marRight w:val="0"/>
      <w:marTop w:val="0"/>
      <w:marBottom w:val="0"/>
      <w:divBdr>
        <w:top w:val="none" w:sz="0" w:space="0" w:color="auto"/>
        <w:left w:val="none" w:sz="0" w:space="0" w:color="auto"/>
        <w:bottom w:val="none" w:sz="0" w:space="0" w:color="auto"/>
        <w:right w:val="none" w:sz="0" w:space="0" w:color="auto"/>
      </w:divBdr>
    </w:div>
    <w:div w:id="1595942658">
      <w:bodyDiv w:val="1"/>
      <w:marLeft w:val="0"/>
      <w:marRight w:val="0"/>
      <w:marTop w:val="0"/>
      <w:marBottom w:val="0"/>
      <w:divBdr>
        <w:top w:val="none" w:sz="0" w:space="0" w:color="auto"/>
        <w:left w:val="none" w:sz="0" w:space="0" w:color="auto"/>
        <w:bottom w:val="none" w:sz="0" w:space="0" w:color="auto"/>
        <w:right w:val="none" w:sz="0" w:space="0" w:color="auto"/>
      </w:divBdr>
    </w:div>
    <w:div w:id="1606688220">
      <w:bodyDiv w:val="1"/>
      <w:marLeft w:val="0"/>
      <w:marRight w:val="0"/>
      <w:marTop w:val="0"/>
      <w:marBottom w:val="0"/>
      <w:divBdr>
        <w:top w:val="none" w:sz="0" w:space="0" w:color="auto"/>
        <w:left w:val="none" w:sz="0" w:space="0" w:color="auto"/>
        <w:bottom w:val="none" w:sz="0" w:space="0" w:color="auto"/>
        <w:right w:val="none" w:sz="0" w:space="0" w:color="auto"/>
      </w:divBdr>
    </w:div>
    <w:div w:id="1632705337">
      <w:bodyDiv w:val="1"/>
      <w:marLeft w:val="0"/>
      <w:marRight w:val="0"/>
      <w:marTop w:val="0"/>
      <w:marBottom w:val="0"/>
      <w:divBdr>
        <w:top w:val="none" w:sz="0" w:space="0" w:color="auto"/>
        <w:left w:val="none" w:sz="0" w:space="0" w:color="auto"/>
        <w:bottom w:val="none" w:sz="0" w:space="0" w:color="auto"/>
        <w:right w:val="none" w:sz="0" w:space="0" w:color="auto"/>
      </w:divBdr>
      <w:divsChild>
        <w:div w:id="532154718">
          <w:marLeft w:val="0"/>
          <w:marRight w:val="0"/>
          <w:marTop w:val="0"/>
          <w:marBottom w:val="0"/>
          <w:divBdr>
            <w:top w:val="none" w:sz="0" w:space="0" w:color="auto"/>
            <w:left w:val="none" w:sz="0" w:space="0" w:color="auto"/>
            <w:bottom w:val="none" w:sz="0" w:space="0" w:color="auto"/>
            <w:right w:val="none" w:sz="0" w:space="0" w:color="auto"/>
          </w:divBdr>
        </w:div>
        <w:div w:id="1953509689">
          <w:marLeft w:val="0"/>
          <w:marRight w:val="0"/>
          <w:marTop w:val="0"/>
          <w:marBottom w:val="0"/>
          <w:divBdr>
            <w:top w:val="none" w:sz="0" w:space="0" w:color="auto"/>
            <w:left w:val="none" w:sz="0" w:space="0" w:color="auto"/>
            <w:bottom w:val="none" w:sz="0" w:space="0" w:color="auto"/>
            <w:right w:val="none" w:sz="0" w:space="0" w:color="auto"/>
          </w:divBdr>
        </w:div>
      </w:divsChild>
    </w:div>
    <w:div w:id="1668481040">
      <w:bodyDiv w:val="1"/>
      <w:marLeft w:val="0"/>
      <w:marRight w:val="0"/>
      <w:marTop w:val="0"/>
      <w:marBottom w:val="0"/>
      <w:divBdr>
        <w:top w:val="none" w:sz="0" w:space="0" w:color="auto"/>
        <w:left w:val="none" w:sz="0" w:space="0" w:color="auto"/>
        <w:bottom w:val="none" w:sz="0" w:space="0" w:color="auto"/>
        <w:right w:val="none" w:sz="0" w:space="0" w:color="auto"/>
      </w:divBdr>
    </w:div>
    <w:div w:id="1685595131">
      <w:bodyDiv w:val="1"/>
      <w:marLeft w:val="0"/>
      <w:marRight w:val="0"/>
      <w:marTop w:val="0"/>
      <w:marBottom w:val="0"/>
      <w:divBdr>
        <w:top w:val="none" w:sz="0" w:space="0" w:color="auto"/>
        <w:left w:val="none" w:sz="0" w:space="0" w:color="auto"/>
        <w:bottom w:val="none" w:sz="0" w:space="0" w:color="auto"/>
        <w:right w:val="none" w:sz="0" w:space="0" w:color="auto"/>
      </w:divBdr>
    </w:div>
    <w:div w:id="1764254103">
      <w:bodyDiv w:val="1"/>
      <w:marLeft w:val="0"/>
      <w:marRight w:val="0"/>
      <w:marTop w:val="0"/>
      <w:marBottom w:val="0"/>
      <w:divBdr>
        <w:top w:val="none" w:sz="0" w:space="0" w:color="auto"/>
        <w:left w:val="none" w:sz="0" w:space="0" w:color="auto"/>
        <w:bottom w:val="none" w:sz="0" w:space="0" w:color="auto"/>
        <w:right w:val="none" w:sz="0" w:space="0" w:color="auto"/>
      </w:divBdr>
    </w:div>
    <w:div w:id="1764640472">
      <w:bodyDiv w:val="1"/>
      <w:marLeft w:val="0"/>
      <w:marRight w:val="0"/>
      <w:marTop w:val="0"/>
      <w:marBottom w:val="0"/>
      <w:divBdr>
        <w:top w:val="none" w:sz="0" w:space="0" w:color="auto"/>
        <w:left w:val="none" w:sz="0" w:space="0" w:color="auto"/>
        <w:bottom w:val="none" w:sz="0" w:space="0" w:color="auto"/>
        <w:right w:val="none" w:sz="0" w:space="0" w:color="auto"/>
      </w:divBdr>
    </w:div>
    <w:div w:id="1767657145">
      <w:bodyDiv w:val="1"/>
      <w:marLeft w:val="0"/>
      <w:marRight w:val="0"/>
      <w:marTop w:val="0"/>
      <w:marBottom w:val="0"/>
      <w:divBdr>
        <w:top w:val="none" w:sz="0" w:space="0" w:color="auto"/>
        <w:left w:val="none" w:sz="0" w:space="0" w:color="auto"/>
        <w:bottom w:val="none" w:sz="0" w:space="0" w:color="auto"/>
        <w:right w:val="none" w:sz="0" w:space="0" w:color="auto"/>
      </w:divBdr>
    </w:div>
    <w:div w:id="1768042224">
      <w:bodyDiv w:val="1"/>
      <w:marLeft w:val="0"/>
      <w:marRight w:val="0"/>
      <w:marTop w:val="0"/>
      <w:marBottom w:val="0"/>
      <w:divBdr>
        <w:top w:val="none" w:sz="0" w:space="0" w:color="auto"/>
        <w:left w:val="none" w:sz="0" w:space="0" w:color="auto"/>
        <w:bottom w:val="none" w:sz="0" w:space="0" w:color="auto"/>
        <w:right w:val="none" w:sz="0" w:space="0" w:color="auto"/>
      </w:divBdr>
    </w:div>
    <w:div w:id="1769692953">
      <w:bodyDiv w:val="1"/>
      <w:marLeft w:val="0"/>
      <w:marRight w:val="0"/>
      <w:marTop w:val="0"/>
      <w:marBottom w:val="0"/>
      <w:divBdr>
        <w:top w:val="none" w:sz="0" w:space="0" w:color="auto"/>
        <w:left w:val="none" w:sz="0" w:space="0" w:color="auto"/>
        <w:bottom w:val="none" w:sz="0" w:space="0" w:color="auto"/>
        <w:right w:val="none" w:sz="0" w:space="0" w:color="auto"/>
      </w:divBdr>
    </w:div>
    <w:div w:id="1787461536">
      <w:bodyDiv w:val="1"/>
      <w:marLeft w:val="0"/>
      <w:marRight w:val="0"/>
      <w:marTop w:val="0"/>
      <w:marBottom w:val="0"/>
      <w:divBdr>
        <w:top w:val="none" w:sz="0" w:space="0" w:color="auto"/>
        <w:left w:val="none" w:sz="0" w:space="0" w:color="auto"/>
        <w:bottom w:val="none" w:sz="0" w:space="0" w:color="auto"/>
        <w:right w:val="none" w:sz="0" w:space="0" w:color="auto"/>
      </w:divBdr>
    </w:div>
    <w:div w:id="1809661568">
      <w:bodyDiv w:val="1"/>
      <w:marLeft w:val="0"/>
      <w:marRight w:val="0"/>
      <w:marTop w:val="0"/>
      <w:marBottom w:val="0"/>
      <w:divBdr>
        <w:top w:val="none" w:sz="0" w:space="0" w:color="auto"/>
        <w:left w:val="none" w:sz="0" w:space="0" w:color="auto"/>
        <w:bottom w:val="none" w:sz="0" w:space="0" w:color="auto"/>
        <w:right w:val="none" w:sz="0" w:space="0" w:color="auto"/>
      </w:divBdr>
    </w:div>
    <w:div w:id="1818061050">
      <w:bodyDiv w:val="1"/>
      <w:marLeft w:val="0"/>
      <w:marRight w:val="0"/>
      <w:marTop w:val="0"/>
      <w:marBottom w:val="0"/>
      <w:divBdr>
        <w:top w:val="none" w:sz="0" w:space="0" w:color="auto"/>
        <w:left w:val="none" w:sz="0" w:space="0" w:color="auto"/>
        <w:bottom w:val="none" w:sz="0" w:space="0" w:color="auto"/>
        <w:right w:val="none" w:sz="0" w:space="0" w:color="auto"/>
      </w:divBdr>
    </w:div>
    <w:div w:id="1831017409">
      <w:bodyDiv w:val="1"/>
      <w:marLeft w:val="0"/>
      <w:marRight w:val="0"/>
      <w:marTop w:val="0"/>
      <w:marBottom w:val="0"/>
      <w:divBdr>
        <w:top w:val="none" w:sz="0" w:space="0" w:color="auto"/>
        <w:left w:val="none" w:sz="0" w:space="0" w:color="auto"/>
        <w:bottom w:val="none" w:sz="0" w:space="0" w:color="auto"/>
        <w:right w:val="none" w:sz="0" w:space="0" w:color="auto"/>
      </w:divBdr>
    </w:div>
    <w:div w:id="1868180865">
      <w:bodyDiv w:val="1"/>
      <w:marLeft w:val="0"/>
      <w:marRight w:val="0"/>
      <w:marTop w:val="0"/>
      <w:marBottom w:val="0"/>
      <w:divBdr>
        <w:top w:val="none" w:sz="0" w:space="0" w:color="auto"/>
        <w:left w:val="none" w:sz="0" w:space="0" w:color="auto"/>
        <w:bottom w:val="none" w:sz="0" w:space="0" w:color="auto"/>
        <w:right w:val="none" w:sz="0" w:space="0" w:color="auto"/>
      </w:divBdr>
    </w:div>
    <w:div w:id="1877617932">
      <w:bodyDiv w:val="1"/>
      <w:marLeft w:val="0"/>
      <w:marRight w:val="0"/>
      <w:marTop w:val="0"/>
      <w:marBottom w:val="0"/>
      <w:divBdr>
        <w:top w:val="none" w:sz="0" w:space="0" w:color="auto"/>
        <w:left w:val="none" w:sz="0" w:space="0" w:color="auto"/>
        <w:bottom w:val="none" w:sz="0" w:space="0" w:color="auto"/>
        <w:right w:val="none" w:sz="0" w:space="0" w:color="auto"/>
      </w:divBdr>
    </w:div>
    <w:div w:id="1913277620">
      <w:bodyDiv w:val="1"/>
      <w:marLeft w:val="0"/>
      <w:marRight w:val="0"/>
      <w:marTop w:val="0"/>
      <w:marBottom w:val="0"/>
      <w:divBdr>
        <w:top w:val="none" w:sz="0" w:space="0" w:color="auto"/>
        <w:left w:val="none" w:sz="0" w:space="0" w:color="auto"/>
        <w:bottom w:val="none" w:sz="0" w:space="0" w:color="auto"/>
        <w:right w:val="none" w:sz="0" w:space="0" w:color="auto"/>
      </w:divBdr>
    </w:div>
    <w:div w:id="2018073590">
      <w:bodyDiv w:val="1"/>
      <w:marLeft w:val="0"/>
      <w:marRight w:val="0"/>
      <w:marTop w:val="0"/>
      <w:marBottom w:val="0"/>
      <w:divBdr>
        <w:top w:val="none" w:sz="0" w:space="0" w:color="auto"/>
        <w:left w:val="none" w:sz="0" w:space="0" w:color="auto"/>
        <w:bottom w:val="none" w:sz="0" w:space="0" w:color="auto"/>
        <w:right w:val="none" w:sz="0" w:space="0" w:color="auto"/>
      </w:divBdr>
    </w:div>
    <w:div w:id="20711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hysiology.org.rs/3thNPS/" TargetMode="External"/><Relationship Id="rId18" Type="http://schemas.openxmlformats.org/officeDocument/2006/relationships/hyperlink" Target="http://www.physiology.org.rs/3thNPS/" TargetMode="External"/><Relationship Id="rId26" Type="http://schemas.openxmlformats.org/officeDocument/2006/relationships/hyperlink" Target="https://www.scopus.com/record/display.uri?eid=2-s2.0-85071252552&amp;origin=resultslist&amp;sort=plf-f&amp;src=s&amp;sid=3c4eb6c2f06abbc1f7ebc3e5212e727d&amp;sot=autdocs&amp;sdt=autdocs&amp;sl=17&amp;s=AU-ID%286603144931%29&amp;relpos=0&amp;citeCnt=0&amp;searchTerm=" TargetMode="External"/><Relationship Id="rId39" Type="http://schemas.openxmlformats.org/officeDocument/2006/relationships/hyperlink" Target="https://www.scopus.com/record/display.uri?eid=2-s2.0-85067691140&amp;origin=resultslist&amp;sort=plf-f&amp;src=s&amp;sid=1f9f271be1d6f53a77199f568db6e981&amp;sot=autdocs&amp;sdt=autdocs&amp;sl=18&amp;s=AU-ID%2856425747600%29&amp;relpos=1&amp;citeCnt=0&amp;searchTerm=" TargetMode="External"/><Relationship Id="rId21" Type="http://schemas.openxmlformats.org/officeDocument/2006/relationships/hyperlink" Target="http://www.physiology.org.rs/3thNPS/" TargetMode="External"/><Relationship Id="rId34" Type="http://schemas.openxmlformats.org/officeDocument/2006/relationships/hyperlink" Target="https://www.scopus.com/record/display.uri?eid=2-s2.0-85053768228&amp;origin=resultslist&amp;sort=plf-f&amp;src=s&amp;sid=3c4eb6c2f06abbc1f7ebc3e5212e727d&amp;sot=autdocs&amp;sdt=autdocs&amp;sl=17&amp;s=AU-ID%286603144931%29&amp;relpos=6&amp;citeCnt=11&amp;searchTerm=" TargetMode="External"/><Relationship Id="rId42" Type="http://schemas.openxmlformats.org/officeDocument/2006/relationships/hyperlink" Target="https://www.scopus.com/sourceid/23363?origin=resultslist" TargetMode="External"/><Relationship Id="rId47" Type="http://schemas.openxmlformats.org/officeDocument/2006/relationships/hyperlink" Target="https://www.scopus.com/record/display.uri?eid=2-s2.0-85067938933&amp;origin=resultslist&amp;sort=plf-f&amp;src=s&amp;sid=1f9f271be1d6f53a77199f568db6e981&amp;sot=autdocs&amp;sdt=autdocs&amp;sl=18&amp;s=AU-ID%2856425747600%29&amp;relpos=15&amp;citeCnt=0&amp;searchTerm=" TargetMode="External"/><Relationship Id="rId50" Type="http://schemas.openxmlformats.org/officeDocument/2006/relationships/hyperlink" Target="https://www.scopus.com/sourceid/23363?origin=resultslist" TargetMode="External"/><Relationship Id="rId55" Type="http://schemas.openxmlformats.org/officeDocument/2006/relationships/hyperlink" Target="https://www.scopus.com/sourceid/21100203318?origin=resultslist" TargetMode="External"/><Relationship Id="rId63" Type="http://schemas.openxmlformats.org/officeDocument/2006/relationships/hyperlink" Target="http://orcid.org/0000-0003-2803-553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hysiology.org.rs/3thNPS/" TargetMode="External"/><Relationship Id="rId20" Type="http://schemas.openxmlformats.org/officeDocument/2006/relationships/hyperlink" Target="http://www.physiology.org.rs/3thNPS/" TargetMode="External"/><Relationship Id="rId29" Type="http://schemas.openxmlformats.org/officeDocument/2006/relationships/hyperlink" Target="https://www.scopus.com/sourceid/21100294621?origin=recordpage" TargetMode="External"/><Relationship Id="rId41" Type="http://schemas.openxmlformats.org/officeDocument/2006/relationships/hyperlink" Target="https://www.scopus.com/record/display.uri?eid=2-s2.0-85074184979&amp;origin=resultslist&amp;sort=plf-f&amp;src=s&amp;sid=1f9f271be1d6f53a77199f568db6e981&amp;sot=autdocs&amp;sdt=autdocs&amp;sl=18&amp;s=AU-ID%2856425747600%29&amp;relpos=2&amp;citeCnt=0&amp;searchTerm=" TargetMode="External"/><Relationship Id="rId54" Type="http://schemas.openxmlformats.org/officeDocument/2006/relationships/hyperlink" Target="https://www.scopus.com/record/display.uri?eid=2-s2.0-85065970298&amp;origin=resultslist&amp;sort=plf-f&amp;src=s&amp;sid=1c8f1b09dda89c1715fae4d05215fb9b&amp;sot=autdocs&amp;sdt=autdocs&amp;sl=18&amp;s=AU-ID%2857191331064%29&amp;relpos=1&amp;citeCnt=0&amp;searchTerm=" TargetMode="External"/><Relationship Id="rId62" Type="http://schemas.openxmlformats.org/officeDocument/2006/relationships/hyperlink" Target="http://orcid.org/0000-0001-9725-74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ysiology.org.rs/3thNPS/" TargetMode="External"/><Relationship Id="rId24" Type="http://schemas.openxmlformats.org/officeDocument/2006/relationships/hyperlink" Target="https://www.ncbi.nlm.nih.gov/pubmed/30989474" TargetMode="External"/><Relationship Id="rId32" Type="http://schemas.openxmlformats.org/officeDocument/2006/relationships/hyperlink" Target="https://www.scopus.com/record/display.uri?eid=2-s2.0-85065676818&amp;origin=resultslist&amp;sort=plf-f&amp;src=s&amp;sid=3c4eb6c2f06abbc1f7ebc3e5212e727d&amp;sot=autdocs&amp;sdt=autdocs&amp;sl=17&amp;s=AU-ID%286603144931%29&amp;relpos=5&amp;citeCnt=0&amp;searchTerm=" TargetMode="External"/><Relationship Id="rId37" Type="http://schemas.openxmlformats.org/officeDocument/2006/relationships/hyperlink" Target="https://www.scopus.com/record/display.uri?eid=2-s2.0-85071637061&amp;origin=resultslist&amp;sort=plf-f&amp;src=s&amp;sid=3c4eb6c2f06abbc1f7ebc3e5212e727d&amp;sot=autdocs&amp;sdt=autdocs&amp;sl=17&amp;s=AU-ID%286603144931%29&amp;relpos=10&amp;citeCnt=0&amp;searchTerm=" TargetMode="External"/><Relationship Id="rId40" Type="http://schemas.openxmlformats.org/officeDocument/2006/relationships/hyperlink" Target="https://www.scopus.com/sourceid/19187?origin=resultslist" TargetMode="External"/><Relationship Id="rId45" Type="http://schemas.openxmlformats.org/officeDocument/2006/relationships/hyperlink" Target="https://www.scopus.com/record/display.uri?eid=2-s2.0-85071781250&amp;origin=resultslist&amp;sort=plf-f&amp;src=s&amp;sid=1f9f271be1d6f53a77199f568db6e981&amp;sot=autdocs&amp;sdt=autdocs&amp;sl=18&amp;s=AU-ID%2856425747600%29&amp;relpos=14&amp;citeCnt=0&amp;searchTerm=" TargetMode="External"/><Relationship Id="rId53" Type="http://schemas.openxmlformats.org/officeDocument/2006/relationships/hyperlink" Target="https://elibrary.ru/contents.asp?id=39970370&amp;selid=39970379" TargetMode="External"/><Relationship Id="rId58" Type="http://schemas.openxmlformats.org/officeDocument/2006/relationships/hyperlink" Target="https://elibrary.ru/contents.asp?id=38252818&amp;selid=38252825"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hysiology.org.rs/3thNPS/" TargetMode="External"/><Relationship Id="rId23" Type="http://schemas.openxmlformats.org/officeDocument/2006/relationships/hyperlink" Target="http://www.physiology.org.rs/3thNPS/" TargetMode="External"/><Relationship Id="rId28" Type="http://schemas.openxmlformats.org/officeDocument/2006/relationships/hyperlink" Target="https://www.scopus.com/record/display.uri?eid=2-s2.0-85072608317&amp;origin=resultslist&amp;sort=plf-f&amp;src=s&amp;sid=3c4eb6c2f06abbc1f7ebc3e5212e727d&amp;sot=autdocs&amp;sdt=autdocs&amp;sl=17&amp;s=AU-ID%286603144931%29&amp;relpos=1&amp;citeCnt=0&amp;searchTerm=" TargetMode="External"/><Relationship Id="rId36" Type="http://schemas.openxmlformats.org/officeDocument/2006/relationships/hyperlink" Target="https://www.scopus.com/sourceid/20249?origin=resultslist" TargetMode="External"/><Relationship Id="rId49" Type="http://schemas.openxmlformats.org/officeDocument/2006/relationships/hyperlink" Target="https://www.scopus.com/sourceid/22575?origin=recordpage" TargetMode="External"/><Relationship Id="rId57" Type="http://schemas.openxmlformats.org/officeDocument/2006/relationships/hyperlink" Target="https://elibrary.ru/item.asp?id=38252825" TargetMode="External"/><Relationship Id="rId61" Type="http://schemas.openxmlformats.org/officeDocument/2006/relationships/hyperlink" Target="https://portal.issn.org/resource/issn/2073-4034" TargetMode="External"/><Relationship Id="rId10" Type="http://schemas.openxmlformats.org/officeDocument/2006/relationships/hyperlink" Target="http://www.physiology.org.rs/3thNPS/" TargetMode="External"/><Relationship Id="rId19" Type="http://schemas.openxmlformats.org/officeDocument/2006/relationships/hyperlink" Target="http://www.physiology.org.rs/3thNPS/" TargetMode="External"/><Relationship Id="rId31" Type="http://schemas.openxmlformats.org/officeDocument/2006/relationships/hyperlink" Target="https://www.scopus.com/record/display.uri?eid=2-s2.0-85068828848&amp;origin=resultslist&amp;sort=plf-f&amp;src=s&amp;sid=3c4eb6c2f06abbc1f7ebc3e5212e727d&amp;sot=autdocs&amp;sdt=autdocs&amp;sl=17&amp;s=AU-ID%286603144931%29&amp;relpos=3&amp;citeCnt=0&amp;searchTerm=" TargetMode="External"/><Relationship Id="rId44" Type="http://schemas.openxmlformats.org/officeDocument/2006/relationships/hyperlink" Target="https://www.scopus.com/sourceid/19187?origin=resultslist" TargetMode="External"/><Relationship Id="rId52" Type="http://schemas.openxmlformats.org/officeDocument/2006/relationships/hyperlink" Target="https://www.scopus.com/sourceid/23363?origin=resultslist" TargetMode="External"/><Relationship Id="rId60" Type="http://schemas.openxmlformats.org/officeDocument/2006/relationships/hyperlink" Target="https://elibrary.ru/item.asp?id=38165267"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hysiology.org.rs/3thNPS/" TargetMode="External"/><Relationship Id="rId22" Type="http://schemas.openxmlformats.org/officeDocument/2006/relationships/hyperlink" Target="http://www.physiology.org.rs/3thNPS/" TargetMode="External"/><Relationship Id="rId27" Type="http://schemas.openxmlformats.org/officeDocument/2006/relationships/hyperlink" Target="https://www.scopus.com/sourceid/17833?origin=resultslist" TargetMode="External"/><Relationship Id="rId30" Type="http://schemas.openxmlformats.org/officeDocument/2006/relationships/hyperlink" Target="https://www.ncbi.nlm.nih.gov/pubmed/31359243" TargetMode="External"/><Relationship Id="rId35" Type="http://schemas.openxmlformats.org/officeDocument/2006/relationships/hyperlink" Target="https://www.scopus.com/record/display.uri?eid=2-s2.0-85072347838&amp;origin=resultslist&amp;sort=plf-f&amp;src=s&amp;sid=3c4eb6c2f06abbc1f7ebc3e5212e727d&amp;sot=autdocs&amp;sdt=autdocs&amp;sl=17&amp;s=AU-ID%286603144931%29&amp;relpos=9&amp;citeCnt=0&amp;searchTerm=" TargetMode="External"/><Relationship Id="rId43" Type="http://schemas.openxmlformats.org/officeDocument/2006/relationships/hyperlink" Target="https://www.scopus.com/record/display.uri?eid=2-s2.0-85065658404&amp;origin=resultslist&amp;sort=plf-f&amp;src=s&amp;sid=1f9f271be1d6f53a77199f568db6e981&amp;sot=autdocs&amp;sdt=autdocs&amp;sl=18&amp;s=AU-ID%2856425747600%29&amp;relpos=5&amp;citeCnt=0&amp;searchTerm=" TargetMode="External"/><Relationship Id="rId48" Type="http://schemas.openxmlformats.org/officeDocument/2006/relationships/hyperlink" Target="https://www.scopus.com/sourceid/23363?origin=resultslist" TargetMode="External"/><Relationship Id="rId56" Type="http://schemas.openxmlformats.org/officeDocument/2006/relationships/hyperlink" Target="https://elibrary.ru/item.asp?id=39374393" TargetMode="External"/><Relationship Id="rId64" Type="http://schemas.openxmlformats.org/officeDocument/2006/relationships/hyperlink" Target="https://www.scopus.com/redirect.uri?url=http://www.orcid.org/0000-0002-0246-5149&amp;authorId=35796062400&amp;origin=AuthorProfile&amp;orcId=0000-0002-0246-5149&amp;category=orcidLink" TargetMode="External"/><Relationship Id="rId8" Type="http://schemas.openxmlformats.org/officeDocument/2006/relationships/header" Target="header1.xml"/><Relationship Id="rId51" Type="http://schemas.openxmlformats.org/officeDocument/2006/relationships/hyperlink" Target="https://www.ncbi.nlm.nih.gov/pubmed/31491342" TargetMode="External"/><Relationship Id="rId3" Type="http://schemas.openxmlformats.org/officeDocument/2006/relationships/styles" Target="styles.xml"/><Relationship Id="rId12" Type="http://schemas.openxmlformats.org/officeDocument/2006/relationships/hyperlink" Target="http://www.physiology.org.rs/3thNPS/" TargetMode="External"/><Relationship Id="rId17" Type="http://schemas.openxmlformats.org/officeDocument/2006/relationships/hyperlink" Target="http://www.physiology.org.rs/3thNPS/" TargetMode="External"/><Relationship Id="rId25" Type="http://schemas.openxmlformats.org/officeDocument/2006/relationships/hyperlink" Target="https://www.ncbi.nlm.nih.gov/pubmed/30311109" TargetMode="External"/><Relationship Id="rId33" Type="http://schemas.openxmlformats.org/officeDocument/2006/relationships/hyperlink" Target="https://www.scopus.com/sourceid/29607?origin=resultslist" TargetMode="External"/><Relationship Id="rId38" Type="http://schemas.openxmlformats.org/officeDocument/2006/relationships/hyperlink" Target="https://www.scopus.com/sourceid/20427?origin=resultslist" TargetMode="External"/><Relationship Id="rId46" Type="http://schemas.openxmlformats.org/officeDocument/2006/relationships/hyperlink" Target="https://www.scopus.com/sourceid/19700175026?origin=resultslist" TargetMode="External"/><Relationship Id="rId59" Type="http://schemas.openxmlformats.org/officeDocument/2006/relationships/hyperlink" Target="https://elibrary.ru/item.asp?id=380785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3B245-FBFA-4D88-9D74-C1D71FFD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11373</TotalTime>
  <Pages>49</Pages>
  <Words>18465</Words>
  <Characters>105255</Characters>
  <Application>Microsoft Office Word</Application>
  <DocSecurity>0</DocSecurity>
  <Lines>877</Lines>
  <Paragraphs>246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Кинкулькина Марин</vt:lpstr>
    </vt:vector>
  </TitlesOfParts>
  <Company>Reanimator Extreme Edition</Company>
  <LinksUpToDate>false</LinksUpToDate>
  <CharactersWithSpaces>123474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217-1</dc:creator>
  <cp:keywords/>
  <dc:description/>
  <cp:lastModifiedBy>Ekaterina Silina</cp:lastModifiedBy>
  <cp:revision>18</cp:revision>
  <cp:lastPrinted>2019-11-20T22:30:00Z</cp:lastPrinted>
  <dcterms:created xsi:type="dcterms:W3CDTF">2019-11-11T21:30:00Z</dcterms:created>
  <dcterms:modified xsi:type="dcterms:W3CDTF">2021-10-24T09:19:00Z</dcterms:modified>
</cp:coreProperties>
</file>