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32" w:rsidRPr="003D1832" w:rsidRDefault="003D1832" w:rsidP="001858CE">
      <w:pPr>
        <w:pStyle w:val="1"/>
        <w:jc w:val="center"/>
      </w:pPr>
      <w:bookmarkStart w:id="0" w:name="_GoBack"/>
      <w:bookmarkEnd w:id="0"/>
      <w:r>
        <w:t>На русском языке</w:t>
      </w:r>
    </w:p>
    <w:p w:rsidR="009D74CA" w:rsidRPr="007C21FB" w:rsidRDefault="007C21FB">
      <w:r w:rsidRPr="007C21FB">
        <w:t>Название структурного подразделения (кафедры, факультета, института, управления</w:t>
      </w:r>
      <w:r w:rsidR="004A2C7B">
        <w:t>, отдела, службы, центра</w:t>
      </w:r>
      <w:r w:rsidRPr="007C21FB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C21FB" w:rsidTr="007C21FB">
        <w:tc>
          <w:tcPr>
            <w:tcW w:w="9345" w:type="dxa"/>
          </w:tcPr>
          <w:p w:rsidR="007C21FB" w:rsidRPr="00B35C51" w:rsidRDefault="00B35C51" w:rsidP="003D1832">
            <w:pPr>
              <w:rPr>
                <w:i/>
                <w:sz w:val="18"/>
                <w:szCs w:val="18"/>
              </w:rPr>
            </w:pPr>
            <w:r w:rsidRPr="00B35C51">
              <w:rPr>
                <w:i/>
                <w:sz w:val="18"/>
                <w:szCs w:val="18"/>
              </w:rPr>
              <w:t>Пример заполнения:</w:t>
            </w:r>
          </w:p>
          <w:p w:rsidR="003D1832" w:rsidRDefault="00B35C51" w:rsidP="00B35C51">
            <w:pPr>
              <w:rPr>
                <w:i/>
              </w:rPr>
            </w:pPr>
            <w:r w:rsidRPr="004A2C7B">
              <w:rPr>
                <w:i/>
              </w:rPr>
              <w:t>Лечебный факультет</w:t>
            </w:r>
          </w:p>
          <w:p w:rsidR="004A2C7B" w:rsidRDefault="004A2C7B" w:rsidP="004A2C7B">
            <w:r>
              <w:t>Кафедра акушерства и гинекологии №1 Лечебного факультета</w:t>
            </w:r>
          </w:p>
          <w:p w:rsidR="004A2C7B" w:rsidRDefault="004A2C7B" w:rsidP="004A2C7B">
            <w:r>
              <w:t>Кафедра терапии Института профессионального образования</w:t>
            </w:r>
          </w:p>
          <w:p w:rsidR="004A2C7B" w:rsidRDefault="004A2C7B" w:rsidP="004A2C7B">
            <w:r>
              <w:t>Лаборатория молекулярной генетики человека Научно-исследовательского института молекулярной медицины</w:t>
            </w:r>
          </w:p>
          <w:p w:rsidR="004A2C7B" w:rsidRPr="004A2C7B" w:rsidRDefault="004A2C7B" w:rsidP="004A2C7B">
            <w:r>
              <w:t>Отдел внешних коммуникаций Управления по информационной политике и связям с общественностью</w:t>
            </w:r>
          </w:p>
        </w:tc>
      </w:tr>
    </w:tbl>
    <w:p w:rsidR="007C21FB" w:rsidRDefault="007C21FB"/>
    <w:p w:rsidR="00B301CC" w:rsidRDefault="00B301CC">
      <w:r>
        <w:t>Адрес нахождения подразделения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301CC" w:rsidTr="00E22B94">
        <w:tc>
          <w:tcPr>
            <w:tcW w:w="9345" w:type="dxa"/>
          </w:tcPr>
          <w:p w:rsidR="00B35C51" w:rsidRPr="00B35C51" w:rsidRDefault="00B35C51" w:rsidP="00B35C51">
            <w:pPr>
              <w:rPr>
                <w:i/>
                <w:sz w:val="18"/>
                <w:szCs w:val="18"/>
              </w:rPr>
            </w:pPr>
            <w:r w:rsidRPr="00B35C51">
              <w:rPr>
                <w:i/>
                <w:sz w:val="18"/>
                <w:szCs w:val="18"/>
              </w:rPr>
              <w:t>Пример заполнения:</w:t>
            </w:r>
          </w:p>
          <w:p w:rsidR="00B35C51" w:rsidRDefault="00B35C51" w:rsidP="004A2C7B">
            <w:proofErr w:type="gramStart"/>
            <w:r w:rsidRPr="00B35C51">
              <w:rPr>
                <w:i/>
              </w:rPr>
              <w:t>Адрес:  119992, Москва, ул. Трубецкая, д. 8, стр. 2</w:t>
            </w:r>
            <w:r w:rsidR="004A2C7B">
              <w:rPr>
                <w:i/>
              </w:rPr>
              <w:t xml:space="preserve">, офис 105 </w:t>
            </w:r>
            <w:r w:rsidRPr="00B35C51">
              <w:rPr>
                <w:i/>
              </w:rPr>
              <w:t xml:space="preserve">(левое крыло, 11-й этаж). </w:t>
            </w:r>
            <w:proofErr w:type="gramEnd"/>
          </w:p>
        </w:tc>
      </w:tr>
    </w:tbl>
    <w:p w:rsidR="00B301CC" w:rsidRDefault="00B301CC"/>
    <w:p w:rsidR="007C21FB" w:rsidRDefault="007C21FB">
      <w:r>
        <w:t>ФИО руководителя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C21FB" w:rsidTr="00E22B94">
        <w:tc>
          <w:tcPr>
            <w:tcW w:w="9345" w:type="dxa"/>
          </w:tcPr>
          <w:p w:rsidR="00B35C51" w:rsidRPr="00B35C51" w:rsidRDefault="00B35C51" w:rsidP="00B35C51">
            <w:pPr>
              <w:rPr>
                <w:i/>
                <w:sz w:val="18"/>
                <w:szCs w:val="18"/>
              </w:rPr>
            </w:pPr>
            <w:r w:rsidRPr="00B35C51">
              <w:rPr>
                <w:i/>
                <w:sz w:val="18"/>
                <w:szCs w:val="18"/>
              </w:rPr>
              <w:t>Пример заполнения:</w:t>
            </w:r>
          </w:p>
          <w:p w:rsidR="007C21FB" w:rsidRDefault="00B35C51" w:rsidP="00B35C51">
            <w:r>
              <w:rPr>
                <w:i/>
              </w:rPr>
              <w:t>Иванов Иван Иванович</w:t>
            </w:r>
          </w:p>
        </w:tc>
      </w:tr>
    </w:tbl>
    <w:p w:rsidR="007C21FB" w:rsidRDefault="007C21FB" w:rsidP="007C21FB"/>
    <w:p w:rsidR="007C21FB" w:rsidRDefault="00B35C51" w:rsidP="007C21FB">
      <w:r>
        <w:t>Должность, у</w:t>
      </w:r>
      <w:r w:rsidR="007C21FB">
        <w:t>ченая степень и ученое звание руководителя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C21FB" w:rsidTr="00E22B94">
        <w:tc>
          <w:tcPr>
            <w:tcW w:w="9345" w:type="dxa"/>
          </w:tcPr>
          <w:p w:rsidR="00B35C51" w:rsidRPr="00B35C51" w:rsidRDefault="00B35C51" w:rsidP="00B35C51">
            <w:pPr>
              <w:rPr>
                <w:i/>
                <w:sz w:val="18"/>
                <w:szCs w:val="18"/>
              </w:rPr>
            </w:pPr>
            <w:r w:rsidRPr="00B35C51">
              <w:rPr>
                <w:i/>
                <w:sz w:val="18"/>
                <w:szCs w:val="18"/>
              </w:rPr>
              <w:t>Пример заполнения:</w:t>
            </w:r>
          </w:p>
          <w:p w:rsidR="007C21FB" w:rsidRDefault="00B35C51" w:rsidP="00B35C51">
            <w:r>
              <w:rPr>
                <w:i/>
              </w:rPr>
              <w:t>З</w:t>
            </w:r>
            <w:r w:rsidRPr="00B35C51">
              <w:rPr>
                <w:i/>
              </w:rPr>
              <w:t>аведующий кафедрой, академик РАН, доктор медицинских наук, профессор, заслуженный врач Российской Федерации</w:t>
            </w:r>
          </w:p>
        </w:tc>
      </w:tr>
    </w:tbl>
    <w:p w:rsidR="007C21FB" w:rsidRDefault="007C21FB" w:rsidP="007C21FB"/>
    <w:p w:rsidR="007C21FB" w:rsidRDefault="007C21FB" w:rsidP="007C21FB">
      <w:r>
        <w:t>Фотография руководителя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C21FB" w:rsidTr="00E22B94">
        <w:tc>
          <w:tcPr>
            <w:tcW w:w="9345" w:type="dxa"/>
          </w:tcPr>
          <w:p w:rsidR="007C21FB" w:rsidRDefault="00B35C51" w:rsidP="00B35C51">
            <w:r>
              <w:rPr>
                <w:i/>
              </w:rPr>
              <w:t>Формат JPG</w:t>
            </w:r>
            <w:r w:rsidRPr="00B35C51">
              <w:rPr>
                <w:i/>
              </w:rPr>
              <w:t xml:space="preserve"> размером не менее 300</w:t>
            </w:r>
            <w:r>
              <w:rPr>
                <w:i/>
                <w:lang w:val="en-US"/>
              </w:rPr>
              <w:t>x</w:t>
            </w:r>
            <w:r w:rsidRPr="00B35C51">
              <w:rPr>
                <w:i/>
              </w:rPr>
              <w:t>300 точек, вертикальный портрет, лицо крупным планом.</w:t>
            </w:r>
            <w:r>
              <w:rPr>
                <w:i/>
              </w:rPr>
              <w:t xml:space="preserve"> </w:t>
            </w:r>
            <w:r w:rsidRPr="00B35C51">
              <w:rPr>
                <w:i/>
              </w:rPr>
              <w:t xml:space="preserve">Проверьте наличие фото на сайте. Если оно устаревшее или плохого качества, или его нет, нужно прислать или прийти сфотографироваться к нашему фотографу </w:t>
            </w:r>
            <w:proofErr w:type="spellStart"/>
            <w:r w:rsidRPr="00B35C51">
              <w:rPr>
                <w:i/>
              </w:rPr>
              <w:t>Коломыченко</w:t>
            </w:r>
            <w:proofErr w:type="spellEnd"/>
            <w:r w:rsidRPr="00B35C51">
              <w:rPr>
                <w:i/>
              </w:rPr>
              <w:t xml:space="preserve"> Максиму в "старый ректорат" ул. Трубецкая, 8, с.2, комната 525, тел. 8(495) 609 1400, доб. 2105.</w:t>
            </w:r>
          </w:p>
        </w:tc>
      </w:tr>
    </w:tbl>
    <w:p w:rsidR="007C21FB" w:rsidRDefault="007C21FB" w:rsidP="007C21FB"/>
    <w:p w:rsidR="007C21FB" w:rsidRDefault="007C21FB" w:rsidP="007C21FB">
      <w:r>
        <w:t>Телефон структурного подразделения (не более 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C21FB" w:rsidTr="00E22B94">
        <w:tc>
          <w:tcPr>
            <w:tcW w:w="9345" w:type="dxa"/>
          </w:tcPr>
          <w:p w:rsidR="004D5D99" w:rsidRPr="00B35C51" w:rsidRDefault="004D5D99" w:rsidP="004D5D99">
            <w:pPr>
              <w:rPr>
                <w:i/>
                <w:sz w:val="18"/>
                <w:szCs w:val="18"/>
              </w:rPr>
            </w:pPr>
            <w:r w:rsidRPr="00B35C51">
              <w:rPr>
                <w:i/>
                <w:sz w:val="18"/>
                <w:szCs w:val="18"/>
              </w:rPr>
              <w:t>Пример заполнения:</w:t>
            </w:r>
          </w:p>
          <w:p w:rsidR="007C21FB" w:rsidRDefault="004D5D99" w:rsidP="00B96F23">
            <w:r w:rsidRPr="004D5D99">
              <w:rPr>
                <w:i/>
              </w:rPr>
              <w:t xml:space="preserve">Тел./факс </w:t>
            </w:r>
            <w:r>
              <w:rPr>
                <w:i/>
              </w:rPr>
              <w:t>+</w:t>
            </w:r>
            <w:r w:rsidRPr="004D5D99">
              <w:rPr>
                <w:i/>
              </w:rPr>
              <w:t>7(495)000-00-00 доб. 01</w:t>
            </w:r>
            <w:r w:rsidR="00B96F23">
              <w:rPr>
                <w:i/>
              </w:rPr>
              <w:t xml:space="preserve">, доб. </w:t>
            </w:r>
            <w:r w:rsidRPr="004D5D99">
              <w:rPr>
                <w:i/>
              </w:rPr>
              <w:t>02</w:t>
            </w:r>
          </w:p>
        </w:tc>
      </w:tr>
    </w:tbl>
    <w:p w:rsidR="007C21FB" w:rsidRDefault="007C21FB" w:rsidP="007C21FB"/>
    <w:p w:rsidR="007C21FB" w:rsidRDefault="007C21FB" w:rsidP="007C21FB">
      <w:r>
        <w:t>Электронная почта подразделения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C21FB" w:rsidTr="00E22B94">
        <w:tc>
          <w:tcPr>
            <w:tcW w:w="9345" w:type="dxa"/>
          </w:tcPr>
          <w:p w:rsidR="004D5D99" w:rsidRPr="00B35C51" w:rsidRDefault="004D5D99" w:rsidP="004D5D99">
            <w:pPr>
              <w:rPr>
                <w:i/>
                <w:sz w:val="18"/>
                <w:szCs w:val="18"/>
              </w:rPr>
            </w:pPr>
            <w:r w:rsidRPr="00B35C51">
              <w:rPr>
                <w:i/>
                <w:sz w:val="18"/>
                <w:szCs w:val="18"/>
              </w:rPr>
              <w:t>Пример заполнения:</w:t>
            </w:r>
          </w:p>
          <w:p w:rsidR="007C21FB" w:rsidRDefault="004D5D99" w:rsidP="00E22B94">
            <w:r w:rsidRPr="004D5D99">
              <w:rPr>
                <w:i/>
              </w:rPr>
              <w:t>mma@mma.ru</w:t>
            </w:r>
          </w:p>
        </w:tc>
      </w:tr>
    </w:tbl>
    <w:p w:rsidR="007C21FB" w:rsidRDefault="007C21FB" w:rsidP="007C21FB"/>
    <w:p w:rsidR="007C21FB" w:rsidRDefault="007C21FB" w:rsidP="007C21FB">
      <w:r>
        <w:t>Веб-сайт подразделения (при наличии отдельного сайта)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C21FB" w:rsidTr="00E22B94">
        <w:tc>
          <w:tcPr>
            <w:tcW w:w="9345" w:type="dxa"/>
          </w:tcPr>
          <w:p w:rsidR="004D5D99" w:rsidRPr="00B35C51" w:rsidRDefault="004D5D99" w:rsidP="004D5D99">
            <w:pPr>
              <w:rPr>
                <w:i/>
                <w:sz w:val="18"/>
                <w:szCs w:val="18"/>
              </w:rPr>
            </w:pPr>
            <w:r w:rsidRPr="00B35C51">
              <w:rPr>
                <w:i/>
                <w:sz w:val="18"/>
                <w:szCs w:val="18"/>
              </w:rPr>
              <w:t>Пример заполнения:</w:t>
            </w:r>
          </w:p>
          <w:p w:rsidR="007C21FB" w:rsidRDefault="004D5D99" w:rsidP="004A2C7B">
            <w:r w:rsidRPr="004D5D99">
              <w:rPr>
                <w:i/>
              </w:rPr>
              <w:t>m</w:t>
            </w:r>
            <w:r w:rsidR="004A2C7B">
              <w:rPr>
                <w:i/>
                <w:lang w:val="en-US"/>
              </w:rPr>
              <w:t>s</w:t>
            </w:r>
            <w:r w:rsidRPr="004D5D99">
              <w:rPr>
                <w:i/>
              </w:rPr>
              <w:t>m</w:t>
            </w:r>
            <w:r w:rsidR="004A2C7B">
              <w:rPr>
                <w:i/>
                <w:lang w:val="en-US"/>
              </w:rPr>
              <w:t>u</w:t>
            </w:r>
            <w:r w:rsidRPr="004D5D99">
              <w:rPr>
                <w:i/>
              </w:rPr>
              <w:t>.</w:t>
            </w:r>
            <w:proofErr w:type="spellStart"/>
            <w:r w:rsidRPr="004D5D99">
              <w:rPr>
                <w:i/>
              </w:rPr>
              <w:t>ru</w:t>
            </w:r>
            <w:proofErr w:type="spellEnd"/>
          </w:p>
        </w:tc>
      </w:tr>
    </w:tbl>
    <w:p w:rsidR="007C21FB" w:rsidRDefault="007C21FB" w:rsidP="007C21FB"/>
    <w:p w:rsidR="007C21FB" w:rsidRDefault="007C21FB" w:rsidP="007C21FB">
      <w:r>
        <w:t>Краткая информация о подразделении – область ответственности, специализация, цели и задачи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C21FB" w:rsidTr="00E22B94">
        <w:tc>
          <w:tcPr>
            <w:tcW w:w="9345" w:type="dxa"/>
          </w:tcPr>
          <w:p w:rsidR="004D5D99" w:rsidRPr="00B35C51" w:rsidRDefault="004D5D99" w:rsidP="004D5D99">
            <w:pPr>
              <w:rPr>
                <w:i/>
                <w:sz w:val="18"/>
                <w:szCs w:val="18"/>
              </w:rPr>
            </w:pPr>
            <w:r w:rsidRPr="00B35C51">
              <w:rPr>
                <w:i/>
                <w:sz w:val="18"/>
                <w:szCs w:val="18"/>
              </w:rPr>
              <w:t>Пример заполнения:</w:t>
            </w:r>
          </w:p>
          <w:p w:rsidR="004A2C7B" w:rsidRPr="004A2C7B" w:rsidRDefault="004A2C7B" w:rsidP="004A2C7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госпитальной терапии №1 лечебного факультета является одной из старейших кафедр Первого МГМУ им. И.М. Сеченова. Кафедра имеет богатый исторический опыт по организации учебно-профессиональной деятельности студентов, что является неотъемлемой частью обучения и воспитания современного врача.</w:t>
            </w:r>
          </w:p>
          <w:p w:rsidR="004A2C7B" w:rsidRPr="004A2C7B" w:rsidRDefault="004A2C7B" w:rsidP="004A2C7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 кафедре работают ведущие ученые и высококвалифицированные преподаватели, способные обеспечить высокий уровень базовой и профессиональной подготовки обучаемых на уровне мировых требований.</w:t>
            </w:r>
          </w:p>
          <w:p w:rsidR="004A2C7B" w:rsidRPr="004A2C7B" w:rsidRDefault="004A2C7B" w:rsidP="004A2C7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Приоритетным направлением деятельности Кафедры является разработка новых технологий в клинике внутренних болезней. Достигнуты значительные успехи в научной деятельности. </w:t>
            </w:r>
            <w:r w:rsidRPr="004A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кафедре осуществляется подготовка специалистов по терапии, кардиологии, пульмонологии, гастроэнтерологии, ревматологии, гематологии.</w:t>
            </w:r>
          </w:p>
          <w:p w:rsidR="004A2C7B" w:rsidRPr="004A2C7B" w:rsidRDefault="004A2C7B" w:rsidP="004A2C7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кафедре имеется возможность получения послевузовского образования, заключающаяся в прохождении одногодичной клинической интернатуры, двухгодичной клинической ординатуры и аспирантуры по внутренним болезням.</w:t>
            </w:r>
          </w:p>
          <w:p w:rsidR="007C21FB" w:rsidRPr="004A2C7B" w:rsidRDefault="004A2C7B" w:rsidP="004A2C7B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505050"/>
                <w:sz w:val="18"/>
                <w:szCs w:val="18"/>
                <w:lang w:eastAsia="ru-RU"/>
              </w:rPr>
            </w:pPr>
            <w:r w:rsidRPr="004A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обучения: очные, заочные. Включены целевые, а также платные формы послевузовского образования.</w:t>
            </w:r>
          </w:p>
        </w:tc>
      </w:tr>
    </w:tbl>
    <w:p w:rsidR="007C21FB" w:rsidRDefault="007C21FB" w:rsidP="007C21FB"/>
    <w:p w:rsidR="007C21FB" w:rsidRDefault="007C21FB" w:rsidP="007C21FB">
      <w:r>
        <w:t>История подразделени</w:t>
      </w:r>
      <w:r w:rsidR="004A2C7B">
        <w:t>я (опционально): дата создания, цели</w:t>
      </w:r>
      <w:r>
        <w:t xml:space="preserve"> создания, основные вехи в истории, самые заметные персоналии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C21FB" w:rsidTr="00E22B94">
        <w:tc>
          <w:tcPr>
            <w:tcW w:w="9345" w:type="dxa"/>
          </w:tcPr>
          <w:p w:rsidR="001858CE" w:rsidRDefault="001858CE" w:rsidP="00164A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5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Впервые изучение и преподавание студентам методов физической реабилитации в 1-ом Московском медицинском институте (1-й ММИ) начато в 1931 году на кафедре физического воспитания. </w:t>
            </w:r>
          </w:p>
          <w:p w:rsidR="001858CE" w:rsidRDefault="001858CE" w:rsidP="00164A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5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1948 г. кафедра получает название – физического воспитания и врачебного контроля. С 1963 г. на кафедре активно разрабатываются вопросы реабилитации больных с помощью лечебной </w:t>
            </w:r>
            <w:proofErr w:type="gramStart"/>
            <w:r w:rsidRPr="00185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физкультуры</w:t>
            </w:r>
            <w:proofErr w:type="gramEnd"/>
            <w:r w:rsidRPr="00185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название кафедры дополняется: кафедра физического воспитания, лечебной физкультуры и врачебного контроля. </w:t>
            </w:r>
          </w:p>
          <w:p w:rsidR="001858CE" w:rsidRDefault="001858CE" w:rsidP="00164A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5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 самостоятельной кафедры ЛФК и врачебного контроля начинается с 1968 года – это была первая в СССР подобная кафедра. </w:t>
            </w:r>
          </w:p>
          <w:p w:rsidR="007C21FB" w:rsidRPr="001858CE" w:rsidRDefault="001858CE" w:rsidP="0016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2009 года кафедрой заведует проф., д.м.н., Лауреат Премии Президента РФ в области науки и инноваций </w:t>
            </w:r>
            <w:proofErr w:type="spellStart"/>
            <w:r w:rsidRPr="00185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Ачкасов</w:t>
            </w:r>
            <w:proofErr w:type="spellEnd"/>
            <w:r w:rsidRPr="00185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Е.Е.</w:t>
            </w:r>
            <w:r w:rsidRPr="001858C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164A56" w:rsidRDefault="00164A56" w:rsidP="007C21FB"/>
    <w:p w:rsidR="00164A56" w:rsidRDefault="00164A56" w:rsidP="007C21FB"/>
    <w:p w:rsidR="007C21FB" w:rsidRDefault="007C21FB" w:rsidP="007C21FB">
      <w:r>
        <w:t>Есть ли необходимость в собственной ленте новостей подразделения</w:t>
      </w:r>
      <w:r w:rsidR="00B96F23">
        <w:t xml:space="preserve"> (т.е. новости, относящиеся к жизни подразделения: отчеты с мероприятий, достижения, статьи)</w:t>
      </w:r>
      <w:r>
        <w:t>? Как часто планируется публиковать новости?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C21FB" w:rsidTr="00E22B94">
        <w:tc>
          <w:tcPr>
            <w:tcW w:w="9345" w:type="dxa"/>
          </w:tcPr>
          <w:p w:rsidR="00164A56" w:rsidRPr="00B35C51" w:rsidRDefault="00164A56" w:rsidP="00164A56">
            <w:pPr>
              <w:rPr>
                <w:i/>
                <w:sz w:val="18"/>
                <w:szCs w:val="18"/>
              </w:rPr>
            </w:pPr>
            <w:r w:rsidRPr="00B35C51">
              <w:rPr>
                <w:i/>
                <w:sz w:val="18"/>
                <w:szCs w:val="18"/>
              </w:rPr>
              <w:t>Пример заполнения:</w:t>
            </w:r>
          </w:p>
          <w:p w:rsidR="007C21FB" w:rsidRDefault="00164A56" w:rsidP="00164A56">
            <w:r>
              <w:rPr>
                <w:i/>
              </w:rPr>
              <w:t>Да. 1 раз в неделю</w:t>
            </w:r>
          </w:p>
        </w:tc>
      </w:tr>
    </w:tbl>
    <w:p w:rsidR="007C21FB" w:rsidRDefault="007C21FB"/>
    <w:p w:rsidR="007C21FB" w:rsidRDefault="007C21FB" w:rsidP="007C21FB">
      <w:r>
        <w:lastRenderedPageBreak/>
        <w:t xml:space="preserve">Есть ли необходимость в собственной </w:t>
      </w:r>
      <w:r w:rsidR="00B301CC">
        <w:t>доске объявлений</w:t>
      </w:r>
      <w:r>
        <w:t xml:space="preserve"> подразделения</w:t>
      </w:r>
      <w:r w:rsidR="00B96F23">
        <w:t xml:space="preserve"> (поздравления, изменения графика мероприятий, информация для обучающихся, важные замечания)</w:t>
      </w:r>
      <w:proofErr w:type="gramStart"/>
      <w:r w:rsidR="00B96F23">
        <w:t xml:space="preserve"> </w:t>
      </w:r>
      <w:r>
        <w:t>?</w:t>
      </w:r>
      <w:proofErr w:type="gramEnd"/>
      <w:r>
        <w:t xml:space="preserve"> Как часто планируется публиковать </w:t>
      </w:r>
      <w:r w:rsidR="00B301CC">
        <w:t>объявления</w:t>
      </w:r>
      <w:r>
        <w:t>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C21FB" w:rsidTr="00E22B94">
        <w:tc>
          <w:tcPr>
            <w:tcW w:w="9345" w:type="dxa"/>
          </w:tcPr>
          <w:p w:rsidR="00164A56" w:rsidRPr="00B35C51" w:rsidRDefault="00164A56" w:rsidP="00164A56">
            <w:pPr>
              <w:rPr>
                <w:i/>
                <w:sz w:val="18"/>
                <w:szCs w:val="18"/>
              </w:rPr>
            </w:pPr>
            <w:r w:rsidRPr="00B35C51">
              <w:rPr>
                <w:i/>
                <w:sz w:val="18"/>
                <w:szCs w:val="18"/>
              </w:rPr>
              <w:t>Пример заполнения:</w:t>
            </w:r>
          </w:p>
          <w:p w:rsidR="007C21FB" w:rsidRDefault="00164A56" w:rsidP="00164A56">
            <w:r>
              <w:rPr>
                <w:i/>
              </w:rPr>
              <w:t>Да. Каждый день</w:t>
            </w:r>
          </w:p>
        </w:tc>
      </w:tr>
    </w:tbl>
    <w:p w:rsidR="007C21FB" w:rsidRDefault="007C21FB"/>
    <w:p w:rsidR="00B301CC" w:rsidRDefault="00B301CC" w:rsidP="00B301CC">
      <w:r>
        <w:t>Есть ли необходимость в собственной ленте событий подразделения (</w:t>
      </w:r>
      <w:r w:rsidR="00B96F23">
        <w:t xml:space="preserve">анонсы </w:t>
      </w:r>
      <w:r>
        <w:t>конференци</w:t>
      </w:r>
      <w:r w:rsidR="00B96F23">
        <w:t>й</w:t>
      </w:r>
      <w:r>
        <w:t>, симпозиум</w:t>
      </w:r>
      <w:r w:rsidR="00B96F23">
        <w:t>ов</w:t>
      </w:r>
      <w:r>
        <w:t>, мастер-класс</w:t>
      </w:r>
      <w:r w:rsidR="00B96F23">
        <w:t>ов</w:t>
      </w:r>
      <w:r>
        <w:t xml:space="preserve"> и т.п.)? Как часто планируется публиковать события?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301CC" w:rsidTr="00E22B94">
        <w:tc>
          <w:tcPr>
            <w:tcW w:w="9345" w:type="dxa"/>
          </w:tcPr>
          <w:p w:rsidR="00164A56" w:rsidRPr="00B35C51" w:rsidRDefault="00164A56" w:rsidP="00164A56">
            <w:pPr>
              <w:rPr>
                <w:i/>
                <w:sz w:val="18"/>
                <w:szCs w:val="18"/>
              </w:rPr>
            </w:pPr>
            <w:r w:rsidRPr="00B35C51">
              <w:rPr>
                <w:i/>
                <w:sz w:val="18"/>
                <w:szCs w:val="18"/>
              </w:rPr>
              <w:t>Пример заполнения:</w:t>
            </w:r>
          </w:p>
          <w:p w:rsidR="00B301CC" w:rsidRDefault="00164A56" w:rsidP="00164A56">
            <w:r>
              <w:rPr>
                <w:i/>
              </w:rPr>
              <w:t xml:space="preserve">Нет. </w:t>
            </w:r>
          </w:p>
        </w:tc>
      </w:tr>
    </w:tbl>
    <w:p w:rsidR="00B301CC" w:rsidRDefault="00B301CC" w:rsidP="00B301CC">
      <w:r>
        <w:t xml:space="preserve"> </w:t>
      </w:r>
    </w:p>
    <w:p w:rsidR="00164A56" w:rsidRDefault="00164A56" w:rsidP="003D1832">
      <w:pPr>
        <w:pStyle w:val="1"/>
        <w:jc w:val="center"/>
      </w:pPr>
    </w:p>
    <w:p w:rsidR="003D1832" w:rsidRDefault="003D1832" w:rsidP="003D1832">
      <w:pPr>
        <w:pStyle w:val="1"/>
        <w:jc w:val="center"/>
      </w:pPr>
      <w:r>
        <w:t>На английском языке</w:t>
      </w:r>
    </w:p>
    <w:p w:rsidR="003D1832" w:rsidRPr="003D1832" w:rsidRDefault="003D1832" w:rsidP="003D1832"/>
    <w:p w:rsidR="003D1832" w:rsidRPr="007C21FB" w:rsidRDefault="003D1832" w:rsidP="003D1832">
      <w:r w:rsidRPr="007C21FB">
        <w:t>Название структурного подразделения (кафедры, факультета, института, управления)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D1832" w:rsidRPr="00C57406" w:rsidTr="00E22B94">
        <w:tc>
          <w:tcPr>
            <w:tcW w:w="9345" w:type="dxa"/>
          </w:tcPr>
          <w:p w:rsidR="00164A56" w:rsidRPr="00164A56" w:rsidRDefault="00164A56" w:rsidP="00164A56">
            <w:pPr>
              <w:rPr>
                <w:i/>
                <w:sz w:val="18"/>
                <w:szCs w:val="18"/>
                <w:lang w:val="en-US"/>
              </w:rPr>
            </w:pPr>
            <w:r w:rsidRPr="00B35C51">
              <w:rPr>
                <w:i/>
                <w:sz w:val="18"/>
                <w:szCs w:val="18"/>
              </w:rPr>
              <w:t>Пример</w:t>
            </w:r>
            <w:r w:rsidRPr="00164A5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B35C51">
              <w:rPr>
                <w:i/>
                <w:sz w:val="18"/>
                <w:szCs w:val="18"/>
              </w:rPr>
              <w:t>заполнения</w:t>
            </w:r>
            <w:r w:rsidRPr="00164A56">
              <w:rPr>
                <w:i/>
                <w:sz w:val="18"/>
                <w:szCs w:val="18"/>
                <w:lang w:val="en-US"/>
              </w:rPr>
              <w:t>:</w:t>
            </w:r>
          </w:p>
          <w:p w:rsidR="003D1832" w:rsidRPr="00164A56" w:rsidRDefault="00F3368F" w:rsidP="00164A56">
            <w:pPr>
              <w:rPr>
                <w:lang w:val="en-US"/>
              </w:rPr>
            </w:pPr>
            <w:r w:rsidRPr="006E7A2E">
              <w:rPr>
                <w:i/>
                <w:lang w:val="en-US"/>
              </w:rPr>
              <w:t>Faculty of Medicine</w:t>
            </w:r>
          </w:p>
        </w:tc>
      </w:tr>
    </w:tbl>
    <w:p w:rsidR="003D1832" w:rsidRPr="00164A56" w:rsidRDefault="003D1832" w:rsidP="003D1832">
      <w:pPr>
        <w:rPr>
          <w:lang w:val="en-US"/>
        </w:rPr>
      </w:pPr>
    </w:p>
    <w:p w:rsidR="003D1832" w:rsidRDefault="003D1832" w:rsidP="003D1832">
      <w:r>
        <w:t>Адрес нахождения подразделения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D1832" w:rsidRPr="00F3368F" w:rsidTr="00E22B94">
        <w:tc>
          <w:tcPr>
            <w:tcW w:w="9345" w:type="dxa"/>
          </w:tcPr>
          <w:p w:rsidR="00164A56" w:rsidRPr="00164A56" w:rsidRDefault="00164A56" w:rsidP="00164A56">
            <w:pPr>
              <w:rPr>
                <w:i/>
                <w:sz w:val="18"/>
                <w:szCs w:val="18"/>
                <w:lang w:val="en-US"/>
              </w:rPr>
            </w:pPr>
            <w:r w:rsidRPr="00B35C51">
              <w:rPr>
                <w:i/>
                <w:sz w:val="18"/>
                <w:szCs w:val="18"/>
              </w:rPr>
              <w:t>Пример</w:t>
            </w:r>
            <w:r w:rsidRPr="00164A5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B35C51">
              <w:rPr>
                <w:i/>
                <w:sz w:val="18"/>
                <w:szCs w:val="18"/>
              </w:rPr>
              <w:t>заполнения</w:t>
            </w:r>
            <w:r w:rsidRPr="00164A56">
              <w:rPr>
                <w:i/>
                <w:sz w:val="18"/>
                <w:szCs w:val="18"/>
                <w:lang w:val="en-US"/>
              </w:rPr>
              <w:t>:</w:t>
            </w:r>
          </w:p>
          <w:p w:rsidR="003D1832" w:rsidRPr="00164A56" w:rsidRDefault="00F3368F" w:rsidP="00164A56">
            <w:pPr>
              <w:rPr>
                <w:lang w:val="en-US"/>
              </w:rPr>
            </w:pPr>
            <w:r w:rsidRPr="006E7A2E">
              <w:rPr>
                <w:i/>
                <w:lang w:val="en-US"/>
              </w:rPr>
              <w:t xml:space="preserve">2-4 </w:t>
            </w:r>
            <w:proofErr w:type="spellStart"/>
            <w:r w:rsidRPr="006E7A2E">
              <w:rPr>
                <w:i/>
                <w:lang w:val="en-US"/>
              </w:rPr>
              <w:t>Bolshaya</w:t>
            </w:r>
            <w:proofErr w:type="spellEnd"/>
            <w:r w:rsidRPr="006E7A2E">
              <w:rPr>
                <w:i/>
                <w:lang w:val="en-US"/>
              </w:rPr>
              <w:t xml:space="preserve"> </w:t>
            </w:r>
            <w:proofErr w:type="spellStart"/>
            <w:r w:rsidRPr="006E7A2E">
              <w:rPr>
                <w:i/>
                <w:lang w:val="en-US"/>
              </w:rPr>
              <w:t>Pirogovskaya</w:t>
            </w:r>
            <w:proofErr w:type="spellEnd"/>
            <w:r w:rsidRPr="006E7A2E">
              <w:rPr>
                <w:i/>
                <w:lang w:val="en-US"/>
              </w:rPr>
              <w:t xml:space="preserve"> </w:t>
            </w:r>
            <w:proofErr w:type="spellStart"/>
            <w:r w:rsidRPr="006E7A2E">
              <w:rPr>
                <w:i/>
                <w:lang w:val="en-US"/>
              </w:rPr>
              <w:t>st.</w:t>
            </w:r>
            <w:proofErr w:type="spellEnd"/>
            <w:r w:rsidRPr="006E7A2E">
              <w:rPr>
                <w:i/>
                <w:lang w:val="en-US"/>
              </w:rPr>
              <w:t>, Moscow 119991, Russia</w:t>
            </w:r>
          </w:p>
        </w:tc>
      </w:tr>
    </w:tbl>
    <w:p w:rsidR="003D1832" w:rsidRPr="00164A56" w:rsidRDefault="003D1832" w:rsidP="003D1832">
      <w:pPr>
        <w:rPr>
          <w:lang w:val="en-US"/>
        </w:rPr>
      </w:pPr>
    </w:p>
    <w:p w:rsidR="003D1832" w:rsidRDefault="003D1832" w:rsidP="003D1832">
      <w:r>
        <w:t>ФИО руководителя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D1832" w:rsidRPr="00164A56" w:rsidTr="00E22B94">
        <w:tc>
          <w:tcPr>
            <w:tcW w:w="9345" w:type="dxa"/>
          </w:tcPr>
          <w:p w:rsidR="00164A56" w:rsidRPr="00164A56" w:rsidRDefault="00164A56" w:rsidP="00164A56">
            <w:pPr>
              <w:rPr>
                <w:i/>
                <w:sz w:val="18"/>
                <w:szCs w:val="18"/>
              </w:rPr>
            </w:pPr>
            <w:r w:rsidRPr="00B35C51">
              <w:rPr>
                <w:i/>
                <w:sz w:val="18"/>
                <w:szCs w:val="18"/>
              </w:rPr>
              <w:t>Пример</w:t>
            </w:r>
            <w:r w:rsidRPr="00164A56">
              <w:rPr>
                <w:i/>
                <w:sz w:val="18"/>
                <w:szCs w:val="18"/>
              </w:rPr>
              <w:t xml:space="preserve"> </w:t>
            </w:r>
            <w:r w:rsidRPr="00B35C51">
              <w:rPr>
                <w:i/>
                <w:sz w:val="18"/>
                <w:szCs w:val="18"/>
              </w:rPr>
              <w:t>заполнения</w:t>
            </w:r>
            <w:r w:rsidRPr="00164A56">
              <w:rPr>
                <w:i/>
                <w:sz w:val="18"/>
                <w:szCs w:val="18"/>
              </w:rPr>
              <w:t>:</w:t>
            </w:r>
          </w:p>
          <w:p w:rsidR="003D1832" w:rsidRPr="00164A56" w:rsidRDefault="00164A56" w:rsidP="00164A56">
            <w:r>
              <w:rPr>
                <w:i/>
                <w:lang w:val="en-US"/>
              </w:rPr>
              <w:t>Ivanov</w:t>
            </w:r>
            <w:r w:rsidRPr="00164A56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Ivan</w:t>
            </w:r>
            <w:r w:rsidRPr="00164A56">
              <w:rPr>
                <w:i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Ivanovich</w:t>
            </w:r>
            <w:proofErr w:type="spellEnd"/>
          </w:p>
        </w:tc>
      </w:tr>
    </w:tbl>
    <w:p w:rsidR="003D1832" w:rsidRPr="00164A56" w:rsidRDefault="003D1832" w:rsidP="003D1832"/>
    <w:p w:rsidR="003D1832" w:rsidRDefault="003D1832" w:rsidP="003D1832">
      <w:r>
        <w:t>Ученая степень и ученое звание руководителя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D1832" w:rsidRPr="00F3368F" w:rsidTr="00E22B94">
        <w:tc>
          <w:tcPr>
            <w:tcW w:w="9345" w:type="dxa"/>
          </w:tcPr>
          <w:p w:rsidR="00164A56" w:rsidRPr="00B96F23" w:rsidRDefault="00164A56" w:rsidP="00164A56">
            <w:pPr>
              <w:rPr>
                <w:i/>
                <w:sz w:val="18"/>
                <w:szCs w:val="18"/>
                <w:lang w:val="en-US"/>
              </w:rPr>
            </w:pPr>
            <w:r w:rsidRPr="00B35C51">
              <w:rPr>
                <w:i/>
                <w:sz w:val="18"/>
                <w:szCs w:val="18"/>
              </w:rPr>
              <w:t>Пример</w:t>
            </w:r>
            <w:r w:rsidRPr="00B96F23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B35C51">
              <w:rPr>
                <w:i/>
                <w:sz w:val="18"/>
                <w:szCs w:val="18"/>
              </w:rPr>
              <w:t>заполнения</w:t>
            </w:r>
            <w:r w:rsidRPr="00B96F23">
              <w:rPr>
                <w:i/>
                <w:sz w:val="18"/>
                <w:szCs w:val="18"/>
                <w:lang w:val="en-US"/>
              </w:rPr>
              <w:t>:</w:t>
            </w:r>
          </w:p>
          <w:p w:rsidR="003D1832" w:rsidRPr="00164A56" w:rsidRDefault="00F3368F" w:rsidP="00164A56">
            <w:pPr>
              <w:rPr>
                <w:lang w:val="en-US"/>
              </w:rPr>
            </w:pPr>
            <w:r w:rsidRPr="006E7A2E">
              <w:rPr>
                <w:i/>
                <w:lang w:val="en-US"/>
              </w:rPr>
              <w:t>Dean Prof., M.D.</w:t>
            </w:r>
            <w:r w:rsidRPr="00164A56">
              <w:rPr>
                <w:i/>
                <w:lang w:val="en-US"/>
              </w:rPr>
              <w:t>.</w:t>
            </w:r>
            <w:r w:rsidR="00164A56" w:rsidRPr="00164A56">
              <w:rPr>
                <w:i/>
                <w:lang w:val="en-US"/>
              </w:rPr>
              <w:t>.</w:t>
            </w:r>
          </w:p>
        </w:tc>
      </w:tr>
    </w:tbl>
    <w:p w:rsidR="009A678A" w:rsidRDefault="009A678A" w:rsidP="003D1832">
      <w:pPr>
        <w:rPr>
          <w:lang w:val="en-US"/>
        </w:rPr>
      </w:pPr>
    </w:p>
    <w:p w:rsidR="003D1832" w:rsidRDefault="003D1832" w:rsidP="003D1832">
      <w:r>
        <w:t>Краткая информация о подразделении – область ответственности, специализация, цели и задачи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D1832" w:rsidRPr="004A2C7B" w:rsidTr="00E22B94">
        <w:tc>
          <w:tcPr>
            <w:tcW w:w="9345" w:type="dxa"/>
          </w:tcPr>
          <w:p w:rsidR="009A678A" w:rsidRPr="00C57406" w:rsidRDefault="009A678A" w:rsidP="00C57406">
            <w:pPr>
              <w:pStyle w:val="a4"/>
            </w:pPr>
          </w:p>
        </w:tc>
      </w:tr>
    </w:tbl>
    <w:p w:rsidR="003D1832" w:rsidRPr="00C57406" w:rsidRDefault="003D1832" w:rsidP="003D1832"/>
    <w:p w:rsidR="009A678A" w:rsidRPr="00C57406" w:rsidRDefault="009A678A" w:rsidP="003D1832"/>
    <w:p w:rsidR="009A678A" w:rsidRPr="00C57406" w:rsidRDefault="009A678A" w:rsidP="003D1832"/>
    <w:p w:rsidR="009A678A" w:rsidRPr="00C57406" w:rsidRDefault="009A678A" w:rsidP="003D1832"/>
    <w:p w:rsidR="009A678A" w:rsidRPr="00C57406" w:rsidRDefault="009A678A" w:rsidP="003D1832"/>
    <w:p w:rsidR="009A678A" w:rsidRPr="00C57406" w:rsidRDefault="009A678A" w:rsidP="003D1832"/>
    <w:p w:rsidR="009A678A" w:rsidRPr="00C57406" w:rsidRDefault="009A678A" w:rsidP="003D1832"/>
    <w:p w:rsidR="003D1832" w:rsidRDefault="003D1832" w:rsidP="003D1832">
      <w:r>
        <w:t>История подразделения (опционально): дата создания, причины создания, основные вехи в истории, самые заметные персоналии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D1832" w:rsidRPr="00C57406" w:rsidTr="00E22B94">
        <w:tc>
          <w:tcPr>
            <w:tcW w:w="9345" w:type="dxa"/>
          </w:tcPr>
          <w:p w:rsidR="003D1832" w:rsidRPr="00F3368F" w:rsidRDefault="003D1832" w:rsidP="00C57406"/>
        </w:tc>
      </w:tr>
    </w:tbl>
    <w:p w:rsidR="003D1832" w:rsidRPr="00F3368F" w:rsidRDefault="003D1832" w:rsidP="003D1832"/>
    <w:p w:rsidR="003D1832" w:rsidRPr="00F3368F" w:rsidRDefault="003D1832" w:rsidP="00B301CC"/>
    <w:sectPr w:rsidR="003D1832" w:rsidRPr="00F3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FB"/>
    <w:rsid w:val="00043013"/>
    <w:rsid w:val="00164A56"/>
    <w:rsid w:val="001858CE"/>
    <w:rsid w:val="003D1832"/>
    <w:rsid w:val="004A2C7B"/>
    <w:rsid w:val="004D5D99"/>
    <w:rsid w:val="006749C8"/>
    <w:rsid w:val="00685075"/>
    <w:rsid w:val="007C21FB"/>
    <w:rsid w:val="009A678A"/>
    <w:rsid w:val="009D74CA"/>
    <w:rsid w:val="00B301CC"/>
    <w:rsid w:val="00B31831"/>
    <w:rsid w:val="00B35C51"/>
    <w:rsid w:val="00B96F23"/>
    <w:rsid w:val="00C57406"/>
    <w:rsid w:val="00CE242E"/>
    <w:rsid w:val="00F3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8A"/>
  </w:style>
  <w:style w:type="paragraph" w:styleId="1">
    <w:name w:val="heading 1"/>
    <w:basedOn w:val="a"/>
    <w:next w:val="a"/>
    <w:link w:val="10"/>
    <w:uiPriority w:val="9"/>
    <w:qFormat/>
    <w:rsid w:val="003D18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D18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4D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2C7B"/>
  </w:style>
  <w:style w:type="character" w:styleId="a5">
    <w:name w:val="Strong"/>
    <w:basedOn w:val="a0"/>
    <w:uiPriority w:val="22"/>
    <w:qFormat/>
    <w:rsid w:val="004A2C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8A"/>
  </w:style>
  <w:style w:type="paragraph" w:styleId="1">
    <w:name w:val="heading 1"/>
    <w:basedOn w:val="a"/>
    <w:next w:val="a"/>
    <w:link w:val="10"/>
    <w:uiPriority w:val="9"/>
    <w:qFormat/>
    <w:rsid w:val="003D18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D18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4D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2C7B"/>
  </w:style>
  <w:style w:type="character" w:styleId="a5">
    <w:name w:val="Strong"/>
    <w:basedOn w:val="a0"/>
    <w:uiPriority w:val="22"/>
    <w:qFormat/>
    <w:rsid w:val="004A2C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Радченко</dc:creator>
  <cp:lastModifiedBy>User</cp:lastModifiedBy>
  <cp:revision>2</cp:revision>
  <dcterms:created xsi:type="dcterms:W3CDTF">2016-02-16T08:18:00Z</dcterms:created>
  <dcterms:modified xsi:type="dcterms:W3CDTF">2016-02-16T08:18:00Z</dcterms:modified>
</cp:coreProperties>
</file>