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9834110" w:displacedByCustomXml="next"/>
    <w:sdt>
      <w:sdtPr>
        <w:id w:val="1647090072"/>
        <w:docPartObj>
          <w:docPartGallery w:val="Cover Pages"/>
          <w:docPartUnique/>
        </w:docPartObj>
      </w:sdtPr>
      <w:sdtEndPr/>
      <w:sdtContent>
        <w:p w14:paraId="6EDD8BA1" w14:textId="06986921" w:rsidR="006F6A3B" w:rsidRDefault="006F6A3B" w:rsidP="006D696A">
          <w:pPr>
            <w:pStyle w:val="a6"/>
          </w:pPr>
          <w:r>
            <w:rPr>
              <w:noProof/>
            </w:rPr>
            <mc:AlternateContent>
              <mc:Choice Requires="wpg">
                <w:drawing>
                  <wp:anchor distT="0" distB="0" distL="114300" distR="114300" simplePos="0" relativeHeight="251659264" behindDoc="1" locked="0" layoutInCell="1" allowOverlap="1" wp14:anchorId="5A14E39D" wp14:editId="6E6CE09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6" name="Группа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7" name="Прямоугольник 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Пятиугольник 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fullDate="2020-10-29T00:00:00Z">
                                      <w:dateFormat w:val="d.M.yyyy"/>
                                      <w:lid w:val="ru-RU"/>
                                      <w:storeMappedDataAs w:val="dateTime"/>
                                      <w:calendar w:val="gregorian"/>
                                    </w:date>
                                  </w:sdtPr>
                                  <w:sdtEndPr/>
                                  <w:sdtContent>
                                    <w:p w14:paraId="44428325" w14:textId="07B12C97" w:rsidR="006F6A3B" w:rsidRDefault="00817DC2">
                                      <w:pPr>
                                        <w:pStyle w:val="a6"/>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9" name="Группа 29"/>
                            <wpg:cNvGrpSpPr/>
                            <wpg:grpSpPr>
                              <a:xfrm>
                                <a:off x="76200" y="4210050"/>
                                <a:ext cx="2057400" cy="4910328"/>
                                <a:chOff x="80645" y="4211812"/>
                                <a:chExt cx="1306273" cy="3121026"/>
                              </a:xfrm>
                            </wpg:grpSpPr>
                            <wpg:grpSp>
                              <wpg:cNvPr id="30" name="Группа 30"/>
                              <wpg:cNvGrpSpPr>
                                <a:grpSpLocks noChangeAspect="1"/>
                              </wpg:cNvGrpSpPr>
                              <wpg:grpSpPr>
                                <a:xfrm>
                                  <a:off x="141062" y="4211812"/>
                                  <a:ext cx="1047750" cy="3121026"/>
                                  <a:chOff x="141062" y="4211812"/>
                                  <a:chExt cx="1047750" cy="3121026"/>
                                </a:xfrm>
                              </wpg:grpSpPr>
                              <wps:wsp>
                                <wps:cNvPr id="31" name="Полилиния 3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6" name="Полилиния 9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Полилиния 9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8" name="Полилиния 9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9" name="Полилиния 9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0" name="Полилиния 10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1" name="Полилиния 10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2" name="Полилиния 10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 name="Полилиния 10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 name="Полилиния 10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 name="Полилиния 10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 name="Полилиния 10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07" name="Группа 107"/>
                              <wpg:cNvGrpSpPr>
                                <a:grpSpLocks noChangeAspect="1"/>
                              </wpg:cNvGrpSpPr>
                              <wpg:grpSpPr>
                                <a:xfrm>
                                  <a:off x="80645" y="4826972"/>
                                  <a:ext cx="1306273" cy="2505863"/>
                                  <a:chOff x="80645" y="4649964"/>
                                  <a:chExt cx="874712" cy="1677988"/>
                                </a:xfrm>
                              </wpg:grpSpPr>
                              <wps:wsp>
                                <wps:cNvPr id="108" name="Полилиния 10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Полилиния 10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0" name="Полилиния 1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 name="Полилиния 11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 name="Полилиния 11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3" name="Полилиния 11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4" name="Полилиния 11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5" name="Полилиния 11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6" name="Полилиния 11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7" name="Полилиния 11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 name="Полилиния 11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">
                    <v:rect id="Прямоугольник 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LncYA&#10;AADbAAAADwAAAGRycy9kb3ducmV2LnhtbESPQWvCQBSE74X+h+UVequb5lBrdJVSKCgiUpWit2f2&#10;NZuafRuyq4n+elcQehxm5htmNOlsJU7U+NKxgtdeAoI4d7rkQsFm/fXyDsIHZI2VY1JwJg+T8ePD&#10;CDPtWv6m0yoUIkLYZ6jAhFBnUvrckEXfczVx9H5dYzFE2RRSN9hGuK1kmiRv0mLJccFgTZ+G8sPq&#10;aBW4v8tgM28Xh/3aDPKfXVpsZ8tWqeen7mMIIlAX/sP39lQrSPtw+xJ/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Lnc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K8cMA&#10;AADbAAAADwAAAGRycy9kb3ducmV2LnhtbERPzWrCQBC+F3yHZYTemk0iSEldpVoKHmqrsQ8wZsck&#10;NTsbshsTffruodDjx/e/WI2mEVfqXG1ZQRLFIIgLq2suFXwf35+eQTiPrLGxTApu5GC1nDwsMNN2&#10;4ANdc1+KEMIuQwWV920mpSsqMugi2xIH7mw7gz7ArpS6wyGEm0amcTyXBmsODRW2tKmouOS9UWCS&#10;j2S9Hu+fX8PPfnZqez/EbzulHqfj6wsIT6P/F/+5t1pBGsa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K8cMAAADbAAAADwAAAAAAAAAAAAAAAACYAgAAZHJzL2Rv&#10;d25yZXYueG1sUEsFBgAAAAAEAAQA9QAAAIgDAAAAAA==&#10;" adj="18883" fillcolor="#5b9bd5 [3204]" stroked="f" strokeweight="1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fullDate="2020-10-29T00:00:00Z">
                                <w:dateFormat w:val="d.M.yyyy"/>
                                <w:lid w:val="ru-RU"/>
                                <w:storeMappedDataAs w:val="dateTime"/>
                                <w:calendar w:val="gregorian"/>
                              </w:date>
                            </w:sdtPr>
                            <w:sdtEndPr/>
                            <w:sdtContent>
                              <w:p w14:paraId="44428325" w14:textId="07B12C97" w:rsidR="006F6A3B" w:rsidRDefault="00817DC2">
                                <w:pPr>
                                  <w:pStyle w:val="a6"/>
                                  <w:jc w:val="right"/>
                                  <w:rPr>
                                    <w:color w:val="FFFFFF" w:themeColor="background1"/>
                                    <w:sz w:val="28"/>
                                    <w:szCs w:val="28"/>
                                  </w:rPr>
                                </w:pPr>
                                <w:r>
                                  <w:rPr>
                                    <w:color w:val="FFFFFF" w:themeColor="background1"/>
                                    <w:sz w:val="28"/>
                                    <w:szCs w:val="28"/>
                                  </w:rPr>
                                  <w:t xml:space="preserve">     </w:t>
                                </w:r>
                              </w:p>
                            </w:sdtContent>
                          </w:sdt>
                        </w:txbxContent>
                      </v:textbox>
                    </v:shape>
                    <v:group id="Группа 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Полилиния 31"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oMMA&#10;AADbAAAADwAAAGRycy9kb3ducmV2LnhtbESPT4vCMBTE74LfITzBi2iqC4vUpiKi1D2uf+6P5tlW&#10;m5fSxFr99JuFhT0OM/MbJln3phYdta6yrGA+i0AQ51ZXXCg4n/bTJQjnkTXWlknBixys0+EgwVjb&#10;J39Td/SFCBB2MSoovW9iKV1ekkE3sw1x8K62NeiDbAupW3wGuKnlIoo+pcGKw0KJDW1Lyu/Hh1Gg&#10;36fMdiYrtpPL1+66yZaH7OaUGo/6zQqEp97/h//aB63gYw6/X8IP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oMMAAADbAAAADwAAAAAAAAAAAAAAAACYAgAAZHJzL2Rv&#10;d25yZXYueG1sUEsFBgAAAAAEAAQA9QAAAIg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96"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PdMMA&#10;AADbAAAADwAAAGRycy9kb3ducmV2LnhtbESPwW7CMBBE75X6D9YicSsOlYjagEEpUhEXDgU+YBsv&#10;cSBeR7Yh4e8xUqUeRzPzRrNYDbYVN/KhcaxgOslAEFdON1wrOB6+3z5AhIissXVMCu4UYLV8fVlg&#10;oV3PP3Tbx1okCIcCFZgYu0LKUBmyGCauI07eyXmLMUlfS+2xT3Dbyvcsy6XFhtOCwY7WhqrL/moV&#10;XHW+3sxmw+X827vSn3Zf5dYZpcajoZyDiDTE//Bfe6sVfOb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PdM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97"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DW8QA&#10;AADbAAAADwAAAGRycy9kb3ducmV2LnhtbESP3WoCMRSE7wu+QzhC72pWLVVXo5SCoEUQfxC8O2yO&#10;u6ubkyWJur59IxS8HGbmG2Yya0wlbuR8aVlBt5OAIM6sLjlXsN/NP4YgfEDWWFkmBQ/yMJu23iaY&#10;anvnDd22IRcRwj5FBUUIdSqlzwoy6Du2Jo7eyTqDIUqXS+3wHuGmkr0k+ZIGS44LBdb0U1B22V6N&#10;gvXn44zLq9n0+rtk6XBVL34PR6Xe2833GESgJrzC/+2FVjAawP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Q1v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98"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2Ir8A&#10;AADbAAAADwAAAGRycy9kb3ducmV2LnhtbERPS4vCMBC+C/sfwix407QeRLtGkQXRg5f1gdehmW2L&#10;zaTbRG399TsHwePH916sOlerO7Wh8mwgHSegiHNvKy4MnI6b0QxUiMgWa89koKcAq+XHYIGZ9Q/+&#10;ofshFkpCOGRooIyxybQOeUkOw9g3xML9+tZhFNgW2rb4kHBX60mSTLXDiqWhxIa+S8qvh5szcCme&#10;STP5i2m6Pfcy7FnZ3b43ZvjZrb9AReriW/xy76yBuYyVL/ID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AfYi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9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UQMMA&#10;AADbAAAADwAAAGRycy9kb3ducmV2LnhtbESPT2vCQBTE74LfYXlCb2ZTodrEbESEllJP2iJ4e2Zf&#10;/tDs27C71fTbu4VCj8PM/IYpNqPpxZWc7ywreExSEMSV1R03Cj4/XubPIHxA1thbJgU/5GFTTicF&#10;5tre+EDXY2hEhLDPUUEbwpBL6auWDPrEDsTRq60zGKJ0jdQObxFuerlI06U02HFcaHGgXUvV1/Hb&#10;KLCSXE2nVZct3s1yH86v9dPFKPUwG7drEIHG8B/+a79pBVkG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UQM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0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S8MA&#10;AADcAAAADwAAAGRycy9kb3ducmV2LnhtbESPQU8CMRCF7yb+h2ZMvEkXooasFAIkJHoUgfOwHbfN&#10;bqebtsD6752DibeZvDfvfbNYjaFXV0rZRzYwnVSgiJtoPbcGDl+7pzmoXJAt9pHJwA9lWC3v7xZY&#10;23jjT7ruS6skhHONBlwpQ611bhwFzJM4EIv2HVPAImtqtU14k/DQ61lVveqAnqXB4UBbR023vwQD&#10;yZVNd3hJm+due/rYnb0/H6M35vFhXL+BKjSWf/Pf9bsV/Erw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S8MAAADcAAAADwAAAAAAAAAAAAAAAACYAgAAZHJzL2Rv&#10;d25yZXYueG1sUEsFBgAAAAAEAAQA9QAAAIgDAAAAAA==&#10;" path="m,l33,69r-9,l12,35,,xe" fillcolor="#44546a [3215]" strokecolor="#44546a [3215]" strokeweight="0">
                          <v:path arrowok="t" o:connecttype="custom" o:connectlocs="0,0;52388,109538;38100,109538;19050,55563;0,0" o:connectangles="0,0,0,0,0"/>
                        </v:shape>
                        <v:shape id="Полилиния 10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kk8EA&#10;AADcAAAADwAAAGRycy9kb3ducmV2LnhtbERPS2rDMBDdF3IHMYFsSiMni1JcK6ENJM6u1O4BBmsi&#10;m0ojIymOc/uqUOhuHu871X52VkwU4uBZwWZdgCDuvB7YKPhqj08vIGJC1mg9k4I7RdjvFg8Vltrf&#10;+JOmJhmRQziWqKBPaSyljF1PDuPaj8SZu/jgMGUYjNQBbzncWbktimfpcODc0ONIh5667+bqFNjm&#10;0Z/akczHdK69vb/XFwq1Uqvl/PYKItGc/sV/7rPO84sN/D6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5JJPBAAAA3A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Полилиния 10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AjMEA&#10;AADcAAAADwAAAGRycy9kb3ducmV2LnhtbERPTUsDMRC9C/6HMII3m7VgkbVpaRXBk2JbKN6GzTRZ&#10;3UxCEjfbf28Ewds83ucs15MbxEgx9Z4V3M4aEMSd1z0bBYf98809iJSRNQ6eScGZEqxXlxdLbLUv&#10;/E7jLhtRQzi1qMDmHFopU2fJYZr5QFy5k48Oc4XRSB2x1HA3yHnTLKTDnmuDxUCPlrqv3bdTcFyY&#10;Eu6K/fgMZXs2b0+n12hHpa6vps0DiExT/hf/uV90nd/M4feZeo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8AIzBAAAA3AAAAA8AAAAAAAAAAAAAAAAAmAIAAGRycy9kb3du&#10;cmV2LnhtbFBLBQYAAAAABAAEAPUAAACG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0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5cUA&#10;AADcAAAADwAAAGRycy9kb3ducmV2LnhtbERP22rCQBB9L/Qflin4UnRjCqVEVykVL7QI8YLQt2l2&#10;moRmZ0N21cSvdwWhb3M41xlPW1OJEzWutKxgOIhAEGdWl5wr2O/m/TcQziNrrCyTgo4cTCePD2NM&#10;tD3zhk5bn4sQwi5BBYX3dSKlywoy6Aa2Jg7cr20M+gCbXOoGzyHcVDKOoldpsOTQUGBNHwVlf9uj&#10;UbD+9N/8nKY/8WW5mC26Q/yVdrFSvaf2fQTCU+v/xXf3Sof50QvcngkX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7/lxQAAANw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0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7osMA&#10;AADcAAAADwAAAGRycy9kb3ducmV2LnhtbERPTYvCMBC9L+x/CLOwtzVVRKRrFBV015NY91BvQzM2&#10;xWZSm6zWf28Ewds83udMZp2txYVaXzlW0O8lIIgLpysuFfztV19jED4ga6wdk4IbeZhN398mmGp3&#10;5R1dslCKGMI+RQUmhCaV0heGLPqea4gjd3StxRBhW0rd4jWG21oOkmQkLVYcGww2tDRUnLJ/q+A8&#10;X2/0z2F42GbjXb4w53w92ORKfX50828QgbrwEj/dvzrOT4b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97osMAAADcAAAADwAAAAAAAAAAAAAAAACYAgAAZHJzL2Rv&#10;d25yZXYueG1sUEsFBgAAAAAEAAQA9QAAAIgDAAAAAA==&#10;" path="m,l31,65r-8,l,xe" fillcolor="#44546a [3215]" strokecolor="#44546a [3215]" strokeweight="0">
                          <v:path arrowok="t" o:connecttype="custom" o:connectlocs="0,0;49213,103188;36513,103188;0,0" o:connectangles="0,0,0,0"/>
                        </v:shape>
                        <v:shape id="Полилиния 10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2z8MA&#10;AADcAAAADwAAAGRycy9kb3ducmV2LnhtbERPTWsCMRC9F/ofwhS8abYFta5GqYLgSahbBW/DZtxd&#10;u5msSdS1v94IQm/zeJ8zmbWmFhdyvrKs4L2XgCDOra64UPCTLbufIHxA1lhbJgU38jCbvr5MMNX2&#10;yt902YRCxBD2KSooQ2hSKX1ekkHfsw1x5A7WGQwRukJqh9cYbmr5kSQDabDi2FBiQ4uS8t/N2Sg4&#10;rv54vx7Ol6dmxNW8OGbbncuU6ry1X2MQgdrwL366VzrOT/r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2z8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Полилиния 10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HlMMA&#10;AADcAAAADwAAAGRycy9kb3ducmV2LnhtbERPTWvCQBC9F/wPywi91Y0eQkldRQWpCAVNe+ltyI5J&#10;2uxsursmMb++KxR6m8f7nOV6MI3oyPnasoL5LAFBXFhdc6ng433/9AzCB2SNjWVScCMP69XkYYmZ&#10;tj2fqctDKWII+wwVVCG0mZS+qMign9mWOHIX6wyGCF0ptcM+hptGLpIklQZrjg0VtrSrqPjOr0aB&#10;7Yvr1n02+LP5Mq/j5a1fHMeTUo/TYfMCItAQ/sV/7oOO85MU7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HlM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10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o:lock v:ext="edit" aspectratio="t"/>
                        <v:shape id="Полилиния 10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D8cA&#10;AADcAAAADwAAAGRycy9kb3ducmV2LnhtbESPT0/DMAzF70h8h8hI3FgKB4TKsmmatI0D29g/aUer&#10;8dqOxilNugU+PT4gcbP1nt/7eThOrlEX6kLt2cDjIANFXHhbc2lgv5s9vIAKEdli45kMfFOA8ej2&#10;Zoi59Vfe0GUbSyUhHHI0UMXY5lqHoiKHYeBbYtFOvnMYZe1KbTu8Srhr9FOWPWuHNUtDhS1NKyo+&#10;t70zsFr+HNeLj352fk/uqz+s0ny5Tsbc36XJK6hIKf6b/67frOBnQivPyAR69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4vQ/HAAAA3A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10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RsAA&#10;AADcAAAADwAAAGRycy9kb3ducmV2LnhtbERPy6rCMBDdC/5DGMGNaFpBuVajiA+uK+VWP2BoxrbY&#10;TEoTtf79jSC4m8N5zmLVmko8qHGlZQXxKAJBnFldcq7gct4Pf0A4j6yxskwKXuRgtex2Fpho++Q/&#10;eqQ+FyGEXYIKCu/rREqXFWTQjWxNHLirbQz6AJtc6gafIdxUchxFU2mw5NBQYE2bgrJbejcK0iPf&#10;692EL6ftadCa32lsrptYqX6vXc9BeGr9V/xxH3SYH83g/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oRsAAAADcAAAADwAAAAAAAAAAAAAAAACYAgAAZHJzL2Rvd25y&#10;ZXYueG1sUEsFBgAAAAAEAAQA9QAAAIU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Sj8YA&#10;AADcAAAADwAAAGRycy9kb3ducmV2LnhtbESPT2sCQQzF74V+hyFCb3XWCkW2jiJCa09Lqx48pjvZ&#10;P7iTGXZGd/XTN4dCbwnv5b1fluvRdepKfWw9G5hNM1DEpbct1waOh/fnBaiYkC12nsnAjSKsV48P&#10;S8ytH/ibrvtUKwnhmKOBJqWQax3LhhzGqQ/EolW+d5hk7Wttexwk3HX6JctetcOWpaHBQNuGyvP+&#10;4gxUH19ntztV98XPZdjNN0UR5qEw5mkybt5AJRrTv/nv+tMK/k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USj8YAAADc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1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C5r8A&#10;AADcAAAADwAAAGRycy9kb3ducmV2LnhtbERPS4vCMBC+L/gfwgje1qQiKtUoi6DIwh583YdmbMo2&#10;k9JEW//9ZkHwNh/fc1ab3tXiQW2oPGvIxgoEceFNxaWGy3n3uQARIrLB2jNpeFKAzXrwscLc+I6P&#10;9DjFUqQQDjlqsDE2uZShsOQwjH1DnLibbx3GBNtSmha7FO5qOVFqJh1WnBosNrS1VPye7k4Df0+C&#10;5S4oM/tZTJ/z/VVlu6vWo2H/tQQRqY9v8ct9MGl+lsH/M+kC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egLmvwAAANw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1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s8IA&#10;AADcAAAADwAAAGRycy9kb3ducmV2LnhtbERPTYvCMBC9C/sfwgjebGoPIl2jqIsgXtzVFextaMa2&#10;2ExKE23995sFwds83ufMl72pxYNaV1lWMIliEMS51RUXCn5P2/EMhPPIGmvLpOBJDpaLj8EcU207&#10;/qHH0RcihLBLUUHpfZNK6fKSDLrINsSBu9rWoA+wLaRusQvhppZJHE+lwYpDQ4kNbUrKb8e7UdB8&#10;r7+6Teb21TmZ9f553h2y4qLUaNivPkF46v1b/HLvdJg/SeD/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zezwgAAANwAAAAPAAAAAAAAAAAAAAAAAJgCAABkcnMvZG93&#10;bnJldi54bWxQSwUGAAAAAAQABAD1AAAAhwMAAAAA&#10;" path="m,l33,71r-9,l11,36,,xe" fillcolor="#44546a [3215]" strokecolor="#44546a [3215]" strokeweight="0">
                          <v:fill opacity="13107f"/>
                          <v:stroke opacity="13107f"/>
                          <v:path arrowok="t" o:connecttype="custom" o:connectlocs="0,0;52388,112713;38100,112713;17463,57150;0,0" o:connectangles="0,0,0,0,0"/>
                        </v:shape>
                        <v:shape id="Полилиния 113"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vr8A&#10;AADcAAAADwAAAGRycy9kb3ducmV2LnhtbERPy6rCMBDdC/5DGMGdpirIpRpFBEFwIeoVdDc2Y1ts&#10;JiWJWv/eCIK7OZznTOeNqcSDnC8tKxj0ExDEmdUl5wr+D6veHwgfkDVWlknBizzMZ+3WFFNtn7yj&#10;xz7kIoawT1FBEUKdSumzggz6vq2JI3e1zmCI0OVSO3zGcFPJYZKMpcGSY0OBNS0Lym77u1Fw3Gxd&#10;rYfn1WU8WhxO0m407S5KdTvNYgIiUBN+4q97reP8wQg+z8QL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hu+vwAAANwAAAAPAAAAAAAAAAAAAAAAAJgCAABkcnMvZG93bnJl&#10;di54bWxQSwUGAAAAAAQABAD1AAAAhAMAAAAA&#10;" path="m,l8,37r,4l15,95,4,49,,xe" fillcolor="#44546a [3215]" strokecolor="#44546a [3215]" strokeweight="0">
                          <v:fill opacity="13107f"/>
                          <v:stroke opacity="13107f"/>
                          <v:path arrowok="t" o:connecttype="custom" o:connectlocs="0,0;12700,58738;12700,65088;23813,150813;6350,77788;0,0" o:connectangles="0,0,0,0,0,0"/>
                        </v:shape>
                        <v:shape id="Полилиния 114"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zesMA&#10;AADcAAAADwAAAGRycy9kb3ducmV2LnhtbERPS2vCQBC+C/6HZQredBMJpaSuUnwhLQhNe/E2ZMds&#10;2uxsyK4a/fVuoeBtPr7nzBa9bcSZOl87VpBOEhDEpdM1Vwq+vzbjFxA+IGtsHJOCK3lYzIeDGeba&#10;XfiTzkWoRAxhn6MCE0KbS+lLQxb9xLXEkTu6zmKIsKuk7vASw20jp0nyLC3WHBsMtrQ0VP4WJ6sg&#10;W76fbuv9VK+KjPXP9sOk+4NRavTUv72CCNSHh/jfvdNxfpr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zesMAAADc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15"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WM8QA&#10;AADcAAAADwAAAGRycy9kb3ducmV2LnhtbESPzW7CMBCE75V4B2uRuBUHBC0JMQjxI3HhUOABlnhJ&#10;IuJ1iE0Ib19XQuptVzPf7Gy67EwlWmpcaVnBaBiBIM6sLjlXcD7tPmcgnEfWWFkmBS9ysFz0PlJM&#10;tH3yD7VHn4sQwi5BBYX3dSKlywoy6Ia2Jg7a1TYGfVibXOoGnyHcVHIcRV/SYMnhQoE1rQvKbseH&#10;CTVw62eT7/xOq3a6eZwu8f5QxkoN+t1qDsJT5//Nb3qvAzeawt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FjP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16"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2EMMA&#10;AADcAAAADwAAAGRycy9kb3ducmV2LnhtbERPTWsCMRC9F/ofwhR6KZq1B6urUURa2osUNYjehmS6&#10;u3QzWTZxXf+9EQq9zeN9znzZu1p01IbKs4LRMANBbLytuFCg9x+DCYgQkS3WnknBlQIsF48Pc8yt&#10;v/CWul0sRArhkKOCMsYmlzKYkhyGoW+IE/fjW4cxwbaQtsVLCne1fM2ysXRYcWoosaF1SeZ3d3YK&#10;6NhNN9+nyryxftf6QGf9aV6Uen7qVzMQkfr4L/5zf9k0fzSG+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2EM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Полилиния 117"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CGMAA&#10;AADcAAAADwAAAGRycy9kb3ducmV2LnhtbERPS4vCMBC+C/6HMII3TfWwK9UoIgpeFtYXeBySsak2&#10;k9JErfvrzcLC3ubje85s0bpKPKgJpWcFo2EGglh7U3Kh4HjYDCYgQkQ2WHkmBS8KsJh3OzPMjX/y&#10;jh77WIgUwiFHBTbGOpcyaEsOw9DXxIm7+MZhTLAppGnwmcJdJcdZ9iEdlpwaLNa0sqRv+7tTUNor&#10;fp1+dMCTXB+9vn6fJRVK9XvtcgoiUhv/xX/urUnzR5/w+0y6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2CGMAAAADc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Полилиния 118"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s8sQA&#10;AADcAAAADwAAAGRycy9kb3ducmV2LnhtbESPQW/CMAyF75P2HyIjcRtpd0BbISCYNAmtJxgSV9OY&#10;pqJxoiaD8u/nw6TdbL3n9z4v16Pv1Y2G1AU2UM4KUMRNsB23Bo7fny9voFJGttgHJgMPSrBePT8t&#10;sbLhznu6HXKrJIRThQZczrHSOjWOPKZZiMSiXcLgMcs6tNoOeJdw3+vXophrjx1Lg8NIH46a6+HH&#10;G6i37r1r919lvdXzeI71abc5noyZTsbNAlSmMf+b/653VvB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7PLEAAAA3A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1EFEF0B" wp14:editId="41737F9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2C33F" w14:textId="3B2D4243" w:rsidR="006F6A3B" w:rsidRPr="00EF4B66" w:rsidRDefault="00892BE2">
                                <w:pPr>
                                  <w:pStyle w:val="a6"/>
                                  <w:rPr>
                                    <w:rFonts w:ascii="Times New Roman" w:hAnsi="Times New Roman" w:cs="Times New Roman"/>
                                    <w:color w:val="595959" w:themeColor="text1" w:themeTint="A6"/>
                                    <w:sz w:val="28"/>
                                    <w:szCs w:val="28"/>
                                  </w:rPr>
                                </w:pPr>
                                <w:proofErr w:type="spellStart"/>
                                <w:r w:rsidRPr="00EF4B66">
                                  <w:rPr>
                                    <w:rFonts w:ascii="Times New Roman" w:hAnsi="Times New Roman" w:cs="Times New Roman"/>
                                    <w:color w:val="5B9BD5" w:themeColor="accent1"/>
                                    <w:sz w:val="28"/>
                                    <w:szCs w:val="28"/>
                                  </w:rPr>
                                  <w:t>Сеченовский</w:t>
                                </w:r>
                                <w:proofErr w:type="spellEnd"/>
                                <w:r w:rsidRPr="00EF4B66">
                                  <w:rPr>
                                    <w:rFonts w:ascii="Times New Roman" w:hAnsi="Times New Roman" w:cs="Times New Roman"/>
                                    <w:color w:val="5B9BD5" w:themeColor="accent1"/>
                                    <w:sz w:val="28"/>
                                    <w:szCs w:val="28"/>
                                  </w:rPr>
                                  <w:t xml:space="preserve"> Университет</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KYh+TqMAgAAYQUAAA4AAAAAAAAAAAAAAAAALgIAAGRycy9lMm9Eb2MueG1sUEsBAi0AFAAGAAgA&#10;AAAhANFL0G7ZAAAABAEAAA8AAAAAAAAAAAAAAAAA5gQAAGRycy9kb3ducmV2LnhtbFBLBQYAAAAA&#10;BAAEAPMAAADsBQAAAAA=&#10;" filled="f" stroked="f" strokeweight=".5pt">
                    <v:textbox style="mso-fit-shape-to-text:t" inset="0,0,0,0">
                      <w:txbxContent>
                        <w:p w14:paraId="1952C33F" w14:textId="3B2D4243" w:rsidR="006F6A3B" w:rsidRPr="00EF4B66" w:rsidRDefault="00892BE2">
                          <w:pPr>
                            <w:pStyle w:val="a6"/>
                            <w:rPr>
                              <w:rFonts w:ascii="Times New Roman" w:hAnsi="Times New Roman" w:cs="Times New Roman"/>
                              <w:color w:val="595959" w:themeColor="text1" w:themeTint="A6"/>
                              <w:sz w:val="28"/>
                              <w:szCs w:val="28"/>
                            </w:rPr>
                          </w:pPr>
                          <w:proofErr w:type="spellStart"/>
                          <w:r w:rsidRPr="00EF4B66">
                            <w:rPr>
                              <w:rFonts w:ascii="Times New Roman" w:hAnsi="Times New Roman" w:cs="Times New Roman"/>
                              <w:color w:val="5B9BD5" w:themeColor="accent1"/>
                              <w:sz w:val="28"/>
                              <w:szCs w:val="28"/>
                            </w:rPr>
                            <w:t>Сеченовский</w:t>
                          </w:r>
                          <w:proofErr w:type="spellEnd"/>
                          <w:r w:rsidRPr="00EF4B66">
                            <w:rPr>
                              <w:rFonts w:ascii="Times New Roman" w:hAnsi="Times New Roman" w:cs="Times New Roman"/>
                              <w:color w:val="5B9BD5" w:themeColor="accent1"/>
                              <w:sz w:val="28"/>
                              <w:szCs w:val="28"/>
                            </w:rPr>
                            <w:t xml:space="preserve"> Университет</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32E8A3C" wp14:editId="17971B87">
                    <wp:simplePos x="0" y="0"/>
                    <wp:positionH relativeFrom="page">
                      <wp:posOffset>2872226</wp:posOffset>
                    </wp:positionH>
                    <wp:positionV relativeFrom="page">
                      <wp:posOffset>1873679</wp:posOffset>
                    </wp:positionV>
                    <wp:extent cx="3697640" cy="1069340"/>
                    <wp:effectExtent l="0" t="0" r="0" b="6350"/>
                    <wp:wrapNone/>
                    <wp:docPr id="119" name="Надпись 119"/>
                    <wp:cNvGraphicFramePr/>
                    <a:graphic xmlns:a="http://schemas.openxmlformats.org/drawingml/2006/main">
                      <a:graphicData uri="http://schemas.microsoft.com/office/word/2010/wordprocessingShape">
                        <wps:wsp>
                          <wps:cNvSpPr txBox="1"/>
                          <wps:spPr>
                            <a:xfrm>
                              <a:off x="0" y="0"/>
                              <a:ext cx="369764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0FE05" w14:textId="75656E39" w:rsidR="006F6A3B" w:rsidRPr="002F0649" w:rsidRDefault="001A781F" w:rsidP="006F6A3B">
                                <w:pPr>
                                  <w:pStyle w:val="a6"/>
                                  <w:rPr>
                                    <w:rFonts w:ascii="Times New Roman" w:eastAsiaTheme="majorEastAsia" w:hAnsi="Times New Roman" w:cs="Times New Roman"/>
                                    <w:color w:val="5B9BD5" w:themeColor="accent1"/>
                                    <w:sz w:val="40"/>
                                  </w:rPr>
                                </w:pPr>
                                <w:sdt>
                                  <w:sdtPr>
                                    <w:rPr>
                                      <w:rFonts w:ascii="Times New Roman" w:hAnsi="Times New Roman" w:cs="Times New Roman"/>
                                      <w:color w:val="5B9BD5" w:themeColor="accent1"/>
                                      <w:sz w:val="40"/>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17DC2" w:rsidRPr="002F0649">
                                      <w:rPr>
                                        <w:rFonts w:ascii="Times New Roman" w:hAnsi="Times New Roman" w:cs="Times New Roman"/>
                                        <w:color w:val="5B9BD5" w:themeColor="accent1"/>
                                        <w:sz w:val="40"/>
                                        <w:szCs w:val="72"/>
                                      </w:rPr>
                                      <w:t>Работа по и</w:t>
                                    </w:r>
                                    <w:r w:rsidR="00BD0C11" w:rsidRPr="002F0649">
                                      <w:rPr>
                                        <w:rFonts w:ascii="Times New Roman" w:hAnsi="Times New Roman" w:cs="Times New Roman"/>
                                        <w:color w:val="5B9BD5" w:themeColor="accent1"/>
                                        <w:sz w:val="40"/>
                                        <w:szCs w:val="72"/>
                                      </w:rPr>
                                      <w:t>сходящи</w:t>
                                    </w:r>
                                    <w:r w:rsidR="00817DC2" w:rsidRPr="002F0649">
                                      <w:rPr>
                                        <w:rFonts w:ascii="Times New Roman" w:hAnsi="Times New Roman" w:cs="Times New Roman"/>
                                        <w:color w:val="5B9BD5" w:themeColor="accent1"/>
                                        <w:sz w:val="40"/>
                                        <w:szCs w:val="72"/>
                                      </w:rPr>
                                      <w:t>м</w:t>
                                    </w:r>
                                    <w:r w:rsidR="00BD0C11" w:rsidRPr="002F0649">
                                      <w:rPr>
                                        <w:rFonts w:ascii="Times New Roman" w:hAnsi="Times New Roman" w:cs="Times New Roman"/>
                                        <w:color w:val="5B9BD5" w:themeColor="accent1"/>
                                        <w:sz w:val="40"/>
                                        <w:szCs w:val="72"/>
                                      </w:rPr>
                                      <w:t xml:space="preserve"> документ</w:t>
                                    </w:r>
                                    <w:r w:rsidR="00817DC2" w:rsidRPr="002F0649">
                                      <w:rPr>
                                        <w:rFonts w:ascii="Times New Roman" w:hAnsi="Times New Roman" w:cs="Times New Roman"/>
                                        <w:color w:val="5B9BD5" w:themeColor="accent1"/>
                                        <w:sz w:val="40"/>
                                        <w:szCs w:val="72"/>
                                      </w:rPr>
                                      <w:t>ам</w:t>
                                    </w:r>
                                    <w:r w:rsidR="00BD0C11" w:rsidRPr="002F0649">
                                      <w:rPr>
                                        <w:rFonts w:ascii="Times New Roman" w:hAnsi="Times New Roman" w:cs="Times New Roman"/>
                                        <w:color w:val="5B9BD5" w:themeColor="accent1"/>
                                        <w:sz w:val="40"/>
                                        <w:szCs w:val="72"/>
                                      </w:rPr>
                                      <w:t xml:space="preserve"> в</w:t>
                                    </w:r>
                                    <w:r w:rsidR="006F6A3B" w:rsidRPr="002F0649">
                                      <w:rPr>
                                        <w:rFonts w:ascii="Times New Roman" w:hAnsi="Times New Roman" w:cs="Times New Roman"/>
                                        <w:color w:val="5B9BD5" w:themeColor="accent1"/>
                                        <w:sz w:val="40"/>
                                        <w:szCs w:val="72"/>
                                      </w:rPr>
                                      <w:t xml:space="preserve"> «1С: Документооборот государственного учреждения»</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Надпись 119" o:spid="_x0000_s1056" type="#_x0000_t202" style="position:absolute;margin-left:226.15pt;margin-top:147.55pt;width:291.15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" filled="f" stroked="f" strokeweight=".5pt">
                    <v:textbox style="mso-fit-shape-to-text:t" inset="0,0,0,0">
                      <w:txbxContent>
                        <w:p w14:paraId="38D0FE05" w14:textId="75656E39" w:rsidR="006F6A3B" w:rsidRPr="002F0649" w:rsidRDefault="001A781F" w:rsidP="006F6A3B">
                          <w:pPr>
                            <w:pStyle w:val="a6"/>
                            <w:rPr>
                              <w:rFonts w:ascii="Times New Roman" w:eastAsiaTheme="majorEastAsia" w:hAnsi="Times New Roman" w:cs="Times New Roman"/>
                              <w:color w:val="5B9BD5" w:themeColor="accent1"/>
                              <w:sz w:val="40"/>
                            </w:rPr>
                          </w:pPr>
                          <w:sdt>
                            <w:sdtPr>
                              <w:rPr>
                                <w:rFonts w:ascii="Times New Roman" w:hAnsi="Times New Roman" w:cs="Times New Roman"/>
                                <w:color w:val="5B9BD5" w:themeColor="accent1"/>
                                <w:sz w:val="40"/>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17DC2" w:rsidRPr="002F0649">
                                <w:rPr>
                                  <w:rFonts w:ascii="Times New Roman" w:hAnsi="Times New Roman" w:cs="Times New Roman"/>
                                  <w:color w:val="5B9BD5" w:themeColor="accent1"/>
                                  <w:sz w:val="40"/>
                                  <w:szCs w:val="72"/>
                                </w:rPr>
                                <w:t>Работа по и</w:t>
                              </w:r>
                              <w:r w:rsidR="00BD0C11" w:rsidRPr="002F0649">
                                <w:rPr>
                                  <w:rFonts w:ascii="Times New Roman" w:hAnsi="Times New Roman" w:cs="Times New Roman"/>
                                  <w:color w:val="5B9BD5" w:themeColor="accent1"/>
                                  <w:sz w:val="40"/>
                                  <w:szCs w:val="72"/>
                                </w:rPr>
                                <w:t>сходящи</w:t>
                              </w:r>
                              <w:r w:rsidR="00817DC2" w:rsidRPr="002F0649">
                                <w:rPr>
                                  <w:rFonts w:ascii="Times New Roman" w:hAnsi="Times New Roman" w:cs="Times New Roman"/>
                                  <w:color w:val="5B9BD5" w:themeColor="accent1"/>
                                  <w:sz w:val="40"/>
                                  <w:szCs w:val="72"/>
                                </w:rPr>
                                <w:t>м</w:t>
                              </w:r>
                              <w:r w:rsidR="00BD0C11" w:rsidRPr="002F0649">
                                <w:rPr>
                                  <w:rFonts w:ascii="Times New Roman" w:hAnsi="Times New Roman" w:cs="Times New Roman"/>
                                  <w:color w:val="5B9BD5" w:themeColor="accent1"/>
                                  <w:sz w:val="40"/>
                                  <w:szCs w:val="72"/>
                                </w:rPr>
                                <w:t xml:space="preserve"> документ</w:t>
                              </w:r>
                              <w:r w:rsidR="00817DC2" w:rsidRPr="002F0649">
                                <w:rPr>
                                  <w:rFonts w:ascii="Times New Roman" w:hAnsi="Times New Roman" w:cs="Times New Roman"/>
                                  <w:color w:val="5B9BD5" w:themeColor="accent1"/>
                                  <w:sz w:val="40"/>
                                  <w:szCs w:val="72"/>
                                </w:rPr>
                                <w:t>ам</w:t>
                              </w:r>
                              <w:r w:rsidR="00BD0C11" w:rsidRPr="002F0649">
                                <w:rPr>
                                  <w:rFonts w:ascii="Times New Roman" w:hAnsi="Times New Roman" w:cs="Times New Roman"/>
                                  <w:color w:val="5B9BD5" w:themeColor="accent1"/>
                                  <w:sz w:val="40"/>
                                  <w:szCs w:val="72"/>
                                </w:rPr>
                                <w:t xml:space="preserve"> в</w:t>
                              </w:r>
                              <w:r w:rsidR="006F6A3B" w:rsidRPr="002F0649">
                                <w:rPr>
                                  <w:rFonts w:ascii="Times New Roman" w:hAnsi="Times New Roman" w:cs="Times New Roman"/>
                                  <w:color w:val="5B9BD5" w:themeColor="accent1"/>
                                  <w:sz w:val="40"/>
                                  <w:szCs w:val="72"/>
                                </w:rPr>
                                <w:t xml:space="preserve"> «1С: Документооборот государственного учреждения»</w:t>
                              </w:r>
                            </w:sdtContent>
                          </w:sdt>
                        </w:p>
                      </w:txbxContent>
                    </v:textbox>
                    <w10:wrap anchorx="page" anchory="page"/>
                  </v:shape>
                </w:pict>
              </mc:Fallback>
            </mc:AlternateContent>
          </w:r>
          <w:r>
            <w:br w:type="page"/>
          </w:r>
        </w:p>
      </w:sdtContent>
    </w:sdt>
    <w:p w14:paraId="7E82E9EF" w14:textId="1E7A55E1" w:rsidR="00817D0D" w:rsidRPr="002F0649" w:rsidRDefault="00581643" w:rsidP="002F0649">
      <w:pPr>
        <w:pStyle w:val="3"/>
        <w:jc w:val="center"/>
        <w:rPr>
          <w:rFonts w:ascii="Times New Roman" w:hAnsi="Times New Roman" w:cs="Times New Roman"/>
          <w:sz w:val="28"/>
          <w:szCs w:val="28"/>
        </w:rPr>
      </w:pPr>
      <w:bookmarkStart w:id="1" w:name="_Toc99351615"/>
      <w:bookmarkStart w:id="2" w:name="_Toc99351764"/>
      <w:bookmarkEnd w:id="0"/>
      <w:r w:rsidRPr="002F0649">
        <w:rPr>
          <w:rFonts w:ascii="Times New Roman" w:hAnsi="Times New Roman" w:cs="Times New Roman"/>
          <w:sz w:val="28"/>
          <w:szCs w:val="28"/>
        </w:rPr>
        <w:lastRenderedPageBreak/>
        <w:t>Создание исходящего документа</w:t>
      </w:r>
    </w:p>
    <w:p w14:paraId="390C0DCD" w14:textId="77777777" w:rsidR="00581643" w:rsidRPr="00581643" w:rsidRDefault="00581643" w:rsidP="00581643"/>
    <w:p w14:paraId="1587E45D" w14:textId="138C0AB1" w:rsidR="00D7638F" w:rsidRPr="002F0649" w:rsidRDefault="6BC47938" w:rsidP="002F0649">
      <w:pPr>
        <w:jc w:val="both"/>
        <w:rPr>
          <w:rFonts w:ascii="Times New Roman" w:hAnsi="Times New Roman" w:cs="Times New Roman"/>
          <w:b/>
          <w:sz w:val="24"/>
          <w:szCs w:val="24"/>
        </w:rPr>
      </w:pPr>
      <w:r w:rsidRPr="002F0649">
        <w:rPr>
          <w:rFonts w:ascii="Times New Roman" w:hAnsi="Times New Roman" w:cs="Times New Roman"/>
          <w:b/>
          <w:sz w:val="24"/>
          <w:szCs w:val="24"/>
        </w:rPr>
        <w:t xml:space="preserve">Заполнение реквизитного состава карточки </w:t>
      </w:r>
      <w:r w:rsidR="00817D0D" w:rsidRPr="002F0649">
        <w:rPr>
          <w:rFonts w:ascii="Times New Roman" w:hAnsi="Times New Roman" w:cs="Times New Roman"/>
          <w:b/>
          <w:sz w:val="24"/>
          <w:szCs w:val="24"/>
        </w:rPr>
        <w:t>исходящего</w:t>
      </w:r>
      <w:r w:rsidRPr="002F0649">
        <w:rPr>
          <w:rFonts w:ascii="Times New Roman" w:hAnsi="Times New Roman" w:cs="Times New Roman"/>
          <w:b/>
          <w:sz w:val="24"/>
          <w:szCs w:val="24"/>
        </w:rPr>
        <w:t xml:space="preserve"> документа</w:t>
      </w:r>
      <w:bookmarkEnd w:id="1"/>
      <w:bookmarkEnd w:id="2"/>
    </w:p>
    <w:p w14:paraId="0E67A717" w14:textId="2D2F9585" w:rsidR="009F2A46" w:rsidRPr="002F0649" w:rsidRDefault="6BC47938" w:rsidP="002F0649">
      <w:pPr>
        <w:jc w:val="both"/>
        <w:rPr>
          <w:rFonts w:ascii="Times New Roman" w:hAnsi="Times New Roman" w:cs="Times New Roman"/>
          <w:sz w:val="24"/>
          <w:szCs w:val="24"/>
        </w:rPr>
      </w:pPr>
      <w:bookmarkStart w:id="3" w:name="_Toc99351616"/>
      <w:bookmarkStart w:id="4" w:name="_Toc99351765"/>
      <w:r w:rsidRPr="002F0649">
        <w:rPr>
          <w:rFonts w:ascii="Times New Roman" w:hAnsi="Times New Roman" w:cs="Times New Roman"/>
          <w:sz w:val="24"/>
          <w:szCs w:val="24"/>
        </w:rPr>
        <w:t>Когда был выбран вид документа, который предполагается создать, открывается карточка документа, в которой необходимо заполнить реквизиты. Необходимый к заполнению состав реквизитов зависит от вида документа, который создаётся. У исходящих документов и исходящих инициативных документов – один состав реквизитов, у доверенностей – другой.</w:t>
      </w:r>
      <w:bookmarkEnd w:id="3"/>
      <w:bookmarkEnd w:id="4"/>
    </w:p>
    <w:p w14:paraId="091DA86E" w14:textId="52FA02F5" w:rsidR="004709D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Инициативный исходящий документ</w:t>
      </w:r>
      <w:r w:rsidRPr="002F0649">
        <w:rPr>
          <w:rFonts w:ascii="Times New Roman" w:hAnsi="Times New Roman" w:cs="Times New Roman"/>
          <w:sz w:val="24"/>
          <w:szCs w:val="24"/>
        </w:rPr>
        <w:t xml:space="preserve"> – это документ, который создаётся по инициативе Университета в другую организацию.</w:t>
      </w:r>
    </w:p>
    <w:p w14:paraId="44720B46" w14:textId="2B5010D4" w:rsidR="009153C1"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Ответный исходящий документ (Ответ на входящий документ)</w:t>
      </w:r>
      <w:r w:rsidRPr="002F0649">
        <w:rPr>
          <w:rFonts w:ascii="Times New Roman" w:hAnsi="Times New Roman" w:cs="Times New Roman"/>
          <w:sz w:val="24"/>
          <w:szCs w:val="24"/>
        </w:rPr>
        <w:t xml:space="preserve"> – это такой же исходящий документ, но он создаётся в ответ на входящий документ.</w:t>
      </w:r>
    </w:p>
    <w:p w14:paraId="55522A82" w14:textId="54D0C8F4" w:rsidR="002E2294"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Оба документа имеют одинаковый состав реквизитов. Далее приводится их описание и характеристика:</w:t>
      </w:r>
    </w:p>
    <w:p w14:paraId="0041D2D0" w14:textId="77777777" w:rsidR="00817DC2" w:rsidRPr="002F0649" w:rsidRDefault="00817DC2" w:rsidP="002F0649">
      <w:pPr>
        <w:jc w:val="both"/>
        <w:rPr>
          <w:rFonts w:ascii="Times New Roman" w:hAnsi="Times New Roman" w:cs="Times New Roman"/>
          <w:noProof/>
          <w:sz w:val="24"/>
          <w:szCs w:val="24"/>
          <w:lang w:eastAsia="ru-RU"/>
        </w:rPr>
      </w:pPr>
    </w:p>
    <w:p w14:paraId="6C99F2B1" w14:textId="39F1EB53" w:rsidR="6BC4793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04353E61" wp14:editId="5A324B13">
            <wp:extent cx="6098991" cy="3390900"/>
            <wp:effectExtent l="0" t="0" r="0" b="0"/>
            <wp:docPr id="1824724591" name="Рисунок 18247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r="20185"/>
                    <a:stretch/>
                  </pic:blipFill>
                  <pic:spPr bwMode="auto">
                    <a:xfrm>
                      <a:off x="0" y="0"/>
                      <a:ext cx="6105626" cy="3394589"/>
                    </a:xfrm>
                    <a:prstGeom prst="rect">
                      <a:avLst/>
                    </a:prstGeom>
                    <a:ln>
                      <a:noFill/>
                    </a:ln>
                    <a:extLst>
                      <a:ext uri="{53640926-AAD7-44D8-BBD7-CCE9431645EC}">
                        <a14:shadowObscured xmlns:a14="http://schemas.microsoft.com/office/drawing/2010/main"/>
                      </a:ext>
                    </a:extLst>
                  </pic:spPr>
                </pic:pic>
              </a:graphicData>
            </a:graphic>
          </wp:inline>
        </w:drawing>
      </w:r>
    </w:p>
    <w:p w14:paraId="3A0FECFA" w14:textId="037E8D61" w:rsidR="6BC4793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Наименование документа</w:t>
      </w:r>
      <w:r w:rsidRPr="002F0649">
        <w:rPr>
          <w:rFonts w:ascii="Times New Roman" w:hAnsi="Times New Roman" w:cs="Times New Roman"/>
          <w:sz w:val="24"/>
          <w:szCs w:val="24"/>
        </w:rPr>
        <w:t xml:space="preserve"> – указывается краткая характеристика документа, его назначение и прочие сведения;</w:t>
      </w:r>
    </w:p>
    <w:p w14:paraId="70E3B0FA" w14:textId="3F1653EA" w:rsidR="6BC47938"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 xml:space="preserve">Текст документа - </w:t>
      </w:r>
      <w:r w:rsidRPr="002F0649">
        <w:rPr>
          <w:rFonts w:ascii="Times New Roman" w:hAnsi="Times New Roman" w:cs="Times New Roman"/>
          <w:sz w:val="24"/>
          <w:szCs w:val="24"/>
        </w:rPr>
        <w:t>указывается текст документа;</w:t>
      </w:r>
    </w:p>
    <w:p w14:paraId="178DDAB0" w14:textId="7B7D1854" w:rsidR="00800290"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Подписант</w:t>
      </w:r>
      <w:r w:rsidRPr="002F0649">
        <w:rPr>
          <w:rFonts w:ascii="Times New Roman" w:hAnsi="Times New Roman" w:cs="Times New Roman"/>
          <w:sz w:val="24"/>
          <w:szCs w:val="24"/>
        </w:rPr>
        <w:t xml:space="preserve"> – указывается сотрудник МГМУ им. Сеченова, который будет подписывать данный документ;</w:t>
      </w:r>
    </w:p>
    <w:p w14:paraId="1362DEE4" w14:textId="43627901"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Получатель</w:t>
      </w:r>
      <w:r w:rsidRPr="002F0649">
        <w:rPr>
          <w:rFonts w:ascii="Times New Roman" w:hAnsi="Times New Roman" w:cs="Times New Roman"/>
          <w:sz w:val="24"/>
          <w:szCs w:val="24"/>
        </w:rPr>
        <w:t xml:space="preserve"> – указывается организация, индивидуальный предприниматель или физическое лицо – получатель данного документа;</w:t>
      </w:r>
    </w:p>
    <w:p w14:paraId="41968F0D" w14:textId="4B7156E3" w:rsidR="003A0D0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Адресат</w:t>
      </w:r>
      <w:r w:rsidRPr="002F0649">
        <w:rPr>
          <w:rFonts w:ascii="Times New Roman" w:hAnsi="Times New Roman" w:cs="Times New Roman"/>
          <w:sz w:val="24"/>
          <w:szCs w:val="24"/>
        </w:rPr>
        <w:t xml:space="preserve"> – указывается ФИО представителя организации, для которого данный документ составляется;</w:t>
      </w:r>
    </w:p>
    <w:p w14:paraId="5CFDA5D8" w14:textId="7C4A9512" w:rsidR="003A0D0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lastRenderedPageBreak/>
        <w:t>В ответ на</w:t>
      </w:r>
      <w:r w:rsidRPr="002F0649">
        <w:rPr>
          <w:rFonts w:ascii="Times New Roman" w:hAnsi="Times New Roman" w:cs="Times New Roman"/>
          <w:sz w:val="24"/>
          <w:szCs w:val="24"/>
        </w:rPr>
        <w:t xml:space="preserve"> – выбирается входящий документ, ответом на который является данный создаваемый документ;</w:t>
      </w:r>
    </w:p>
    <w:p w14:paraId="48BB0575" w14:textId="36866F55" w:rsidR="003A0D0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Входящий номер организации</w:t>
      </w:r>
      <w:r w:rsidRPr="002F0649">
        <w:rPr>
          <w:rFonts w:ascii="Times New Roman" w:hAnsi="Times New Roman" w:cs="Times New Roman"/>
          <w:sz w:val="24"/>
          <w:szCs w:val="24"/>
        </w:rPr>
        <w:t xml:space="preserve"> – указывается входящий регистрационный номер документа организации;</w:t>
      </w:r>
    </w:p>
    <w:p w14:paraId="7FDFCC85" w14:textId="73865C80" w:rsidR="003A0D0E" w:rsidRPr="002F0649" w:rsidRDefault="6BC47938" w:rsidP="002F0649">
      <w:pPr>
        <w:jc w:val="both"/>
        <w:rPr>
          <w:rFonts w:ascii="Times New Roman" w:hAnsi="Times New Roman" w:cs="Times New Roman"/>
          <w:sz w:val="24"/>
          <w:szCs w:val="24"/>
        </w:rPr>
      </w:pPr>
      <w:proofErr w:type="gramStart"/>
      <w:r w:rsidRPr="002F0649">
        <w:rPr>
          <w:rFonts w:ascii="Times New Roman" w:hAnsi="Times New Roman" w:cs="Times New Roman"/>
          <w:bCs/>
          <w:sz w:val="24"/>
          <w:szCs w:val="24"/>
        </w:rPr>
        <w:t>От</w:t>
      </w:r>
      <w:proofErr w:type="gramEnd"/>
      <w:r w:rsidRPr="002F0649">
        <w:rPr>
          <w:rFonts w:ascii="Times New Roman" w:hAnsi="Times New Roman" w:cs="Times New Roman"/>
          <w:sz w:val="24"/>
          <w:szCs w:val="24"/>
        </w:rPr>
        <w:t xml:space="preserve"> – указывается </w:t>
      </w:r>
      <w:proofErr w:type="gramStart"/>
      <w:r w:rsidRPr="002F0649">
        <w:rPr>
          <w:rFonts w:ascii="Times New Roman" w:hAnsi="Times New Roman" w:cs="Times New Roman"/>
          <w:sz w:val="24"/>
          <w:szCs w:val="24"/>
        </w:rPr>
        <w:t>дата</w:t>
      </w:r>
      <w:proofErr w:type="gramEnd"/>
      <w:r w:rsidRPr="002F0649">
        <w:rPr>
          <w:rFonts w:ascii="Times New Roman" w:hAnsi="Times New Roman" w:cs="Times New Roman"/>
          <w:sz w:val="24"/>
          <w:szCs w:val="24"/>
        </w:rPr>
        <w:t xml:space="preserve"> входящего документа сторонней организации.</w:t>
      </w:r>
    </w:p>
    <w:p w14:paraId="3729E64F" w14:textId="7AF4403E"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Способ отправки</w:t>
      </w:r>
      <w:r w:rsidRPr="002F0649">
        <w:rPr>
          <w:rFonts w:ascii="Times New Roman" w:hAnsi="Times New Roman" w:cs="Times New Roman"/>
          <w:sz w:val="24"/>
          <w:szCs w:val="24"/>
        </w:rPr>
        <w:t xml:space="preserve"> – указывается способ, которым документ будет отправляться получателю.</w:t>
      </w:r>
    </w:p>
    <w:p w14:paraId="604C8518" w14:textId="45E0D132"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Вариант печати </w:t>
      </w:r>
      <w:r w:rsidRPr="002F0649">
        <w:rPr>
          <w:rFonts w:ascii="Times New Roman" w:hAnsi="Times New Roman" w:cs="Times New Roman"/>
          <w:sz w:val="24"/>
          <w:szCs w:val="24"/>
        </w:rPr>
        <w:t xml:space="preserve"> – указывается способ оформления письма.</w:t>
      </w:r>
    </w:p>
    <w:p w14:paraId="679CD36E" w14:textId="0B09EEA3"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Номер бланка</w:t>
      </w:r>
      <w:r w:rsidRPr="002F0649">
        <w:rPr>
          <w:rFonts w:ascii="Times New Roman" w:hAnsi="Times New Roman" w:cs="Times New Roman"/>
          <w:sz w:val="24"/>
          <w:szCs w:val="24"/>
        </w:rPr>
        <w:t xml:space="preserve"> – данный реквизит появляется, только если установлен признак печати на бланке.</w:t>
      </w:r>
    </w:p>
    <w:p w14:paraId="3B717661" w14:textId="3C9780A6"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Заполнить бланк</w:t>
      </w:r>
      <w:r w:rsidRPr="002F0649">
        <w:rPr>
          <w:rFonts w:ascii="Times New Roman" w:hAnsi="Times New Roman" w:cs="Times New Roman"/>
          <w:sz w:val="24"/>
          <w:szCs w:val="24"/>
        </w:rPr>
        <w:t xml:space="preserve"> – по нажатию кнопки вызывается диалоговое </w:t>
      </w:r>
      <w:proofErr w:type="gramStart"/>
      <w:r w:rsidRPr="002F0649">
        <w:rPr>
          <w:rFonts w:ascii="Times New Roman" w:hAnsi="Times New Roman" w:cs="Times New Roman"/>
          <w:sz w:val="24"/>
          <w:szCs w:val="24"/>
        </w:rPr>
        <w:t>окно</w:t>
      </w:r>
      <w:proofErr w:type="gramEnd"/>
      <w:r w:rsidRPr="002F0649">
        <w:rPr>
          <w:rFonts w:ascii="Times New Roman" w:hAnsi="Times New Roman" w:cs="Times New Roman"/>
          <w:sz w:val="24"/>
          <w:szCs w:val="24"/>
        </w:rPr>
        <w:t xml:space="preserve"> в котором необходимо указать вручную номер бланка, на котором будет распечатан документ.</w:t>
      </w:r>
    </w:p>
    <w:p w14:paraId="0490EF54" w14:textId="497F20A4" w:rsidR="6BC4793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Срок ответа</w:t>
      </w:r>
      <w:r w:rsidRPr="002F0649">
        <w:rPr>
          <w:rFonts w:ascii="Times New Roman" w:hAnsi="Times New Roman" w:cs="Times New Roman"/>
          <w:sz w:val="24"/>
          <w:szCs w:val="24"/>
        </w:rPr>
        <w:t xml:space="preserve"> – устанавливается автором документа зависимо от того, в течение которого времени должен быть подготовлен ответ на входящее письмо (документ). </w:t>
      </w:r>
    </w:p>
    <w:p w14:paraId="7D39861F" w14:textId="319247CB"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Состав</w:t>
      </w:r>
      <w:r w:rsidRPr="002F0649">
        <w:rPr>
          <w:rFonts w:ascii="Times New Roman" w:hAnsi="Times New Roman" w:cs="Times New Roman"/>
          <w:sz w:val="24"/>
          <w:szCs w:val="24"/>
        </w:rPr>
        <w:t xml:space="preserve"> – указывается количество листов документа и экземпляров;</w:t>
      </w:r>
    </w:p>
    <w:p w14:paraId="50F8E4DD" w14:textId="05B7AE7F"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Номенклатура дел </w:t>
      </w:r>
      <w:r w:rsidRPr="002F0649">
        <w:rPr>
          <w:rFonts w:ascii="Times New Roman" w:hAnsi="Times New Roman" w:cs="Times New Roman"/>
          <w:sz w:val="24"/>
          <w:szCs w:val="24"/>
        </w:rPr>
        <w:t>– указывается заголовок дела, к которому должен быть подшит данный документ;</w:t>
      </w:r>
    </w:p>
    <w:p w14:paraId="177E8DBF" w14:textId="77777777" w:rsidR="003A77B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В том </w:t>
      </w:r>
      <w:r w:rsidRPr="002F0649">
        <w:rPr>
          <w:rFonts w:ascii="Times New Roman" w:hAnsi="Times New Roman" w:cs="Times New Roman"/>
          <w:sz w:val="24"/>
          <w:szCs w:val="24"/>
        </w:rPr>
        <w:t>– указывается номер тома дела, в который подшивается документ.</w:t>
      </w:r>
    </w:p>
    <w:p w14:paraId="7D5D8118" w14:textId="77777777" w:rsidR="003A77B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Добавить файл</w:t>
      </w:r>
      <w:r w:rsidRPr="002F0649">
        <w:rPr>
          <w:rFonts w:ascii="Times New Roman" w:hAnsi="Times New Roman" w:cs="Times New Roman"/>
          <w:sz w:val="24"/>
          <w:szCs w:val="24"/>
        </w:rPr>
        <w:t xml:space="preserve"> – по нажатию кнопки </w:t>
      </w:r>
      <w:r w:rsidRPr="002F0649">
        <w:rPr>
          <w:rFonts w:ascii="Times New Roman" w:hAnsi="Times New Roman" w:cs="Times New Roman"/>
          <w:bCs/>
          <w:sz w:val="24"/>
          <w:szCs w:val="24"/>
        </w:rPr>
        <w:t>«Добавить»</w:t>
      </w:r>
      <w:r w:rsidRPr="002F0649">
        <w:rPr>
          <w:rFonts w:ascii="Times New Roman" w:hAnsi="Times New Roman" w:cs="Times New Roman"/>
          <w:sz w:val="24"/>
          <w:szCs w:val="24"/>
        </w:rPr>
        <w:t xml:space="preserve"> будет открыто диалоговое окно для выбора файла, для приложения к документу. То же самое можно сделать на закладке «Файлы»;</w:t>
      </w:r>
      <w:r w:rsidR="003A77B8" w:rsidRPr="002F0649">
        <w:rPr>
          <w:rFonts w:ascii="Times New Roman" w:hAnsi="Times New Roman" w:cs="Times New Roman"/>
          <w:sz w:val="24"/>
          <w:szCs w:val="24"/>
        </w:rPr>
        <w:t xml:space="preserve"> </w:t>
      </w:r>
    </w:p>
    <w:p w14:paraId="3A150DC8" w14:textId="77777777" w:rsidR="003A77B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Рег. №: - </w:t>
      </w:r>
      <w:r w:rsidRPr="002F0649">
        <w:rPr>
          <w:rFonts w:ascii="Times New Roman" w:hAnsi="Times New Roman" w:cs="Times New Roman"/>
          <w:sz w:val="24"/>
          <w:szCs w:val="24"/>
        </w:rPr>
        <w:t>регистрационный номер документа, присваиваемый документу при регистрации;</w:t>
      </w:r>
    </w:p>
    <w:p w14:paraId="6EEA6A88" w14:textId="77777777" w:rsidR="003A77B8" w:rsidRPr="002F0649" w:rsidRDefault="6BC47938" w:rsidP="002F0649">
      <w:pPr>
        <w:jc w:val="both"/>
        <w:rPr>
          <w:rFonts w:ascii="Times New Roman" w:hAnsi="Times New Roman" w:cs="Times New Roman"/>
          <w:bCs/>
          <w:sz w:val="24"/>
          <w:szCs w:val="24"/>
        </w:rPr>
      </w:pPr>
      <w:proofErr w:type="gramStart"/>
      <w:r w:rsidRPr="002F0649">
        <w:rPr>
          <w:rFonts w:ascii="Times New Roman" w:hAnsi="Times New Roman" w:cs="Times New Roman"/>
          <w:bCs/>
          <w:sz w:val="24"/>
          <w:szCs w:val="24"/>
        </w:rPr>
        <w:t>От</w:t>
      </w:r>
      <w:proofErr w:type="gramEnd"/>
      <w:r w:rsidRPr="002F0649">
        <w:rPr>
          <w:rFonts w:ascii="Times New Roman" w:hAnsi="Times New Roman" w:cs="Times New Roman"/>
          <w:bCs/>
          <w:sz w:val="24"/>
          <w:szCs w:val="24"/>
        </w:rPr>
        <w:t xml:space="preserve"> – </w:t>
      </w:r>
      <w:proofErr w:type="gramStart"/>
      <w:r w:rsidRPr="002F0649">
        <w:rPr>
          <w:rFonts w:ascii="Times New Roman" w:hAnsi="Times New Roman" w:cs="Times New Roman"/>
          <w:sz w:val="24"/>
          <w:szCs w:val="24"/>
        </w:rPr>
        <w:t>дата</w:t>
      </w:r>
      <w:proofErr w:type="gramEnd"/>
      <w:r w:rsidRPr="002F0649">
        <w:rPr>
          <w:rFonts w:ascii="Times New Roman" w:hAnsi="Times New Roman" w:cs="Times New Roman"/>
          <w:sz w:val="24"/>
          <w:szCs w:val="24"/>
        </w:rPr>
        <w:t xml:space="preserve"> регистрации документа.</w:t>
      </w:r>
    </w:p>
    <w:p w14:paraId="556EA159" w14:textId="77777777" w:rsidR="003A77B8"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Описание кнопок</w:t>
      </w:r>
    </w:p>
    <w:p w14:paraId="60399379" w14:textId="1030ADEC" w:rsidR="005B1AB3" w:rsidRPr="002F0649" w:rsidRDefault="005B1AB3"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CF6A71F" wp14:editId="1CEB94A3">
            <wp:extent cx="5249658" cy="673480"/>
            <wp:effectExtent l="0" t="0" r="0" b="0"/>
            <wp:docPr id="673746461" name="Рисунок 67374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r="47967" b="84957"/>
                    <a:stretch>
                      <a:fillRect/>
                    </a:stretch>
                  </pic:blipFill>
                  <pic:spPr>
                    <a:xfrm>
                      <a:off x="0" y="0"/>
                      <a:ext cx="5249658" cy="673480"/>
                    </a:xfrm>
                    <a:prstGeom prst="rect">
                      <a:avLst/>
                    </a:prstGeom>
                  </pic:spPr>
                </pic:pic>
              </a:graphicData>
            </a:graphic>
          </wp:inline>
        </w:drawing>
      </w:r>
    </w:p>
    <w:p w14:paraId="43F28005" w14:textId="26E5B24E" w:rsidR="005B1AB3"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Записать и закрыть - по нажатию этой кнопки документ сохраняется и закрывается;</w:t>
      </w:r>
    </w:p>
    <w:p w14:paraId="3F46F85B" w14:textId="7D49F403" w:rsidR="005B1AB3"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 xml:space="preserve">Записать - </w:t>
      </w:r>
      <w:r w:rsidRPr="002F0649">
        <w:rPr>
          <w:rFonts w:ascii="Times New Roman" w:hAnsi="Times New Roman" w:cs="Times New Roman"/>
          <w:sz w:val="24"/>
          <w:szCs w:val="24"/>
        </w:rPr>
        <w:t>по нажатию этой кнопки документ</w:t>
      </w:r>
      <w:r w:rsidRPr="002F0649">
        <w:rPr>
          <w:rFonts w:ascii="Times New Roman" w:hAnsi="Times New Roman" w:cs="Times New Roman"/>
          <w:bCs/>
          <w:sz w:val="24"/>
          <w:szCs w:val="24"/>
        </w:rPr>
        <w:t xml:space="preserve"> </w:t>
      </w:r>
      <w:r w:rsidRPr="002F0649">
        <w:rPr>
          <w:rFonts w:ascii="Times New Roman" w:hAnsi="Times New Roman" w:cs="Times New Roman"/>
          <w:sz w:val="24"/>
          <w:szCs w:val="24"/>
        </w:rPr>
        <w:t>сохраняется;</w:t>
      </w:r>
    </w:p>
    <w:p w14:paraId="395D47AD" w14:textId="65B82C25" w:rsidR="005B1AB3"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 xml:space="preserve">Зарегистрировать - </w:t>
      </w:r>
      <w:r w:rsidRPr="002F0649">
        <w:rPr>
          <w:rFonts w:ascii="Times New Roman" w:hAnsi="Times New Roman" w:cs="Times New Roman"/>
          <w:sz w:val="24"/>
          <w:szCs w:val="24"/>
        </w:rPr>
        <w:t>по нажатию этой кнопки документ регистрируется;</w:t>
      </w:r>
    </w:p>
    <w:p w14:paraId="19A024EA" w14:textId="00E435AA" w:rsidR="005B1AB3"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Отправить на согласование</w:t>
      </w:r>
      <w:r w:rsidRPr="002F0649">
        <w:rPr>
          <w:rFonts w:ascii="Times New Roman" w:hAnsi="Times New Roman" w:cs="Times New Roman"/>
          <w:sz w:val="24"/>
          <w:szCs w:val="24"/>
        </w:rPr>
        <w:t xml:space="preserve"> – по нажатию этой кнопки документ отправляется на согласование/подписание ответственным лицам.</w:t>
      </w:r>
    </w:p>
    <w:p w14:paraId="3C80EBB4" w14:textId="0B5B4EAB" w:rsidR="00620AE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Создать на основании - по нажатию этой кнопки возможно создание на основании внутреннего, входящего и исходящего документа, а также записи календаря.</w:t>
      </w:r>
    </w:p>
    <w:p w14:paraId="135FADAC" w14:textId="5D454DF7" w:rsidR="00620AE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 xml:space="preserve">Печать - по нажатию этой </w:t>
      </w:r>
      <w:proofErr w:type="gramStart"/>
      <w:r w:rsidRPr="002F0649">
        <w:rPr>
          <w:rFonts w:ascii="Times New Roman" w:hAnsi="Times New Roman" w:cs="Times New Roman"/>
          <w:sz w:val="24"/>
          <w:szCs w:val="24"/>
        </w:rPr>
        <w:t>кнопки</w:t>
      </w:r>
      <w:proofErr w:type="gramEnd"/>
      <w:r w:rsidRPr="002F0649">
        <w:rPr>
          <w:rFonts w:ascii="Times New Roman" w:hAnsi="Times New Roman" w:cs="Times New Roman"/>
          <w:sz w:val="24"/>
          <w:szCs w:val="24"/>
        </w:rPr>
        <w:t xml:space="preserve"> возможно распечатать документ и его карточку согласования</w:t>
      </w:r>
    </w:p>
    <w:p w14:paraId="08325467" w14:textId="50FCAD77" w:rsidR="00620AE2" w:rsidRPr="002F0649" w:rsidRDefault="00620AE2" w:rsidP="002F0649">
      <w:pPr>
        <w:jc w:val="both"/>
        <w:rPr>
          <w:rFonts w:ascii="Times New Roman" w:hAnsi="Times New Roman" w:cs="Times New Roman"/>
          <w:sz w:val="24"/>
          <w:szCs w:val="24"/>
        </w:rPr>
      </w:pPr>
    </w:p>
    <w:p w14:paraId="63E20C92" w14:textId="3A9067CE" w:rsidR="00B65064" w:rsidRPr="00AB2B95" w:rsidRDefault="6BC47938" w:rsidP="002F0649">
      <w:pPr>
        <w:jc w:val="both"/>
        <w:rPr>
          <w:rFonts w:ascii="Times New Roman" w:hAnsi="Times New Roman" w:cs="Times New Roman"/>
          <w:b/>
          <w:sz w:val="24"/>
          <w:szCs w:val="24"/>
        </w:rPr>
      </w:pPr>
      <w:bookmarkStart w:id="5" w:name="_Реквизиты_1,_2,"/>
      <w:bookmarkStart w:id="6" w:name="_Toc99351617"/>
      <w:bookmarkStart w:id="7" w:name="_Toc99351766"/>
      <w:bookmarkEnd w:id="5"/>
      <w:r w:rsidRPr="00AB2B95">
        <w:rPr>
          <w:rFonts w:ascii="Times New Roman" w:hAnsi="Times New Roman" w:cs="Times New Roman"/>
          <w:b/>
          <w:sz w:val="24"/>
          <w:szCs w:val="24"/>
        </w:rPr>
        <w:lastRenderedPageBreak/>
        <w:t>Реквизитный состав Доверенности отличается только двумя реквизитами:</w:t>
      </w:r>
      <w:bookmarkEnd w:id="6"/>
      <w:bookmarkEnd w:id="7"/>
    </w:p>
    <w:p w14:paraId="57AB0239" w14:textId="3229A60C" w:rsidR="00523CC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Представитель – сотрудник, на которого доверенность создаётся;</w:t>
      </w:r>
    </w:p>
    <w:p w14:paraId="02D3EAE9" w14:textId="583CCA4B" w:rsidR="002B7AB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Срок действия – срок действия доверенности;</w:t>
      </w:r>
    </w:p>
    <w:p w14:paraId="172FDC38" w14:textId="5F40AE5F" w:rsidR="00BB00A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Реквизит «Краткое содержание» отсутствует.</w:t>
      </w:r>
    </w:p>
    <w:p w14:paraId="62595FFA" w14:textId="6084D443" w:rsidR="00C756F1"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Рисунок № 2.2.</w:t>
      </w:r>
    </w:p>
    <w:p w14:paraId="6DF5E805" w14:textId="06FF55CA" w:rsidR="001D4116" w:rsidRPr="002F0649" w:rsidRDefault="00B959BC"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265DF27B" wp14:editId="29866CEA">
            <wp:extent cx="6289673" cy="21748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pic:nvPicPr>
                  <pic:blipFill>
                    <a:blip r:embed="rId11">
                      <a:extLst>
                        <a:ext uri="{28A0092B-C50C-407E-A947-70E740481C1C}">
                          <a14:useLocalDpi xmlns:a14="http://schemas.microsoft.com/office/drawing/2010/main" val="0"/>
                        </a:ext>
                      </a:extLst>
                    </a:blip>
                    <a:stretch>
                      <a:fillRect/>
                    </a:stretch>
                  </pic:blipFill>
                  <pic:spPr>
                    <a:xfrm>
                      <a:off x="0" y="0"/>
                      <a:ext cx="6289673" cy="2174875"/>
                    </a:xfrm>
                    <a:prstGeom prst="rect">
                      <a:avLst/>
                    </a:prstGeom>
                  </pic:spPr>
                </pic:pic>
              </a:graphicData>
            </a:graphic>
          </wp:inline>
        </w:drawing>
      </w:r>
    </w:p>
    <w:p w14:paraId="486CA0B8" w14:textId="534B5031" w:rsidR="00B959BC" w:rsidRPr="002F0649" w:rsidRDefault="00B959BC" w:rsidP="002F0649">
      <w:pPr>
        <w:jc w:val="both"/>
        <w:rPr>
          <w:rFonts w:ascii="Times New Roman" w:eastAsia="Times New Roman" w:hAnsi="Times New Roman" w:cs="Times New Roman"/>
          <w:sz w:val="24"/>
          <w:szCs w:val="24"/>
        </w:rPr>
      </w:pPr>
    </w:p>
    <w:p w14:paraId="61016C97" w14:textId="1B94845F" w:rsidR="007F54A2" w:rsidRPr="002F0649" w:rsidRDefault="6BC47938" w:rsidP="002F0649">
      <w:pPr>
        <w:jc w:val="both"/>
        <w:rPr>
          <w:rFonts w:ascii="Times New Roman" w:hAnsi="Times New Roman" w:cs="Times New Roman"/>
          <w:sz w:val="24"/>
          <w:szCs w:val="24"/>
        </w:rPr>
      </w:pPr>
      <w:bookmarkStart w:id="8" w:name="_Toc99351618"/>
      <w:bookmarkStart w:id="9" w:name="_Toc99351767"/>
      <w:r w:rsidRPr="002F0649">
        <w:rPr>
          <w:rFonts w:ascii="Times New Roman" w:hAnsi="Times New Roman" w:cs="Times New Roman"/>
          <w:sz w:val="24"/>
          <w:szCs w:val="24"/>
        </w:rPr>
        <w:t>Реквизиты «Наименование», «Текст документа», «Подписант» и «Адресат» заполняются следующим образом:</w:t>
      </w:r>
      <w:bookmarkEnd w:id="8"/>
      <w:bookmarkEnd w:id="9"/>
    </w:p>
    <w:p w14:paraId="2FCBB2B3" w14:textId="14EEC00C" w:rsidR="006C3AD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Реквизиты «Наименование документа» и «Текст документа» заполняются посредством ввода текста.</w:t>
      </w:r>
    </w:p>
    <w:p w14:paraId="0382286A" w14:textId="6A3C06BF" w:rsidR="008C60D7"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Реквизиты «Подписант» и/или «Адресат» заполняются посредством ввода первых букв фамилии.</w:t>
      </w:r>
    </w:p>
    <w:p w14:paraId="174D1A58" w14:textId="160830F8" w:rsidR="00D91EB3" w:rsidRPr="002F0649" w:rsidRDefault="00D91EB3" w:rsidP="002F0649">
      <w:pPr>
        <w:jc w:val="both"/>
        <w:rPr>
          <w:rFonts w:ascii="Times New Roman" w:eastAsia="Times New Roman" w:hAnsi="Times New Roman" w:cs="Times New Roman"/>
          <w:sz w:val="24"/>
          <w:szCs w:val="24"/>
        </w:rPr>
      </w:pPr>
      <w:bookmarkStart w:id="10" w:name="_Получателем_может_быть"/>
      <w:bookmarkEnd w:id="10"/>
    </w:p>
    <w:p w14:paraId="7A07099A" w14:textId="5D9AD0E7" w:rsidR="008C60D7" w:rsidRPr="002F0649" w:rsidRDefault="6BC47938" w:rsidP="002F0649">
      <w:pPr>
        <w:jc w:val="both"/>
        <w:rPr>
          <w:rFonts w:ascii="Times New Roman" w:hAnsi="Times New Roman" w:cs="Times New Roman"/>
          <w:sz w:val="24"/>
          <w:szCs w:val="24"/>
        </w:rPr>
      </w:pPr>
      <w:bookmarkStart w:id="11" w:name="_Получателем_может_быть_1"/>
      <w:bookmarkStart w:id="12" w:name="_Toc99351619"/>
      <w:bookmarkStart w:id="13" w:name="_Toc99351768"/>
      <w:bookmarkEnd w:id="11"/>
      <w:r w:rsidRPr="002F0649">
        <w:rPr>
          <w:rFonts w:ascii="Times New Roman" w:hAnsi="Times New Roman" w:cs="Times New Roman"/>
          <w:sz w:val="24"/>
          <w:szCs w:val="24"/>
        </w:rPr>
        <w:t>Получателем может быть юридическое лицо, индивидуальный предприниматель или физическое лицо.</w:t>
      </w:r>
      <w:bookmarkEnd w:id="12"/>
      <w:bookmarkEnd w:id="13"/>
    </w:p>
    <w:p w14:paraId="116E186B" w14:textId="3401337F" w:rsidR="00766517"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Можно начать вводить наименование получателя.</w:t>
      </w:r>
    </w:p>
    <w:p w14:paraId="2D216215" w14:textId="5676477E" w:rsidR="005A6DA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Можно начать вводить или ввести полностью его ИНН. Если контрагент ранее вводился, то система его найдёт и предложит его в списке ниже.</w:t>
      </w:r>
    </w:p>
    <w:p w14:paraId="32161DDD" w14:textId="14C75E67" w:rsidR="005A6DAF" w:rsidRPr="002F0649" w:rsidRDefault="00355FBA"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6E2F6210" wp14:editId="7BFF71C1">
            <wp:extent cx="3976370" cy="1004570"/>
            <wp:effectExtent l="0" t="0" r="508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pic:nvPicPr>
                  <pic:blipFill>
                    <a:blip r:embed="rId12">
                      <a:extLst>
                        <a:ext uri="{28A0092B-C50C-407E-A947-70E740481C1C}">
                          <a14:useLocalDpi xmlns:a14="http://schemas.microsoft.com/office/drawing/2010/main" val="0"/>
                        </a:ext>
                      </a:extLst>
                    </a:blip>
                    <a:stretch>
                      <a:fillRect/>
                    </a:stretch>
                  </pic:blipFill>
                  <pic:spPr>
                    <a:xfrm>
                      <a:off x="0" y="0"/>
                      <a:ext cx="3976370" cy="1004570"/>
                    </a:xfrm>
                    <a:prstGeom prst="rect">
                      <a:avLst/>
                    </a:prstGeom>
                  </pic:spPr>
                </pic:pic>
              </a:graphicData>
            </a:graphic>
          </wp:inline>
        </w:drawing>
      </w:r>
    </w:p>
    <w:p w14:paraId="075271F0" w14:textId="0B2C1B03" w:rsidR="002F38B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Посредством нажатия на треугольник и далее на кнопку «Показать всё» будет открыт список контрагентов (возможных получателей), в котором также можно выполнять поиск по наименованию или по его части, по ИНН или по его части. На рисунке изображён результат поиска контрагентов по части ИНН:</w:t>
      </w:r>
    </w:p>
    <w:p w14:paraId="2463F108" w14:textId="5C5655F7" w:rsidR="00FD418D" w:rsidRPr="002F0649" w:rsidRDefault="007F375D" w:rsidP="002F0649">
      <w:pPr>
        <w:jc w:val="both"/>
        <w:rPr>
          <w:rFonts w:ascii="Times New Roman" w:eastAsia="Times New Roman" w:hAnsi="Times New Roman" w:cs="Times New Roman"/>
          <w:bCs/>
          <w:sz w:val="24"/>
          <w:szCs w:val="24"/>
        </w:rPr>
      </w:pPr>
      <w:r w:rsidRPr="002F0649">
        <w:rPr>
          <w:rFonts w:ascii="Times New Roman" w:hAnsi="Times New Roman" w:cs="Times New Roman"/>
          <w:noProof/>
          <w:sz w:val="24"/>
          <w:szCs w:val="24"/>
          <w:lang w:eastAsia="ru-RU"/>
        </w:rPr>
        <w:lastRenderedPageBreak/>
        <w:drawing>
          <wp:inline distT="0" distB="0" distL="0" distR="0" wp14:anchorId="6E0A09F4" wp14:editId="5B8C4168">
            <wp:extent cx="3435985" cy="158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3" b="34591"/>
                    <a:stretch/>
                  </pic:blipFill>
                  <pic:spPr bwMode="auto">
                    <a:xfrm>
                      <a:off x="0" y="0"/>
                      <a:ext cx="3449955" cy="1590440"/>
                    </a:xfrm>
                    <a:prstGeom prst="rect">
                      <a:avLst/>
                    </a:prstGeom>
                    <a:noFill/>
                    <a:ln>
                      <a:noFill/>
                    </a:ln>
                    <a:extLst>
                      <a:ext uri="{53640926-AAD7-44D8-BBD7-CCE9431645EC}">
                        <a14:shadowObscured xmlns:a14="http://schemas.microsoft.com/office/drawing/2010/main"/>
                      </a:ext>
                    </a:extLst>
                  </pic:spPr>
                </pic:pic>
              </a:graphicData>
            </a:graphic>
          </wp:inline>
        </w:drawing>
      </w:r>
    </w:p>
    <w:p w14:paraId="3515BFEB" w14:textId="020F0A21" w:rsidR="001B138D"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 xml:space="preserve">Форма поиска контрагентов выглядит, как это показано на рисунке № 2.4.4. В списке слева (1) располагается список контрагентов. В списке справа располагается список контактных лиц контрагентов (2). Нажатие двойным кликом мыши по </w:t>
      </w:r>
      <w:r w:rsidRPr="002F0649">
        <w:rPr>
          <w:rFonts w:ascii="Times New Roman" w:hAnsi="Times New Roman" w:cs="Times New Roman"/>
          <w:bCs/>
          <w:sz w:val="24"/>
          <w:szCs w:val="24"/>
        </w:rPr>
        <w:t>контактному лицу (3)</w:t>
      </w:r>
      <w:r w:rsidRPr="002F0649">
        <w:rPr>
          <w:rFonts w:ascii="Times New Roman" w:hAnsi="Times New Roman" w:cs="Times New Roman"/>
          <w:sz w:val="24"/>
          <w:szCs w:val="24"/>
        </w:rPr>
        <w:t xml:space="preserve"> приведёт к заполнению в карточке документа сразу двух полей: «Получатель» (4) и «Контактное лицо получателя» (5):</w:t>
      </w:r>
    </w:p>
    <w:p w14:paraId="3D9E1E69" w14:textId="27788E24" w:rsidR="00AF1B66" w:rsidRPr="002F0649" w:rsidRDefault="008A673D" w:rsidP="002F0649">
      <w:pPr>
        <w:jc w:val="both"/>
        <w:rPr>
          <w:rFonts w:ascii="Times New Roman" w:eastAsia="Times New Roman" w:hAnsi="Times New Roman" w:cs="Times New Roman"/>
          <w:bCs/>
          <w:sz w:val="24"/>
          <w:szCs w:val="24"/>
        </w:rPr>
      </w:pPr>
      <w:r w:rsidRPr="002F0649">
        <w:rPr>
          <w:rFonts w:ascii="Times New Roman" w:hAnsi="Times New Roman" w:cs="Times New Roman"/>
          <w:noProof/>
          <w:sz w:val="24"/>
          <w:szCs w:val="24"/>
          <w:lang w:eastAsia="ru-RU"/>
        </w:rPr>
        <w:drawing>
          <wp:inline distT="0" distB="0" distL="0" distR="0" wp14:anchorId="1E92256C" wp14:editId="46E5BA25">
            <wp:extent cx="3692237" cy="303049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pic:nvPicPr>
                  <pic:blipFill>
                    <a:blip r:embed="rId14">
                      <a:extLst>
                        <a:ext uri="{28A0092B-C50C-407E-A947-70E740481C1C}">
                          <a14:useLocalDpi xmlns:a14="http://schemas.microsoft.com/office/drawing/2010/main" val="0"/>
                        </a:ext>
                      </a:extLst>
                    </a:blip>
                    <a:stretch>
                      <a:fillRect/>
                    </a:stretch>
                  </pic:blipFill>
                  <pic:spPr>
                    <a:xfrm>
                      <a:off x="0" y="0"/>
                      <a:ext cx="3692237" cy="3030495"/>
                    </a:xfrm>
                    <a:prstGeom prst="rect">
                      <a:avLst/>
                    </a:prstGeom>
                  </pic:spPr>
                </pic:pic>
              </a:graphicData>
            </a:graphic>
          </wp:inline>
        </w:drawing>
      </w:r>
    </w:p>
    <w:p w14:paraId="56F1AFD4" w14:textId="58E03DCF" w:rsidR="009362D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Если в списке не было нужного получателя (контрагента) его можно создать посредством нажатия кнопки «Создать» (6).</w:t>
      </w:r>
    </w:p>
    <w:p w14:paraId="17433F40" w14:textId="563E0DFF" w:rsidR="00AF1B6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При нажатии кнопки «Создать» открывается форма ввода данных о контрагенте. </w:t>
      </w:r>
      <w:r w:rsidRPr="002F0649">
        <w:rPr>
          <w:rFonts w:ascii="Times New Roman" w:hAnsi="Times New Roman" w:cs="Times New Roman"/>
          <w:bCs/>
          <w:sz w:val="24"/>
          <w:szCs w:val="24"/>
        </w:rPr>
        <w:t>Если возникла необходимость создать получателя вида «Юридическое лицо» или «Индивидуальный предприниматель», то достаточно ввести его ИНН в поле «ИНН» (1) и нажать кнопку «Заполнить по ИНН» (2).</w:t>
      </w:r>
      <w:r w:rsidRPr="002F0649">
        <w:rPr>
          <w:rFonts w:ascii="Times New Roman" w:hAnsi="Times New Roman" w:cs="Times New Roman"/>
          <w:sz w:val="24"/>
          <w:szCs w:val="24"/>
        </w:rPr>
        <w:t xml:space="preserve"> При этом будут заполнены автоматически остальные его реквизиты – подтянутся с сайта </w:t>
      </w:r>
      <w:proofErr w:type="gramStart"/>
      <w:r w:rsidRPr="002F0649">
        <w:rPr>
          <w:rFonts w:ascii="Times New Roman" w:hAnsi="Times New Roman" w:cs="Times New Roman"/>
          <w:sz w:val="24"/>
          <w:szCs w:val="24"/>
        </w:rPr>
        <w:t>налоговой</w:t>
      </w:r>
      <w:proofErr w:type="gramEnd"/>
      <w:r w:rsidRPr="002F0649">
        <w:rPr>
          <w:rFonts w:ascii="Times New Roman" w:hAnsi="Times New Roman" w:cs="Times New Roman"/>
          <w:sz w:val="24"/>
          <w:szCs w:val="24"/>
        </w:rPr>
        <w:t>.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его записать и выбрать нужно нажать кнопку «Записать и закрыть» (3). Если аналогичный контрагент уже был создан ранее, система не даст создать </w:t>
      </w:r>
      <w:proofErr w:type="gramStart"/>
      <w:r w:rsidRPr="002F0649">
        <w:rPr>
          <w:rFonts w:ascii="Times New Roman" w:hAnsi="Times New Roman" w:cs="Times New Roman"/>
          <w:sz w:val="24"/>
          <w:szCs w:val="24"/>
        </w:rPr>
        <w:t>дубль</w:t>
      </w:r>
      <w:proofErr w:type="gramEnd"/>
      <w:r w:rsidRPr="002F0649">
        <w:rPr>
          <w:rFonts w:ascii="Times New Roman" w:hAnsi="Times New Roman" w:cs="Times New Roman"/>
          <w:sz w:val="24"/>
          <w:szCs w:val="24"/>
        </w:rPr>
        <w:t xml:space="preserve"> и выведет соответствующее сообщение (4), в котором можно нажать только на кнопку «Нет, отменить запись» (5).</w:t>
      </w:r>
    </w:p>
    <w:p w14:paraId="0BABEE60" w14:textId="5635ACB2" w:rsidR="6BC47938" w:rsidRPr="002F0649" w:rsidRDefault="6BC47938" w:rsidP="002F0649">
      <w:pPr>
        <w:jc w:val="both"/>
        <w:rPr>
          <w:rFonts w:ascii="Times New Roman" w:hAnsi="Times New Roman" w:cs="Times New Roman"/>
          <w:sz w:val="24"/>
          <w:szCs w:val="24"/>
        </w:rPr>
      </w:pPr>
    </w:p>
    <w:p w14:paraId="33C834FB" w14:textId="3DE83486" w:rsidR="009E0B4B" w:rsidRPr="002F0649" w:rsidRDefault="00A84E14"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lastRenderedPageBreak/>
        <w:drawing>
          <wp:inline distT="0" distB="0" distL="0" distR="0" wp14:anchorId="469495B5" wp14:editId="0B39F88A">
            <wp:extent cx="4445398" cy="367838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pic:nvPicPr>
                  <pic:blipFill>
                    <a:blip r:embed="rId15">
                      <a:extLst>
                        <a:ext uri="{28A0092B-C50C-407E-A947-70E740481C1C}">
                          <a14:useLocalDpi xmlns:a14="http://schemas.microsoft.com/office/drawing/2010/main" val="0"/>
                        </a:ext>
                      </a:extLst>
                    </a:blip>
                    <a:srcRect l="1178"/>
                    <a:stretch>
                      <a:fillRect/>
                    </a:stretch>
                  </pic:blipFill>
                  <pic:spPr>
                    <a:xfrm>
                      <a:off x="0" y="0"/>
                      <a:ext cx="4445398" cy="3678382"/>
                    </a:xfrm>
                    <a:prstGeom prst="rect">
                      <a:avLst/>
                    </a:prstGeom>
                  </pic:spPr>
                </pic:pic>
              </a:graphicData>
            </a:graphic>
          </wp:inline>
        </w:drawing>
      </w:r>
    </w:p>
    <w:p w14:paraId="74E77417" w14:textId="6F480E37" w:rsidR="00AF1B6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При создании получателя (контрагента) в поле «Вид контрагента» (1) важно правильно </w:t>
      </w:r>
      <w:proofErr w:type="gramStart"/>
      <w:r w:rsidRPr="002F0649">
        <w:rPr>
          <w:rFonts w:ascii="Times New Roman" w:hAnsi="Times New Roman" w:cs="Times New Roman"/>
          <w:sz w:val="24"/>
          <w:szCs w:val="24"/>
        </w:rPr>
        <w:t>указать</w:t>
      </w:r>
      <w:proofErr w:type="gramEnd"/>
      <w:r w:rsidRPr="002F0649">
        <w:rPr>
          <w:rFonts w:ascii="Times New Roman" w:hAnsi="Times New Roman" w:cs="Times New Roman"/>
          <w:sz w:val="24"/>
          <w:szCs w:val="24"/>
        </w:rPr>
        <w:t xml:space="preserve"> кем он является: юридическим лицом, физическим лицом, индивидуальным предпринимателем или юридическим лицом за пределами РФ. Данные физических лиц и юридических лиц за пределами РФ нужно заполнять вручную.</w:t>
      </w:r>
    </w:p>
    <w:p w14:paraId="782F9615" w14:textId="0FF1D8C3" w:rsidR="009E5A46" w:rsidRPr="002F0649" w:rsidRDefault="009E5A46"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63AB1722" wp14:editId="36851E68">
            <wp:extent cx="3602182" cy="228609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pic:nvPicPr>
                  <pic:blipFill>
                    <a:blip r:embed="rId16">
                      <a:extLst>
                        <a:ext uri="{28A0092B-C50C-407E-A947-70E740481C1C}">
                          <a14:useLocalDpi xmlns:a14="http://schemas.microsoft.com/office/drawing/2010/main" val="0"/>
                        </a:ext>
                      </a:extLst>
                    </a:blip>
                    <a:stretch>
                      <a:fillRect/>
                    </a:stretch>
                  </pic:blipFill>
                  <pic:spPr>
                    <a:xfrm>
                      <a:off x="0" y="0"/>
                      <a:ext cx="3602182" cy="2286092"/>
                    </a:xfrm>
                    <a:prstGeom prst="rect">
                      <a:avLst/>
                    </a:prstGeom>
                  </pic:spPr>
                </pic:pic>
              </a:graphicData>
            </a:graphic>
          </wp:inline>
        </w:drawing>
      </w:r>
    </w:p>
    <w:p w14:paraId="7AD00379" w14:textId="154902FF" w:rsidR="0059749B" w:rsidRPr="002F0649" w:rsidRDefault="6BC47938" w:rsidP="00AB2B95">
      <w:pPr>
        <w:ind w:firstLine="708"/>
        <w:jc w:val="both"/>
        <w:rPr>
          <w:rFonts w:ascii="Times New Roman" w:hAnsi="Times New Roman" w:cs="Times New Roman"/>
          <w:sz w:val="24"/>
          <w:szCs w:val="24"/>
        </w:rPr>
      </w:pPr>
      <w:bookmarkStart w:id="14" w:name="_Toc99351620"/>
      <w:bookmarkStart w:id="15" w:name="_Toc99351769"/>
      <w:r w:rsidRPr="002F0649">
        <w:rPr>
          <w:rFonts w:ascii="Times New Roman" w:hAnsi="Times New Roman" w:cs="Times New Roman"/>
          <w:sz w:val="24"/>
          <w:szCs w:val="24"/>
        </w:rPr>
        <w:t>Отправка документа нескольким получателям.</w:t>
      </w:r>
      <w:bookmarkEnd w:id="14"/>
      <w:bookmarkEnd w:id="15"/>
    </w:p>
    <w:p w14:paraId="0BBDB32A" w14:textId="62935CFC" w:rsidR="009E5A4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Для отправки исходящего документа нескольким получателям нужно нажать на кнопку со знаком «+» рядом с реквизитом «Получатель» (1). Это кнопка добавления нескольких получателей.</w:t>
      </w:r>
    </w:p>
    <w:p w14:paraId="2DDE887F" w14:textId="330C2F66" w:rsidR="00A773D1" w:rsidRPr="002F0649" w:rsidRDefault="0094206C"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8689EC1" wp14:editId="285F414F">
            <wp:extent cx="3290570" cy="505460"/>
            <wp:effectExtent l="0" t="0" r="508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pic:nvPicPr>
                  <pic:blipFill>
                    <a:blip r:embed="rId17">
                      <a:extLst>
                        <a:ext uri="{28A0092B-C50C-407E-A947-70E740481C1C}">
                          <a14:useLocalDpi xmlns:a14="http://schemas.microsoft.com/office/drawing/2010/main" val="0"/>
                        </a:ext>
                      </a:extLst>
                    </a:blip>
                    <a:stretch>
                      <a:fillRect/>
                    </a:stretch>
                  </pic:blipFill>
                  <pic:spPr>
                    <a:xfrm>
                      <a:off x="0" y="0"/>
                      <a:ext cx="3290570" cy="505460"/>
                    </a:xfrm>
                    <a:prstGeom prst="rect">
                      <a:avLst/>
                    </a:prstGeom>
                  </pic:spPr>
                </pic:pic>
              </a:graphicData>
            </a:graphic>
          </wp:inline>
        </w:drawing>
      </w:r>
    </w:p>
    <w:p w14:paraId="5E9BEF31" w14:textId="4C79D66E" w:rsidR="00A773D1"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При нажатии на эту кнопку группа реквизитов «Получатель» и «Адресат» пропадёт. На данной странице останется только реквизиты «Подписал», «В ответ </w:t>
      </w:r>
      <w:proofErr w:type="gramStart"/>
      <w:r w:rsidRPr="002F0649">
        <w:rPr>
          <w:rFonts w:ascii="Times New Roman" w:hAnsi="Times New Roman" w:cs="Times New Roman"/>
          <w:sz w:val="24"/>
          <w:szCs w:val="24"/>
        </w:rPr>
        <w:t>на</w:t>
      </w:r>
      <w:proofErr w:type="gramEnd"/>
      <w:r w:rsidRPr="002F0649">
        <w:rPr>
          <w:rFonts w:ascii="Times New Roman" w:hAnsi="Times New Roman" w:cs="Times New Roman"/>
          <w:sz w:val="24"/>
          <w:szCs w:val="24"/>
        </w:rPr>
        <w:t xml:space="preserve">» и </w:t>
      </w:r>
      <w:proofErr w:type="gramStart"/>
      <w:r w:rsidRPr="002F0649">
        <w:rPr>
          <w:rFonts w:ascii="Times New Roman" w:hAnsi="Times New Roman" w:cs="Times New Roman"/>
          <w:sz w:val="24"/>
          <w:szCs w:val="24"/>
        </w:rPr>
        <w:t>группа</w:t>
      </w:r>
      <w:proofErr w:type="gramEnd"/>
      <w:r w:rsidRPr="002F0649">
        <w:rPr>
          <w:rFonts w:ascii="Times New Roman" w:hAnsi="Times New Roman" w:cs="Times New Roman"/>
          <w:sz w:val="24"/>
          <w:szCs w:val="24"/>
        </w:rPr>
        <w:t xml:space="preserve"> </w:t>
      </w:r>
      <w:r w:rsidRPr="002F0649">
        <w:rPr>
          <w:rFonts w:ascii="Times New Roman" w:hAnsi="Times New Roman" w:cs="Times New Roman"/>
          <w:sz w:val="24"/>
          <w:szCs w:val="24"/>
        </w:rPr>
        <w:lastRenderedPageBreak/>
        <w:t>реквизитов, которые относятся к бланку (1). При этом добавится закладка «Получатели» (2), на которой нужно будет добавлять получателей.</w:t>
      </w:r>
    </w:p>
    <w:p w14:paraId="0C5B7B4D" w14:textId="2EA745FB" w:rsidR="00C560A9" w:rsidRPr="002F0649" w:rsidRDefault="00BF005B"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27EAAEEA" wp14:editId="72D8EE62">
            <wp:extent cx="3200950" cy="2791691"/>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pic:nvPicPr>
                  <pic:blipFill>
                    <a:blip r:embed="rId18">
                      <a:extLst>
                        <a:ext uri="{28A0092B-C50C-407E-A947-70E740481C1C}">
                          <a14:useLocalDpi xmlns:a14="http://schemas.microsoft.com/office/drawing/2010/main" val="0"/>
                        </a:ext>
                      </a:extLst>
                    </a:blip>
                    <a:stretch>
                      <a:fillRect/>
                    </a:stretch>
                  </pic:blipFill>
                  <pic:spPr>
                    <a:xfrm>
                      <a:off x="0" y="0"/>
                      <a:ext cx="3200950" cy="2791691"/>
                    </a:xfrm>
                    <a:prstGeom prst="rect">
                      <a:avLst/>
                    </a:prstGeom>
                  </pic:spPr>
                </pic:pic>
              </a:graphicData>
            </a:graphic>
          </wp:inline>
        </w:drawing>
      </w:r>
    </w:p>
    <w:p w14:paraId="7B930139" w14:textId="2FD96ED2" w:rsidR="00EA0F3B"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Получателей можно добавлять по одному по нажатию кнопки «Добавить» (1) и каждый последующий получатель добавляется так, как это было описано в </w:t>
      </w:r>
      <w:hyperlink w:anchor="_Получателем_может_быть_1">
        <w:r w:rsidRPr="002F0649">
          <w:rPr>
            <w:rStyle w:val="a5"/>
            <w:rFonts w:ascii="Times New Roman" w:hAnsi="Times New Roman" w:cs="Times New Roman"/>
            <w:sz w:val="24"/>
            <w:szCs w:val="24"/>
          </w:rPr>
          <w:t>разделе 2.4</w:t>
        </w:r>
      </w:hyperlink>
      <w:r w:rsidRPr="002F0649">
        <w:rPr>
          <w:rFonts w:ascii="Times New Roman" w:hAnsi="Times New Roman" w:cs="Times New Roman"/>
          <w:sz w:val="24"/>
          <w:szCs w:val="24"/>
        </w:rPr>
        <w:t xml:space="preserve">. Способ отправки (2) и дата отправки (3) могут быть указаны для каждого получателя индивидуально. Реквизиты входящих документов (4), ответом на которые </w:t>
      </w:r>
      <w:proofErr w:type="gramStart"/>
      <w:r w:rsidRPr="002F0649">
        <w:rPr>
          <w:rFonts w:ascii="Times New Roman" w:hAnsi="Times New Roman" w:cs="Times New Roman"/>
          <w:sz w:val="24"/>
          <w:szCs w:val="24"/>
        </w:rPr>
        <w:t>является данный документ также могут</w:t>
      </w:r>
      <w:proofErr w:type="gramEnd"/>
      <w:r w:rsidRPr="002F0649">
        <w:rPr>
          <w:rFonts w:ascii="Times New Roman" w:hAnsi="Times New Roman" w:cs="Times New Roman"/>
          <w:sz w:val="24"/>
          <w:szCs w:val="24"/>
        </w:rPr>
        <w:t xml:space="preserve"> быть указаны индивидуально для каждого получателя.</w:t>
      </w:r>
    </w:p>
    <w:p w14:paraId="407E1E49" w14:textId="2C4BD2F4" w:rsidR="00EA0F3B" w:rsidRPr="002F0649" w:rsidRDefault="006D453A"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1CCF38D8" wp14:editId="452ABBA3">
            <wp:extent cx="4779820" cy="1766643"/>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pic:nvPicPr>
                  <pic:blipFill>
                    <a:blip r:embed="rId19">
                      <a:extLst>
                        <a:ext uri="{28A0092B-C50C-407E-A947-70E740481C1C}">
                          <a14:useLocalDpi xmlns:a14="http://schemas.microsoft.com/office/drawing/2010/main" val="0"/>
                        </a:ext>
                      </a:extLst>
                    </a:blip>
                    <a:stretch>
                      <a:fillRect/>
                    </a:stretch>
                  </pic:blipFill>
                  <pic:spPr>
                    <a:xfrm>
                      <a:off x="0" y="0"/>
                      <a:ext cx="4779820" cy="1766643"/>
                    </a:xfrm>
                    <a:prstGeom prst="rect">
                      <a:avLst/>
                    </a:prstGeom>
                  </pic:spPr>
                </pic:pic>
              </a:graphicData>
            </a:graphic>
          </wp:inline>
        </w:drawing>
      </w:r>
    </w:p>
    <w:p w14:paraId="4EFBD474" w14:textId="1DFDAD2E" w:rsidR="00C560A9"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Нажатие на кнопку «Один получатель» (5) вернёт карточку документа к исходному виду, оставив первого указанного в списке получателя.</w:t>
      </w:r>
    </w:p>
    <w:p w14:paraId="6B6B3C67" w14:textId="0388ACEB" w:rsidR="001448B9" w:rsidRPr="002F0649" w:rsidRDefault="6BC47938" w:rsidP="00AB2B95">
      <w:pPr>
        <w:ind w:firstLine="708"/>
        <w:jc w:val="both"/>
        <w:rPr>
          <w:rFonts w:ascii="Times New Roman" w:hAnsi="Times New Roman" w:cs="Times New Roman"/>
          <w:sz w:val="24"/>
          <w:szCs w:val="24"/>
        </w:rPr>
      </w:pPr>
      <w:bookmarkStart w:id="16" w:name="_Toc99351621"/>
      <w:bookmarkStart w:id="17" w:name="_Toc99351770"/>
      <w:r w:rsidRPr="002F0649">
        <w:rPr>
          <w:rFonts w:ascii="Times New Roman" w:hAnsi="Times New Roman" w:cs="Times New Roman"/>
          <w:sz w:val="24"/>
          <w:szCs w:val="24"/>
        </w:rPr>
        <w:t>Функция отправки документа группе получателей даёт возможность добавлять получателей не по одному, а сразу группой. Это означает, что данная группа должна быть предварительно создана.</w:t>
      </w:r>
      <w:bookmarkEnd w:id="16"/>
      <w:bookmarkEnd w:id="17"/>
    </w:p>
    <w:p w14:paraId="2D5E54DE" w14:textId="5CF031B9" w:rsidR="00A211F4"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По нажатию кнопки «Показать все» открывается список получателей, в котором есть закладка «Списки рассылки» (1):</w:t>
      </w:r>
    </w:p>
    <w:p w14:paraId="441293BB" w14:textId="5F2782D1" w:rsidR="007E60C3" w:rsidRPr="002F0649" w:rsidRDefault="008C12A2" w:rsidP="002F0649">
      <w:pPr>
        <w:jc w:val="both"/>
        <w:rPr>
          <w:rFonts w:ascii="Times New Roman" w:eastAsia="Times New Roman" w:hAnsi="Times New Roman" w:cs="Times New Roman"/>
          <w:bCs/>
          <w:sz w:val="24"/>
          <w:szCs w:val="24"/>
        </w:rPr>
      </w:pPr>
      <w:r w:rsidRPr="002F0649">
        <w:rPr>
          <w:rFonts w:ascii="Times New Roman" w:hAnsi="Times New Roman" w:cs="Times New Roman"/>
          <w:noProof/>
          <w:sz w:val="24"/>
          <w:szCs w:val="24"/>
          <w:lang w:eastAsia="ru-RU"/>
        </w:rPr>
        <w:drawing>
          <wp:inline distT="0" distB="0" distL="0" distR="0" wp14:anchorId="1252AD98" wp14:editId="19317D9F">
            <wp:extent cx="3949971" cy="972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52919"/>
                    <a:stretch/>
                  </pic:blipFill>
                  <pic:spPr bwMode="auto">
                    <a:xfrm>
                      <a:off x="0" y="0"/>
                      <a:ext cx="3976370" cy="978496"/>
                    </a:xfrm>
                    <a:prstGeom prst="rect">
                      <a:avLst/>
                    </a:prstGeom>
                    <a:noFill/>
                    <a:ln>
                      <a:noFill/>
                    </a:ln>
                    <a:extLst>
                      <a:ext uri="{53640926-AAD7-44D8-BBD7-CCE9431645EC}">
                        <a14:shadowObscured xmlns:a14="http://schemas.microsoft.com/office/drawing/2010/main"/>
                      </a:ext>
                    </a:extLst>
                  </pic:spPr>
                </pic:pic>
              </a:graphicData>
            </a:graphic>
          </wp:inline>
        </w:drawing>
      </w:r>
    </w:p>
    <w:p w14:paraId="3FA5F68C" w14:textId="3131D54E" w:rsidR="008334AA"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lastRenderedPageBreak/>
        <w:t>Если в списке групп есть необходимая Вам группа получателей (1), её можно выбрать двойным кликом левой кнопки мыши. Если такой группы получателей нет, её можно создать нажатием одноимённой кнопки (2).</w:t>
      </w:r>
    </w:p>
    <w:p w14:paraId="7DDF0F8E" w14:textId="0BDCB300" w:rsidR="00AB736E" w:rsidRPr="002F0649" w:rsidRDefault="00AB736E"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45707F20" wp14:editId="37A18D34">
            <wp:extent cx="4036695" cy="158400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b="5469"/>
                    <a:stretch/>
                  </pic:blipFill>
                  <pic:spPr bwMode="auto">
                    <a:xfrm>
                      <a:off x="0" y="0"/>
                      <a:ext cx="4038600" cy="1584748"/>
                    </a:xfrm>
                    <a:prstGeom prst="rect">
                      <a:avLst/>
                    </a:prstGeom>
                    <a:noFill/>
                    <a:ln>
                      <a:noFill/>
                    </a:ln>
                    <a:extLst>
                      <a:ext uri="{53640926-AAD7-44D8-BBD7-CCE9431645EC}">
                        <a14:shadowObscured xmlns:a14="http://schemas.microsoft.com/office/drawing/2010/main"/>
                      </a:ext>
                    </a:extLst>
                  </pic:spPr>
                </pic:pic>
              </a:graphicData>
            </a:graphic>
          </wp:inline>
        </w:drawing>
      </w:r>
    </w:p>
    <w:p w14:paraId="0FB81261" w14:textId="43BB2753" w:rsidR="00AB736E"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По нажатию на кнопку «Создать» (1) откроется окно (2), в котором нужно заполнить название группы (3). Наполнять данную группу списком получателей будет удобнее по кнопке «Подобрать» (4). По нажатию кнопки «Подобрать» откроется ещё один список (5), в котором получатели добавляются двойным кликом левой кнопки мыши (6). После того, как </w:t>
      </w:r>
      <w:proofErr w:type="gramStart"/>
      <w:r w:rsidRPr="002F0649">
        <w:rPr>
          <w:rFonts w:ascii="Times New Roman" w:hAnsi="Times New Roman" w:cs="Times New Roman"/>
          <w:sz w:val="24"/>
          <w:szCs w:val="24"/>
        </w:rPr>
        <w:t>в</w:t>
      </w:r>
      <w:proofErr w:type="gramEnd"/>
      <w:r w:rsidRPr="002F0649">
        <w:rPr>
          <w:rFonts w:ascii="Times New Roman" w:hAnsi="Times New Roman" w:cs="Times New Roman"/>
          <w:sz w:val="24"/>
          <w:szCs w:val="24"/>
        </w:rPr>
        <w:t xml:space="preserve"> </w:t>
      </w:r>
      <w:proofErr w:type="gramStart"/>
      <w:r w:rsidRPr="002F0649">
        <w:rPr>
          <w:rFonts w:ascii="Times New Roman" w:hAnsi="Times New Roman" w:cs="Times New Roman"/>
          <w:sz w:val="24"/>
          <w:szCs w:val="24"/>
        </w:rPr>
        <w:t>созданная</w:t>
      </w:r>
      <w:proofErr w:type="gramEnd"/>
      <w:r w:rsidRPr="002F0649">
        <w:rPr>
          <w:rFonts w:ascii="Times New Roman" w:hAnsi="Times New Roman" w:cs="Times New Roman"/>
          <w:sz w:val="24"/>
          <w:szCs w:val="24"/>
        </w:rPr>
        <w:t xml:space="preserve"> группа получателей полностью наполнена, форму подбора можно закрыть (7), а в окне создания группы получателей (списка рассылки) нужно нажать кнопку «Записать и закрыть» (8).</w:t>
      </w:r>
    </w:p>
    <w:p w14:paraId="2CCBCA36" w14:textId="0B2D50B4" w:rsidR="00AB736E" w:rsidRPr="002F0649" w:rsidRDefault="00150D16"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41B87729" wp14:editId="2DA76BF0">
            <wp:extent cx="5611091" cy="2776133"/>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11573"/>
                    <a:stretch/>
                  </pic:blipFill>
                  <pic:spPr bwMode="auto">
                    <a:xfrm>
                      <a:off x="0" y="0"/>
                      <a:ext cx="5681386" cy="2810912"/>
                    </a:xfrm>
                    <a:prstGeom prst="rect">
                      <a:avLst/>
                    </a:prstGeom>
                    <a:noFill/>
                    <a:ln>
                      <a:noFill/>
                    </a:ln>
                    <a:extLst>
                      <a:ext uri="{53640926-AAD7-44D8-BBD7-CCE9431645EC}">
                        <a14:shadowObscured xmlns:a14="http://schemas.microsoft.com/office/drawing/2010/main"/>
                      </a:ext>
                    </a:extLst>
                  </pic:spPr>
                </pic:pic>
              </a:graphicData>
            </a:graphic>
          </wp:inline>
        </w:drawing>
      </w:r>
    </w:p>
    <w:p w14:paraId="55BC0D7D" w14:textId="16C8572A" w:rsidR="007D1C5E" w:rsidRPr="002F0649" w:rsidRDefault="6BC47938" w:rsidP="00AB2B95">
      <w:pPr>
        <w:ind w:firstLine="708"/>
        <w:jc w:val="both"/>
        <w:rPr>
          <w:rFonts w:ascii="Times New Roman" w:hAnsi="Times New Roman" w:cs="Times New Roman"/>
          <w:sz w:val="24"/>
          <w:szCs w:val="24"/>
        </w:rPr>
      </w:pPr>
      <w:bookmarkStart w:id="18" w:name="_«В_ответ_на»"/>
      <w:bookmarkStart w:id="19" w:name="_Toc53872232"/>
      <w:bookmarkStart w:id="20" w:name="_Toc99351622"/>
      <w:bookmarkStart w:id="21" w:name="_Toc99351771"/>
      <w:bookmarkEnd w:id="18"/>
      <w:r w:rsidRPr="002F0649">
        <w:rPr>
          <w:rFonts w:ascii="Times New Roman" w:hAnsi="Times New Roman" w:cs="Times New Roman"/>
          <w:sz w:val="24"/>
          <w:szCs w:val="24"/>
        </w:rPr>
        <w:t xml:space="preserve">«В ответ </w:t>
      </w:r>
      <w:proofErr w:type="gramStart"/>
      <w:r w:rsidRPr="002F0649">
        <w:rPr>
          <w:rFonts w:ascii="Times New Roman" w:hAnsi="Times New Roman" w:cs="Times New Roman"/>
          <w:sz w:val="24"/>
          <w:szCs w:val="24"/>
        </w:rPr>
        <w:t>на</w:t>
      </w:r>
      <w:proofErr w:type="gramEnd"/>
      <w:r w:rsidRPr="002F0649">
        <w:rPr>
          <w:rFonts w:ascii="Times New Roman" w:hAnsi="Times New Roman" w:cs="Times New Roman"/>
          <w:sz w:val="24"/>
          <w:szCs w:val="24"/>
        </w:rPr>
        <w:t xml:space="preserve">» заполняется </w:t>
      </w:r>
      <w:proofErr w:type="gramStart"/>
      <w:r w:rsidRPr="002F0649">
        <w:rPr>
          <w:rFonts w:ascii="Times New Roman" w:hAnsi="Times New Roman" w:cs="Times New Roman"/>
          <w:sz w:val="24"/>
          <w:szCs w:val="24"/>
        </w:rPr>
        <w:t>посредством</w:t>
      </w:r>
      <w:proofErr w:type="gramEnd"/>
      <w:r w:rsidRPr="002F0649">
        <w:rPr>
          <w:rFonts w:ascii="Times New Roman" w:hAnsi="Times New Roman" w:cs="Times New Roman"/>
          <w:sz w:val="24"/>
          <w:szCs w:val="24"/>
        </w:rPr>
        <w:t xml:space="preserve"> нажатия на значок трёх точек (1). Будет открыто окно (2), в котором можно будет выбрать входящий документ (3), который послужил основанием для данного исходящего документа. Список входящих документов может быть велик, потому в данном окне предусмотрен механизм поиска (4) по отправителю, регистрационному номеру документа или по наименованию (или части наименования).</w:t>
      </w:r>
      <w:bookmarkEnd w:id="19"/>
      <w:bookmarkEnd w:id="20"/>
      <w:bookmarkEnd w:id="21"/>
    </w:p>
    <w:p w14:paraId="3B738CB7" w14:textId="6E550C13" w:rsidR="00CC50CB" w:rsidRPr="002F0649" w:rsidRDefault="00FC3BEA"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lastRenderedPageBreak/>
        <w:drawing>
          <wp:inline distT="0" distB="0" distL="0" distR="0" wp14:anchorId="203BD11F" wp14:editId="625A3D5A">
            <wp:extent cx="4433455" cy="346874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pic:nvPicPr>
                  <pic:blipFill>
                    <a:blip r:embed="rId23">
                      <a:extLst>
                        <a:ext uri="{28A0092B-C50C-407E-A947-70E740481C1C}">
                          <a14:useLocalDpi xmlns:a14="http://schemas.microsoft.com/office/drawing/2010/main" val="0"/>
                        </a:ext>
                      </a:extLst>
                    </a:blip>
                    <a:stretch>
                      <a:fillRect/>
                    </a:stretch>
                  </pic:blipFill>
                  <pic:spPr>
                    <a:xfrm>
                      <a:off x="0" y="0"/>
                      <a:ext cx="4433455" cy="3468740"/>
                    </a:xfrm>
                    <a:prstGeom prst="rect">
                      <a:avLst/>
                    </a:prstGeom>
                  </pic:spPr>
                </pic:pic>
              </a:graphicData>
            </a:graphic>
          </wp:inline>
        </w:drawing>
      </w:r>
    </w:p>
    <w:p w14:paraId="26FE61AA" w14:textId="0C36193F" w:rsidR="00F11D32" w:rsidRPr="002F0649" w:rsidRDefault="6BC47938" w:rsidP="00AB2B95">
      <w:pPr>
        <w:ind w:firstLine="708"/>
        <w:jc w:val="both"/>
        <w:rPr>
          <w:rFonts w:ascii="Times New Roman" w:hAnsi="Times New Roman" w:cs="Times New Roman"/>
          <w:sz w:val="24"/>
          <w:szCs w:val="24"/>
        </w:rPr>
      </w:pPr>
      <w:bookmarkStart w:id="22" w:name="_Toc53872233"/>
      <w:bookmarkStart w:id="23" w:name="_Toc54203416"/>
      <w:bookmarkStart w:id="24" w:name="_Toc99351623"/>
      <w:bookmarkStart w:id="25" w:name="_Toc99351772"/>
      <w:r w:rsidRPr="002F0649">
        <w:rPr>
          <w:rFonts w:ascii="Times New Roman" w:hAnsi="Times New Roman" w:cs="Times New Roman"/>
          <w:sz w:val="24"/>
          <w:szCs w:val="24"/>
        </w:rPr>
        <w:t>Заполнение следующей группы реквизитов:</w:t>
      </w:r>
      <w:bookmarkEnd w:id="22"/>
      <w:bookmarkEnd w:id="23"/>
      <w:bookmarkEnd w:id="24"/>
      <w:bookmarkEnd w:id="25"/>
    </w:p>
    <w:p w14:paraId="74D760DD" w14:textId="198AE73E" w:rsidR="00306B0A"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Исходящий номер организации – простым вводом с клавиатуры;</w:t>
      </w:r>
    </w:p>
    <w:p w14:paraId="2621091A" w14:textId="0B013E1D" w:rsidR="00BC6B7C" w:rsidRPr="002F0649" w:rsidRDefault="6BC47938" w:rsidP="00AB2B95">
      <w:pPr>
        <w:ind w:firstLine="708"/>
        <w:jc w:val="both"/>
        <w:rPr>
          <w:rFonts w:ascii="Times New Roman" w:hAnsi="Times New Roman" w:cs="Times New Roman"/>
          <w:sz w:val="24"/>
          <w:szCs w:val="24"/>
        </w:rPr>
      </w:pPr>
      <w:proofErr w:type="gramStart"/>
      <w:r w:rsidRPr="002F0649">
        <w:rPr>
          <w:rFonts w:ascii="Times New Roman" w:hAnsi="Times New Roman" w:cs="Times New Roman"/>
          <w:sz w:val="24"/>
          <w:szCs w:val="24"/>
        </w:rPr>
        <w:t>От</w:t>
      </w:r>
      <w:proofErr w:type="gramEnd"/>
      <w:r w:rsidRPr="002F0649">
        <w:rPr>
          <w:rFonts w:ascii="Times New Roman" w:hAnsi="Times New Roman" w:cs="Times New Roman"/>
          <w:sz w:val="24"/>
          <w:szCs w:val="24"/>
        </w:rPr>
        <w:t xml:space="preserve"> – </w:t>
      </w:r>
      <w:proofErr w:type="gramStart"/>
      <w:r w:rsidRPr="002F0649">
        <w:rPr>
          <w:rFonts w:ascii="Times New Roman" w:hAnsi="Times New Roman" w:cs="Times New Roman"/>
          <w:sz w:val="24"/>
          <w:szCs w:val="24"/>
        </w:rPr>
        <w:t>посредством</w:t>
      </w:r>
      <w:proofErr w:type="gramEnd"/>
      <w:r w:rsidRPr="002F0649">
        <w:rPr>
          <w:rFonts w:ascii="Times New Roman" w:hAnsi="Times New Roman" w:cs="Times New Roman"/>
          <w:sz w:val="24"/>
          <w:szCs w:val="24"/>
        </w:rPr>
        <w:t xml:space="preserve"> нажатия значка календаря и выбором необходимой даты в открывшемся окне;</w:t>
      </w:r>
    </w:p>
    <w:p w14:paraId="41B2124A" w14:textId="4AB1BAC8" w:rsidR="00020FE4"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Способ отправки – нажатием треугольника справа от поля;</w:t>
      </w:r>
    </w:p>
    <w:p w14:paraId="2E2A8604" w14:textId="015B3595" w:rsidR="002E4EF3"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Если требуется печать на бланке – устанавливается соответствующая отметка.</w:t>
      </w:r>
    </w:p>
    <w:p w14:paraId="1AE0A859" w14:textId="1AE12E44" w:rsidR="00B80BB7" w:rsidRPr="002F0649" w:rsidRDefault="6BC47938" w:rsidP="00AB2B95">
      <w:pPr>
        <w:ind w:firstLine="708"/>
        <w:jc w:val="both"/>
        <w:rPr>
          <w:rFonts w:ascii="Times New Roman" w:hAnsi="Times New Roman" w:cs="Times New Roman"/>
          <w:sz w:val="24"/>
          <w:szCs w:val="24"/>
        </w:rPr>
      </w:pPr>
      <w:bookmarkStart w:id="26" w:name="_Toc99351624"/>
      <w:bookmarkStart w:id="27" w:name="_Toc99351773"/>
      <w:r w:rsidRPr="002F0649">
        <w:rPr>
          <w:rFonts w:ascii="Times New Roman" w:hAnsi="Times New Roman" w:cs="Times New Roman"/>
          <w:sz w:val="24"/>
          <w:szCs w:val="24"/>
        </w:rPr>
        <w:t>Учёт бланков в системе построен следующим образом:</w:t>
      </w:r>
      <w:bookmarkEnd w:id="26"/>
      <w:bookmarkEnd w:id="27"/>
    </w:p>
    <w:p w14:paraId="4E8BAC82" w14:textId="49574F00" w:rsidR="00B80BB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Если установлен признак «Печать на бланке» (1) появляется реквизит «Номер бланка» (2) и кнопка «Заполнить бланк» (3).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заполнить номер бланка, необходимо нажать на данную кнопку. При этом будет открыто окно (4), в котором требуется вручную внести номер бланка (5), на котором выполняется распечатка данного документа и нажать «ОК» (6).</w:t>
      </w:r>
    </w:p>
    <w:p w14:paraId="4845C28C" w14:textId="2B3E6075" w:rsidR="00052E05" w:rsidRPr="002F0649" w:rsidRDefault="00052E05"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0902249C" wp14:editId="32F1C502">
            <wp:extent cx="5735954" cy="180784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pic:nvPicPr>
                  <pic:blipFill>
                    <a:blip r:embed="rId24">
                      <a:extLst>
                        <a:ext uri="{28A0092B-C50C-407E-A947-70E740481C1C}">
                          <a14:useLocalDpi xmlns:a14="http://schemas.microsoft.com/office/drawing/2010/main" val="0"/>
                        </a:ext>
                      </a:extLst>
                    </a:blip>
                    <a:stretch>
                      <a:fillRect/>
                    </a:stretch>
                  </pic:blipFill>
                  <pic:spPr>
                    <a:xfrm>
                      <a:off x="0" y="0"/>
                      <a:ext cx="5735954" cy="1807845"/>
                    </a:xfrm>
                    <a:prstGeom prst="rect">
                      <a:avLst/>
                    </a:prstGeom>
                  </pic:spPr>
                </pic:pic>
              </a:graphicData>
            </a:graphic>
          </wp:inline>
        </w:drawing>
      </w:r>
    </w:p>
    <w:p w14:paraId="1307347C" w14:textId="5A345076" w:rsidR="00052E05"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После того, как номер бланка установлен, его отредактировать в поле «Номер бланка» (1) не получится. При этом кнопка «Заполнить бланк» исчезла и на её месте теперь находится кнопка «Заменить бланк» (2).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изменить номер бланка, </w:t>
      </w:r>
      <w:r w:rsidRPr="002F0649">
        <w:rPr>
          <w:rFonts w:ascii="Times New Roman" w:hAnsi="Times New Roman" w:cs="Times New Roman"/>
          <w:sz w:val="24"/>
          <w:szCs w:val="24"/>
        </w:rPr>
        <w:lastRenderedPageBreak/>
        <w:t xml:space="preserve">необходимо нажать данную кнопку – при этом появится такое же окно для указания нового номера бланка (3). Тот номер бланка, который </w:t>
      </w:r>
      <w:proofErr w:type="gramStart"/>
      <w:r w:rsidRPr="002F0649">
        <w:rPr>
          <w:rFonts w:ascii="Times New Roman" w:hAnsi="Times New Roman" w:cs="Times New Roman"/>
          <w:sz w:val="24"/>
          <w:szCs w:val="24"/>
        </w:rPr>
        <w:t>был установлен до нового попадёт</w:t>
      </w:r>
      <w:proofErr w:type="gramEnd"/>
      <w:r w:rsidRPr="002F0649">
        <w:rPr>
          <w:rFonts w:ascii="Times New Roman" w:hAnsi="Times New Roman" w:cs="Times New Roman"/>
          <w:sz w:val="24"/>
          <w:szCs w:val="24"/>
        </w:rPr>
        <w:t xml:space="preserve"> в список испорченных бланков, который формируется в конце года отделом делопроизводства для отчётности.</w:t>
      </w:r>
    </w:p>
    <w:p w14:paraId="23FF9FC0" w14:textId="55822512" w:rsidR="00C07C46" w:rsidRPr="002F0649" w:rsidRDefault="006B21BB"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2DFC65B" wp14:editId="41EEB767">
            <wp:extent cx="5791202" cy="184277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pic:nvPicPr>
                  <pic:blipFill>
                    <a:blip r:embed="rId25">
                      <a:extLst>
                        <a:ext uri="{28A0092B-C50C-407E-A947-70E740481C1C}">
                          <a14:useLocalDpi xmlns:a14="http://schemas.microsoft.com/office/drawing/2010/main" val="0"/>
                        </a:ext>
                      </a:extLst>
                    </a:blip>
                    <a:stretch>
                      <a:fillRect/>
                    </a:stretch>
                  </pic:blipFill>
                  <pic:spPr>
                    <a:xfrm>
                      <a:off x="0" y="0"/>
                      <a:ext cx="5791202" cy="1842770"/>
                    </a:xfrm>
                    <a:prstGeom prst="rect">
                      <a:avLst/>
                    </a:prstGeom>
                  </pic:spPr>
                </pic:pic>
              </a:graphicData>
            </a:graphic>
          </wp:inline>
        </w:drawing>
      </w:r>
    </w:p>
    <w:p w14:paraId="4BF05FA7" w14:textId="6778880C" w:rsidR="00435F1C" w:rsidRPr="002F0649" w:rsidRDefault="00435F1C" w:rsidP="002F0649">
      <w:pPr>
        <w:jc w:val="both"/>
        <w:rPr>
          <w:rFonts w:ascii="Times New Roman" w:eastAsia="Times New Roman" w:hAnsi="Times New Roman" w:cs="Times New Roman"/>
          <w:sz w:val="24"/>
          <w:szCs w:val="24"/>
        </w:rPr>
      </w:pPr>
    </w:p>
    <w:p w14:paraId="332CD6AC" w14:textId="267E0772" w:rsidR="00C07C46" w:rsidRPr="002F0649" w:rsidRDefault="6BC47938" w:rsidP="00AB2B95">
      <w:pPr>
        <w:jc w:val="both"/>
        <w:rPr>
          <w:rFonts w:ascii="Times New Roman" w:hAnsi="Times New Roman" w:cs="Times New Roman"/>
          <w:sz w:val="24"/>
          <w:szCs w:val="24"/>
        </w:rPr>
      </w:pPr>
      <w:bookmarkStart w:id="28" w:name="_Заполнение_следующей_группы"/>
      <w:bookmarkStart w:id="29" w:name="_Toc53872235"/>
      <w:bookmarkStart w:id="30" w:name="_Toc54203418"/>
      <w:bookmarkStart w:id="31" w:name="_Toc99351625"/>
      <w:bookmarkStart w:id="32" w:name="_Toc99351774"/>
      <w:bookmarkEnd w:id="28"/>
      <w:r w:rsidRPr="002F0649">
        <w:rPr>
          <w:rFonts w:ascii="Times New Roman" w:hAnsi="Times New Roman" w:cs="Times New Roman"/>
          <w:sz w:val="24"/>
          <w:szCs w:val="24"/>
        </w:rPr>
        <w:t>Заполнение следующей группы реквизитов:</w:t>
      </w:r>
      <w:bookmarkEnd w:id="29"/>
      <w:bookmarkEnd w:id="30"/>
      <w:bookmarkEnd w:id="31"/>
      <w:bookmarkEnd w:id="32"/>
    </w:p>
    <w:p w14:paraId="731E705B" w14:textId="55AFB6BA" w:rsidR="0002608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Реквизиты «Рег. №</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и «от:» заполняются автоматически после регистрации документа. Вручную их редактировать не рекомендуется, но при необходимости это возможно. Но только после регистрации.</w:t>
      </w:r>
    </w:p>
    <w:p w14:paraId="66E2DE7D" w14:textId="0A6195EF" w:rsidR="006F781F"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Срок ответа может устанавливаться автоматически для исходящего документа, который является ответным на входящий документ. По умолчанию срок ответа – 30 дней </w:t>
      </w:r>
      <w:proofErr w:type="gramStart"/>
      <w:r w:rsidRPr="002F0649">
        <w:rPr>
          <w:rFonts w:ascii="Times New Roman" w:hAnsi="Times New Roman" w:cs="Times New Roman"/>
          <w:sz w:val="24"/>
          <w:szCs w:val="24"/>
        </w:rPr>
        <w:t>с даты создания</w:t>
      </w:r>
      <w:proofErr w:type="gramEnd"/>
      <w:r w:rsidRPr="002F0649">
        <w:rPr>
          <w:rFonts w:ascii="Times New Roman" w:hAnsi="Times New Roman" w:cs="Times New Roman"/>
          <w:sz w:val="24"/>
          <w:szCs w:val="24"/>
        </w:rPr>
        <w:t xml:space="preserve"> входящего документа. При этом срок ответа может быть изменён вручную, как это было показано в </w:t>
      </w:r>
      <w:hyperlink w:anchor="_Заполнение_следующей_группы">
        <w:r w:rsidRPr="002F0649">
          <w:rPr>
            <w:rStyle w:val="a5"/>
            <w:rFonts w:ascii="Times New Roman" w:hAnsi="Times New Roman" w:cs="Times New Roman"/>
            <w:sz w:val="24"/>
            <w:szCs w:val="24"/>
          </w:rPr>
          <w:t>разделе 2.8</w:t>
        </w:r>
      </w:hyperlink>
      <w:r w:rsidRPr="002F0649">
        <w:rPr>
          <w:rFonts w:ascii="Times New Roman" w:hAnsi="Times New Roman" w:cs="Times New Roman"/>
          <w:sz w:val="24"/>
          <w:szCs w:val="24"/>
        </w:rPr>
        <w:t>.</w:t>
      </w:r>
    </w:p>
    <w:p w14:paraId="419F14FF" w14:textId="7E3A93CA" w:rsidR="0002608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Группа реквизитов «Хранение» заполняется аналогично описанным ранее реквизитам.</w:t>
      </w:r>
    </w:p>
    <w:p w14:paraId="2844AFF5" w14:textId="1567AB04" w:rsidR="00BD4FFD"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В поле «Комментарий» могут быть указаны произвольные данные.</w:t>
      </w:r>
    </w:p>
    <w:p w14:paraId="7BD3E219" w14:textId="4C2B8EA3" w:rsidR="0065642D" w:rsidRPr="002F0649" w:rsidRDefault="007E1290"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3D322E67" wp14:editId="2C1DD501">
            <wp:extent cx="3082636" cy="1974134"/>
            <wp:effectExtent l="0" t="0" r="381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pic:nvPicPr>
                  <pic:blipFill>
                    <a:blip r:embed="rId26">
                      <a:extLst>
                        <a:ext uri="{28A0092B-C50C-407E-A947-70E740481C1C}">
                          <a14:useLocalDpi xmlns:a14="http://schemas.microsoft.com/office/drawing/2010/main" val="0"/>
                        </a:ext>
                      </a:extLst>
                    </a:blip>
                    <a:stretch>
                      <a:fillRect/>
                    </a:stretch>
                  </pic:blipFill>
                  <pic:spPr>
                    <a:xfrm>
                      <a:off x="0" y="0"/>
                      <a:ext cx="3082636" cy="1974134"/>
                    </a:xfrm>
                    <a:prstGeom prst="rect">
                      <a:avLst/>
                    </a:prstGeom>
                  </pic:spPr>
                </pic:pic>
              </a:graphicData>
            </a:graphic>
          </wp:inline>
        </w:drawing>
      </w:r>
    </w:p>
    <w:p w14:paraId="3E0BD603" w14:textId="7F963F16" w:rsidR="007E1290" w:rsidRPr="002F0649" w:rsidRDefault="6BC47938" w:rsidP="002F0649">
      <w:pPr>
        <w:jc w:val="both"/>
        <w:rPr>
          <w:rFonts w:ascii="Times New Roman" w:hAnsi="Times New Roman" w:cs="Times New Roman"/>
          <w:b/>
          <w:sz w:val="24"/>
          <w:szCs w:val="24"/>
        </w:rPr>
      </w:pPr>
      <w:bookmarkStart w:id="33" w:name="_Toc99351626"/>
      <w:bookmarkStart w:id="34" w:name="_Toc99351775"/>
      <w:r w:rsidRPr="002F0649">
        <w:rPr>
          <w:rFonts w:ascii="Times New Roman" w:hAnsi="Times New Roman" w:cs="Times New Roman"/>
          <w:b/>
          <w:sz w:val="24"/>
          <w:szCs w:val="24"/>
        </w:rPr>
        <w:t>Прикладывание файлов к карточке документа:</w:t>
      </w:r>
      <w:bookmarkEnd w:id="33"/>
      <w:bookmarkEnd w:id="34"/>
    </w:p>
    <w:p w14:paraId="64BF4010" w14:textId="1504D06E" w:rsidR="00CE178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Файл, который подлежит распечатке на бланке или последующему подписанию при помощи электронной цифровой подписи прикладывается или создаётся на закладке «Файлы». При этом</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при создании документа в нём уже присутствуют файлы: Ответ на бланке с ЭП (электронной подписью) и Ответ со штампом _на бланке (файл для распечатки документа на бланке или со штампом Университета), на котором подлежит готовить </w:t>
      </w:r>
      <w:r w:rsidRPr="002F0649">
        <w:rPr>
          <w:rFonts w:ascii="Times New Roman" w:hAnsi="Times New Roman" w:cs="Times New Roman"/>
          <w:sz w:val="24"/>
          <w:szCs w:val="24"/>
        </w:rPr>
        <w:lastRenderedPageBreak/>
        <w:t>документы.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его отредактировать (заполнить), необходимо выделить этот файл одним нажатием левой кнопки мыши и нажать на кнопку «Редактировать» (3). Если же возникает всё же необходимость добавить новый файл, то сделать это можно по нажатию на кнопку «Добавить». При этом будет открыто окно выбора способа добавления нового файла.</w:t>
      </w:r>
    </w:p>
    <w:p w14:paraId="134EE40A" w14:textId="3CAA236E" w:rsidR="002B1A06" w:rsidRPr="002F0649" w:rsidRDefault="00D66A59"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6567F6EE" wp14:editId="0AC9A5B7">
            <wp:extent cx="4572000" cy="1162050"/>
            <wp:effectExtent l="0" t="0" r="0" b="0"/>
            <wp:docPr id="1017739251" name="Рисунок 10177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b="20262"/>
                    <a:stretch/>
                  </pic:blipFill>
                  <pic:spPr bwMode="auto">
                    <a:xfrm>
                      <a:off x="0" y="0"/>
                      <a:ext cx="4572000" cy="1162050"/>
                    </a:xfrm>
                    <a:prstGeom prst="rect">
                      <a:avLst/>
                    </a:prstGeom>
                    <a:ln>
                      <a:noFill/>
                    </a:ln>
                    <a:extLst>
                      <a:ext uri="{53640926-AAD7-44D8-BBD7-CCE9431645EC}">
                        <a14:shadowObscured xmlns:a14="http://schemas.microsoft.com/office/drawing/2010/main"/>
                      </a:ext>
                    </a:extLst>
                  </pic:spPr>
                </pic:pic>
              </a:graphicData>
            </a:graphic>
          </wp:inline>
        </w:drawing>
      </w:r>
    </w:p>
    <w:p w14:paraId="2305BC81" w14:textId="61BAF9B1" w:rsidR="00BC1A0C"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После редактирования </w:t>
      </w:r>
      <w:r w:rsidRPr="002F0649">
        <w:rPr>
          <w:rFonts w:ascii="Times New Roman" w:hAnsi="Times New Roman" w:cs="Times New Roman"/>
          <w:bCs/>
          <w:sz w:val="24"/>
          <w:szCs w:val="24"/>
        </w:rPr>
        <w:t xml:space="preserve">обязательно </w:t>
      </w:r>
      <w:r w:rsidRPr="002F0649">
        <w:rPr>
          <w:rFonts w:ascii="Times New Roman" w:hAnsi="Times New Roman" w:cs="Times New Roman"/>
          <w:sz w:val="24"/>
          <w:szCs w:val="24"/>
        </w:rPr>
        <w:t>необходимо завершить редактирование файла, нажатием на кнопку «Закончить редактирование».</w:t>
      </w:r>
    </w:p>
    <w:p w14:paraId="456AF916" w14:textId="209AD7F6" w:rsidR="00B731E4" w:rsidRPr="002F0649" w:rsidRDefault="00B731E4"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6A861D2" wp14:editId="3CA7CDF4">
            <wp:extent cx="5222874" cy="2227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28">
                      <a:extLst>
                        <a:ext uri="{28A0092B-C50C-407E-A947-70E740481C1C}">
                          <a14:useLocalDpi xmlns:a14="http://schemas.microsoft.com/office/drawing/2010/main" val="0"/>
                        </a:ext>
                      </a:extLst>
                    </a:blip>
                    <a:stretch>
                      <a:fillRect/>
                    </a:stretch>
                  </pic:blipFill>
                  <pic:spPr>
                    <a:xfrm>
                      <a:off x="0" y="0"/>
                      <a:ext cx="5222874" cy="2227580"/>
                    </a:xfrm>
                    <a:prstGeom prst="rect">
                      <a:avLst/>
                    </a:prstGeom>
                  </pic:spPr>
                </pic:pic>
              </a:graphicData>
            </a:graphic>
          </wp:inline>
        </w:drawing>
      </w:r>
    </w:p>
    <w:p w14:paraId="273FAEDC" w14:textId="4B5044CC" w:rsidR="00B731E4" w:rsidRDefault="003A77B8" w:rsidP="00AB2B95">
      <w:pPr>
        <w:pStyle w:val="3"/>
        <w:jc w:val="center"/>
        <w:rPr>
          <w:rFonts w:ascii="Times New Roman" w:eastAsia="Times New Roman" w:hAnsi="Times New Roman" w:cs="Times New Roman"/>
          <w:sz w:val="28"/>
          <w:szCs w:val="28"/>
        </w:rPr>
      </w:pPr>
      <w:bookmarkStart w:id="35" w:name="_GoBack"/>
      <w:bookmarkEnd w:id="35"/>
      <w:r w:rsidRPr="002F0649">
        <w:rPr>
          <w:rFonts w:ascii="Times New Roman" w:eastAsia="Times New Roman" w:hAnsi="Times New Roman" w:cs="Times New Roman"/>
          <w:sz w:val="28"/>
          <w:szCs w:val="28"/>
        </w:rPr>
        <w:t>Вкладка «Согласование»</w:t>
      </w:r>
    </w:p>
    <w:p w14:paraId="41D90DE4" w14:textId="77777777" w:rsidR="00AB2B95" w:rsidRPr="00AB2B95" w:rsidRDefault="00AB2B95" w:rsidP="00AB2B95"/>
    <w:p w14:paraId="2BC32546" w14:textId="05A1C702" w:rsidR="003A77B8" w:rsidRPr="002F0649" w:rsidRDefault="001A781F"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662BDB9" wp14:editId="33B7C4CD">
                <wp:simplePos x="0" y="0"/>
                <wp:positionH relativeFrom="column">
                  <wp:posOffset>-72390</wp:posOffset>
                </wp:positionH>
                <wp:positionV relativeFrom="paragraph">
                  <wp:posOffset>1052195</wp:posOffset>
                </wp:positionV>
                <wp:extent cx="666750" cy="2762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666750"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5.7pt;margin-top:82.85pt;width:5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" filled="f" strokecolor="red" strokeweight="2pt"/>
            </w:pict>
          </mc:Fallback>
        </mc:AlternateContent>
      </w:r>
      <w:r w:rsidRPr="002F0649">
        <w:rPr>
          <w:rFonts w:ascii="Times New Roman" w:hAnsi="Times New Roman" w:cs="Times New Roman"/>
          <w:noProof/>
          <w:sz w:val="24"/>
          <w:szCs w:val="24"/>
          <w:lang w:eastAsia="ru-RU"/>
        </w:rPr>
        <w:drawing>
          <wp:inline distT="0" distB="0" distL="0" distR="0" wp14:anchorId="2366E714" wp14:editId="3DBBC0A9">
            <wp:extent cx="5534025" cy="32630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95" t="12126" r="48217" b="35053"/>
                    <a:stretch/>
                  </pic:blipFill>
                  <pic:spPr bwMode="auto">
                    <a:xfrm>
                      <a:off x="0" y="0"/>
                      <a:ext cx="5545917" cy="3270086"/>
                    </a:xfrm>
                    <a:prstGeom prst="rect">
                      <a:avLst/>
                    </a:prstGeom>
                    <a:ln>
                      <a:noFill/>
                    </a:ln>
                    <a:extLst>
                      <a:ext uri="{53640926-AAD7-44D8-BBD7-CCE9431645EC}">
                        <a14:shadowObscured xmlns:a14="http://schemas.microsoft.com/office/drawing/2010/main"/>
                      </a:ext>
                    </a:extLst>
                  </pic:spPr>
                </pic:pic>
              </a:graphicData>
            </a:graphic>
          </wp:inline>
        </w:drawing>
      </w:r>
      <w:r w:rsidRPr="002F0649">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8EB29A3" wp14:editId="2A5C5864">
                <wp:simplePos x="0" y="0"/>
                <wp:positionH relativeFrom="column">
                  <wp:posOffset>1174750</wp:posOffset>
                </wp:positionH>
                <wp:positionV relativeFrom="paragraph">
                  <wp:posOffset>623570</wp:posOffset>
                </wp:positionV>
                <wp:extent cx="657225" cy="27622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657225"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6" style="position:absolute;margin-left:92.5pt;margin-top:49.1pt;width:51.75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" filled="f" strokecolor="red" strokeweight="2pt"/>
            </w:pict>
          </mc:Fallback>
        </mc:AlternateContent>
      </w:r>
    </w:p>
    <w:p w14:paraId="7879C45F" w14:textId="77777777" w:rsidR="003A77B8" w:rsidRPr="002F0649" w:rsidRDefault="003A77B8" w:rsidP="002F0649">
      <w:pPr>
        <w:ind w:firstLine="708"/>
        <w:jc w:val="both"/>
        <w:rPr>
          <w:rFonts w:ascii="Times New Roman" w:hAnsi="Times New Roman" w:cs="Times New Roman"/>
          <w:sz w:val="24"/>
          <w:szCs w:val="24"/>
        </w:rPr>
      </w:pPr>
      <w:r w:rsidRPr="002F0649">
        <w:rPr>
          <w:rFonts w:ascii="Times New Roman" w:hAnsi="Times New Roman" w:cs="Times New Roman"/>
          <w:sz w:val="24"/>
          <w:szCs w:val="24"/>
        </w:rPr>
        <w:lastRenderedPageBreak/>
        <w:t xml:space="preserve">Далее необходимо заполнить вкладку согласование. Заполнить список можно с помощью кнопки «Добавить», после </w:t>
      </w:r>
      <w:proofErr w:type="gramStart"/>
      <w:r w:rsidRPr="002F0649">
        <w:rPr>
          <w:rFonts w:ascii="Times New Roman" w:hAnsi="Times New Roman" w:cs="Times New Roman"/>
          <w:sz w:val="24"/>
          <w:szCs w:val="24"/>
        </w:rPr>
        <w:t>нажатия</w:t>
      </w:r>
      <w:proofErr w:type="gramEnd"/>
      <w:r w:rsidRPr="002F0649">
        <w:rPr>
          <w:rFonts w:ascii="Times New Roman" w:hAnsi="Times New Roman" w:cs="Times New Roman"/>
          <w:sz w:val="24"/>
          <w:szCs w:val="24"/>
        </w:rPr>
        <w:t xml:space="preserve"> на которую добавится новая строка, в которой необходимо начать вбивать фамилию согласующего и выбрать нужную строку из списка. Таким </w:t>
      </w:r>
      <w:proofErr w:type="gramStart"/>
      <w:r w:rsidRPr="002F0649">
        <w:rPr>
          <w:rFonts w:ascii="Times New Roman" w:hAnsi="Times New Roman" w:cs="Times New Roman"/>
          <w:sz w:val="24"/>
          <w:szCs w:val="24"/>
        </w:rPr>
        <w:t>образом</w:t>
      </w:r>
      <w:proofErr w:type="gramEnd"/>
      <w:r w:rsidRPr="002F0649">
        <w:rPr>
          <w:rFonts w:ascii="Times New Roman" w:hAnsi="Times New Roman" w:cs="Times New Roman"/>
          <w:sz w:val="24"/>
          <w:szCs w:val="24"/>
        </w:rPr>
        <w:t xml:space="preserve"> осуществляется добавление сотрудников по одному. </w:t>
      </w:r>
    </w:p>
    <w:p w14:paraId="726F5776" w14:textId="77777777" w:rsidR="003A77B8" w:rsidRPr="002F0649" w:rsidRDefault="003A77B8" w:rsidP="002F0649">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Если же автору документа необходимо выбрать сразу нескольких сотрудников, то он может воспользоваться кнопкой «Подобрать», после </w:t>
      </w:r>
      <w:proofErr w:type="gramStart"/>
      <w:r w:rsidRPr="002F0649">
        <w:rPr>
          <w:rFonts w:ascii="Times New Roman" w:hAnsi="Times New Roman" w:cs="Times New Roman"/>
          <w:sz w:val="24"/>
          <w:szCs w:val="24"/>
        </w:rPr>
        <w:t>нажатия</w:t>
      </w:r>
      <w:proofErr w:type="gramEnd"/>
      <w:r w:rsidRPr="002F0649">
        <w:rPr>
          <w:rFonts w:ascii="Times New Roman" w:hAnsi="Times New Roman" w:cs="Times New Roman"/>
          <w:sz w:val="24"/>
          <w:szCs w:val="24"/>
        </w:rPr>
        <w:t xml:space="preserve"> на которую откроется форма с подбором списка сотрудников. В открывшейся форме необходимо в строке поиска ввести фамилию или роль нужного сотрудника и нажать кнопку «</w:t>
      </w:r>
      <w:r w:rsidRPr="002F0649">
        <w:rPr>
          <w:rFonts w:ascii="Times New Roman" w:hAnsi="Times New Roman" w:cs="Times New Roman"/>
          <w:sz w:val="24"/>
          <w:szCs w:val="24"/>
          <w:lang w:val="en-US"/>
        </w:rPr>
        <w:t>Enter</w:t>
      </w:r>
      <w:r w:rsidRPr="002F0649">
        <w:rPr>
          <w:rFonts w:ascii="Times New Roman" w:hAnsi="Times New Roman" w:cs="Times New Roman"/>
          <w:sz w:val="24"/>
          <w:szCs w:val="24"/>
        </w:rPr>
        <w:t xml:space="preserve">» на клавиатуре компьютера. Далее выбрать найденного сотрудника и двойным кликом мыши переместить его в табличную часть «Выбранные пользователи и роли». Далее очистить строку поиска и повторить действия со следующим искомым пользователем. </w:t>
      </w:r>
      <w:proofErr w:type="gramStart"/>
      <w:r w:rsidRPr="002F0649">
        <w:rPr>
          <w:rFonts w:ascii="Times New Roman" w:hAnsi="Times New Roman" w:cs="Times New Roman"/>
          <w:sz w:val="24"/>
          <w:szCs w:val="24"/>
        </w:rPr>
        <w:t xml:space="preserve">Перемещать пользователей из табличной части «Все пользователи и роли» в «выбранные пользователи и роли» можно так же с помощью кнопок, в виде синих стрелок, расположенных между двумя табличными частями, для этого необходимо найти нужного пользователя, установить курсор на него и воспользоваться кнопками </w:t>
      </w:r>
      <w:r w:rsidRPr="002F0649">
        <w:rPr>
          <w:rFonts w:ascii="Times New Roman" w:hAnsi="Times New Roman" w:cs="Times New Roman"/>
          <w:noProof/>
          <w:sz w:val="24"/>
          <w:szCs w:val="24"/>
          <w:lang w:eastAsia="ru-RU"/>
        </w:rPr>
        <w:drawing>
          <wp:inline distT="0" distB="0" distL="0" distR="0" wp14:anchorId="347B39BC" wp14:editId="7662C27A">
            <wp:extent cx="180975" cy="161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272" cy="166664"/>
                    </a:xfrm>
                    <a:prstGeom prst="rect">
                      <a:avLst/>
                    </a:prstGeom>
                    <a:noFill/>
                    <a:ln>
                      <a:noFill/>
                    </a:ln>
                  </pic:spPr>
                </pic:pic>
              </a:graphicData>
            </a:graphic>
          </wp:inline>
        </w:drawing>
      </w:r>
      <w:r w:rsidRPr="002F0649">
        <w:rPr>
          <w:rFonts w:ascii="Times New Roman" w:hAnsi="Times New Roman" w:cs="Times New Roman"/>
          <w:sz w:val="24"/>
          <w:szCs w:val="24"/>
        </w:rPr>
        <w:t>/</w:t>
      </w:r>
      <w:r w:rsidRPr="002F0649">
        <w:rPr>
          <w:rFonts w:ascii="Times New Roman" w:hAnsi="Times New Roman" w:cs="Times New Roman"/>
          <w:noProof/>
          <w:sz w:val="24"/>
          <w:szCs w:val="24"/>
          <w:lang w:eastAsia="ru-RU"/>
        </w:rPr>
        <w:drawing>
          <wp:inline distT="0" distB="0" distL="0" distR="0" wp14:anchorId="45CBB2B6" wp14:editId="3293DBA4">
            <wp:extent cx="171450" cy="166816"/>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145" cy="170412"/>
                    </a:xfrm>
                    <a:prstGeom prst="rect">
                      <a:avLst/>
                    </a:prstGeom>
                    <a:noFill/>
                    <a:ln>
                      <a:noFill/>
                    </a:ln>
                  </pic:spPr>
                </pic:pic>
              </a:graphicData>
            </a:graphic>
          </wp:inline>
        </w:drawing>
      </w:r>
      <w:r w:rsidRPr="002F0649">
        <w:rPr>
          <w:rFonts w:ascii="Times New Roman" w:hAnsi="Times New Roman" w:cs="Times New Roman"/>
          <w:sz w:val="24"/>
          <w:szCs w:val="24"/>
        </w:rPr>
        <w:t>. По окончанию формирования списка необходимо нажать кнопку «готово» и все выбранные пользователи добавятся во вкладку «Согласующие» документа.</w:t>
      </w:r>
      <w:proofErr w:type="gramEnd"/>
    </w:p>
    <w:p w14:paraId="54E07FA1" w14:textId="77777777" w:rsidR="00817DC2" w:rsidRPr="002F0649" w:rsidRDefault="00817DC2" w:rsidP="002F0649">
      <w:pPr>
        <w:jc w:val="both"/>
        <w:rPr>
          <w:rFonts w:ascii="Times New Roman" w:eastAsia="Times New Roman" w:hAnsi="Times New Roman" w:cs="Times New Roman"/>
          <w:bCs/>
          <w:sz w:val="24"/>
          <w:szCs w:val="24"/>
        </w:rPr>
      </w:pPr>
    </w:p>
    <w:p w14:paraId="75979D22" w14:textId="368D015D" w:rsidR="00B731E4" w:rsidRDefault="6BC47938" w:rsidP="00AB2B95">
      <w:pPr>
        <w:pStyle w:val="3"/>
        <w:jc w:val="center"/>
        <w:rPr>
          <w:rFonts w:ascii="Times New Roman" w:eastAsia="Times New Roman" w:hAnsi="Times New Roman" w:cs="Times New Roman"/>
          <w:sz w:val="28"/>
          <w:szCs w:val="28"/>
        </w:rPr>
      </w:pPr>
      <w:r w:rsidRPr="002F0649">
        <w:rPr>
          <w:rFonts w:ascii="Times New Roman" w:eastAsia="Times New Roman" w:hAnsi="Times New Roman" w:cs="Times New Roman"/>
          <w:sz w:val="28"/>
          <w:szCs w:val="28"/>
        </w:rPr>
        <w:t>Отправка документа на согласование</w:t>
      </w:r>
    </w:p>
    <w:p w14:paraId="7C78B489" w14:textId="77777777" w:rsidR="002F0649" w:rsidRPr="002F0649" w:rsidRDefault="002F0649" w:rsidP="002F0649">
      <w:pPr>
        <w:jc w:val="both"/>
      </w:pPr>
    </w:p>
    <w:p w14:paraId="1304F1C4" w14:textId="0A5EB15C" w:rsidR="0036555C" w:rsidRPr="002F0649" w:rsidRDefault="6BC47938" w:rsidP="002F0649">
      <w:pPr>
        <w:jc w:val="both"/>
        <w:rPr>
          <w:rFonts w:ascii="Times New Roman" w:eastAsia="Times New Roman" w:hAnsi="Times New Roman" w:cs="Times New Roman"/>
          <w:sz w:val="24"/>
          <w:szCs w:val="24"/>
        </w:rPr>
      </w:pPr>
      <w:r w:rsidRPr="002F0649">
        <w:rPr>
          <w:rFonts w:ascii="Times New Roman" w:eastAsia="Times New Roman" w:hAnsi="Times New Roman" w:cs="Times New Roman"/>
          <w:sz w:val="24"/>
          <w:szCs w:val="24"/>
        </w:rPr>
        <w:t xml:space="preserve">После того, как все реквизиты документа </w:t>
      </w:r>
      <w:proofErr w:type="gramStart"/>
      <w:r w:rsidRPr="002F0649">
        <w:rPr>
          <w:rFonts w:ascii="Times New Roman" w:eastAsia="Times New Roman" w:hAnsi="Times New Roman" w:cs="Times New Roman"/>
          <w:sz w:val="24"/>
          <w:szCs w:val="24"/>
        </w:rPr>
        <w:t>заполнены</w:t>
      </w:r>
      <w:proofErr w:type="gramEnd"/>
      <w:r w:rsidRPr="002F0649">
        <w:rPr>
          <w:rFonts w:ascii="Times New Roman" w:eastAsia="Times New Roman" w:hAnsi="Times New Roman" w:cs="Times New Roman"/>
          <w:sz w:val="24"/>
          <w:szCs w:val="24"/>
        </w:rPr>
        <w:t xml:space="preserve"> и файл приложен, документ можно отправлять на согласование нажатием одноимённой кнопки.</w:t>
      </w:r>
    </w:p>
    <w:p w14:paraId="34F7E91A" w14:textId="046526F0" w:rsidR="00B731E4" w:rsidRPr="002F0649" w:rsidRDefault="00944631"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0063F07E" wp14:editId="378CA2A4">
            <wp:extent cx="6216612" cy="797531"/>
            <wp:effectExtent l="0" t="0" r="0" b="0"/>
            <wp:docPr id="1993899184" name="Рисунок 199389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r="47967" b="84957"/>
                    <a:stretch>
                      <a:fillRect/>
                    </a:stretch>
                  </pic:blipFill>
                  <pic:spPr>
                    <a:xfrm>
                      <a:off x="0" y="0"/>
                      <a:ext cx="6216612" cy="797531"/>
                    </a:xfrm>
                    <a:prstGeom prst="rect">
                      <a:avLst/>
                    </a:prstGeom>
                  </pic:spPr>
                </pic:pic>
              </a:graphicData>
            </a:graphic>
          </wp:inline>
        </w:drawing>
      </w:r>
    </w:p>
    <w:p w14:paraId="1FD72103" w14:textId="6A42DB34" w:rsidR="00DA07D8" w:rsidRPr="002F0649" w:rsidRDefault="6BC47938" w:rsidP="002F0649">
      <w:pPr>
        <w:jc w:val="both"/>
        <w:rPr>
          <w:rFonts w:ascii="Times New Roman" w:eastAsia="Times New Roman" w:hAnsi="Times New Roman" w:cs="Times New Roman"/>
          <w:sz w:val="24"/>
          <w:szCs w:val="24"/>
        </w:rPr>
      </w:pPr>
      <w:r w:rsidRPr="002F0649">
        <w:rPr>
          <w:rFonts w:ascii="Times New Roman" w:eastAsia="Times New Roman" w:hAnsi="Times New Roman" w:cs="Times New Roman"/>
          <w:sz w:val="24"/>
          <w:szCs w:val="24"/>
        </w:rPr>
        <w:t>После нажатия данной кнопки будет открыто окно, в котором нужно нажать кнопку «Перейти к запуску процесса», а затем «Стартовать и закрыть».</w:t>
      </w:r>
    </w:p>
    <w:p w14:paraId="6A35C94A" w14:textId="7A2B3C59" w:rsidR="00DA07D8" w:rsidRPr="002F0649" w:rsidRDefault="00603468"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1BB6BDB9" wp14:editId="72A1230B">
            <wp:extent cx="3833742" cy="1685249"/>
            <wp:effectExtent l="0" t="0" r="0" b="0"/>
            <wp:docPr id="1914574715" name="Рисунок 19145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833742" cy="1685249"/>
                    </a:xfrm>
                    <a:prstGeom prst="rect">
                      <a:avLst/>
                    </a:prstGeom>
                  </pic:spPr>
                </pic:pic>
              </a:graphicData>
            </a:graphic>
          </wp:inline>
        </w:drawing>
      </w:r>
    </w:p>
    <w:p w14:paraId="11CAB553" w14:textId="63A3CE13" w:rsidR="00DA07D8" w:rsidRPr="002F0649" w:rsidRDefault="00603468" w:rsidP="002F0649">
      <w:pPr>
        <w:rPr>
          <w:rFonts w:ascii="Times New Roman" w:hAnsi="Times New Roman" w:cs="Times New Roman"/>
        </w:rPr>
      </w:pPr>
      <w:r w:rsidRPr="002F0649">
        <w:rPr>
          <w:rFonts w:ascii="Times New Roman" w:hAnsi="Times New Roman" w:cs="Times New Roman"/>
          <w:noProof/>
          <w:lang w:eastAsia="ru-RU"/>
        </w:rPr>
        <w:lastRenderedPageBreak/>
        <w:drawing>
          <wp:inline distT="0" distB="0" distL="0" distR="0" wp14:anchorId="34190D4A" wp14:editId="59015FB2">
            <wp:extent cx="2838450" cy="4572000"/>
            <wp:effectExtent l="0" t="0" r="0" b="0"/>
            <wp:docPr id="776720017" name="Рисунок 7767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38450" cy="4572000"/>
                    </a:xfrm>
                    <a:prstGeom prst="rect">
                      <a:avLst/>
                    </a:prstGeom>
                  </pic:spPr>
                </pic:pic>
              </a:graphicData>
            </a:graphic>
          </wp:inline>
        </w:drawing>
      </w:r>
    </w:p>
    <w:p w14:paraId="2FD7B578" w14:textId="77777777" w:rsidR="00D9567D" w:rsidRPr="002F0649" w:rsidRDefault="00D9567D" w:rsidP="002F0649">
      <w:pPr>
        <w:rPr>
          <w:rFonts w:ascii="Times New Roman" w:hAnsi="Times New Roman" w:cs="Times New Roman"/>
        </w:rPr>
      </w:pPr>
    </w:p>
    <w:p w14:paraId="01598368" w14:textId="4AB80DAD" w:rsidR="00D9567D" w:rsidRDefault="003D6FFF" w:rsidP="003D6FFF">
      <w:pPr>
        <w:pStyle w:val="3"/>
        <w:jc w:val="center"/>
        <w:rPr>
          <w:rFonts w:ascii="Times New Roman" w:hAnsi="Times New Roman" w:cs="Times New Roman"/>
          <w:sz w:val="28"/>
          <w:szCs w:val="28"/>
        </w:rPr>
      </w:pPr>
      <w:r w:rsidRPr="003D6FFF">
        <w:rPr>
          <w:rFonts w:ascii="Times New Roman" w:hAnsi="Times New Roman" w:cs="Times New Roman"/>
          <w:sz w:val="28"/>
          <w:szCs w:val="28"/>
        </w:rPr>
        <w:t>Задачи с задачами по исходящим документам</w:t>
      </w:r>
    </w:p>
    <w:p w14:paraId="3496E506" w14:textId="77777777" w:rsidR="003D6FFF" w:rsidRDefault="003D6FFF" w:rsidP="003D6FFF"/>
    <w:p w14:paraId="1BDCF811" w14:textId="5DC5CDAE" w:rsidR="003D6FFF" w:rsidRDefault="003D6FFF" w:rsidP="003D6FFF">
      <w:pPr>
        <w:pStyle w:val="a0"/>
        <w:numPr>
          <w:ilvl w:val="0"/>
          <w:numId w:val="6"/>
        </w:numPr>
        <w:rPr>
          <w:rFonts w:ascii="Times New Roman" w:hAnsi="Times New Roman"/>
          <w:b/>
          <w:sz w:val="24"/>
          <w:szCs w:val="24"/>
        </w:rPr>
      </w:pPr>
      <w:r w:rsidRPr="003D6FFF">
        <w:rPr>
          <w:rFonts w:ascii="Times New Roman" w:hAnsi="Times New Roman"/>
          <w:b/>
          <w:sz w:val="24"/>
          <w:szCs w:val="24"/>
        </w:rPr>
        <w:t xml:space="preserve">Согласовать исходящий документ </w:t>
      </w:r>
    </w:p>
    <w:p w14:paraId="447C721A" w14:textId="77777777" w:rsidR="003D6FFF" w:rsidRDefault="003D6FFF" w:rsidP="003D6FFF">
      <w:pPr>
        <w:pStyle w:val="a0"/>
        <w:rPr>
          <w:rFonts w:ascii="Times New Roman" w:hAnsi="Times New Roman"/>
          <w:b/>
          <w:sz w:val="24"/>
          <w:szCs w:val="24"/>
        </w:rPr>
      </w:pPr>
    </w:p>
    <w:p w14:paraId="5E2E79CB" w14:textId="7232E018" w:rsidR="007F5EDE" w:rsidRDefault="007F5EDE" w:rsidP="007F5EDE">
      <w:pPr>
        <w:pStyle w:val="a0"/>
        <w:spacing w:before="100" w:beforeAutospacing="1" w:after="0" w:line="240" w:lineRule="auto"/>
        <w:jc w:val="both"/>
        <w:rPr>
          <w:rFonts w:ascii="Times New Roman" w:hAnsi="Times New Roman"/>
          <w:sz w:val="24"/>
          <w:szCs w:val="24"/>
        </w:rPr>
      </w:pPr>
      <w:r>
        <w:rPr>
          <w:rFonts w:ascii="Times New Roman" w:hAnsi="Times New Roman"/>
          <w:sz w:val="24"/>
          <w:szCs w:val="24"/>
        </w:rPr>
        <w:t>Для того чтобы согласовать приказ необходимо нажать кнопку «</w:t>
      </w:r>
      <w:r w:rsidRPr="007F5EDE">
        <w:rPr>
          <w:rFonts w:ascii="Times New Roman" w:hAnsi="Times New Roman"/>
          <w:b/>
          <w:sz w:val="24"/>
          <w:szCs w:val="24"/>
        </w:rPr>
        <w:t>Согласовано</w:t>
      </w:r>
      <w:r>
        <w:rPr>
          <w:rFonts w:ascii="Times New Roman" w:hAnsi="Times New Roman"/>
          <w:sz w:val="24"/>
          <w:szCs w:val="24"/>
        </w:rPr>
        <w:t>». Чтобы отклонить, необходимо написать комментарий и нажать кнопку «</w:t>
      </w:r>
      <w:r w:rsidRPr="007F5EDE">
        <w:rPr>
          <w:rFonts w:ascii="Times New Roman" w:hAnsi="Times New Roman"/>
          <w:b/>
          <w:sz w:val="24"/>
          <w:szCs w:val="24"/>
        </w:rPr>
        <w:t>Отклонить</w:t>
      </w:r>
      <w:r>
        <w:rPr>
          <w:rFonts w:ascii="Times New Roman" w:hAnsi="Times New Roman"/>
          <w:sz w:val="24"/>
          <w:szCs w:val="24"/>
        </w:rPr>
        <w:t>»</w:t>
      </w:r>
    </w:p>
    <w:p w14:paraId="49FC2466" w14:textId="77777777" w:rsidR="00481B5F" w:rsidRDefault="00481B5F" w:rsidP="008F02B2">
      <w:pPr>
        <w:pStyle w:val="a0"/>
        <w:jc w:val="both"/>
        <w:rPr>
          <w:rFonts w:ascii="Times New Roman" w:hAnsi="Times New Roman"/>
          <w:sz w:val="24"/>
          <w:szCs w:val="24"/>
        </w:rPr>
      </w:pPr>
    </w:p>
    <w:p w14:paraId="72985486" w14:textId="7BCFE663" w:rsidR="00481B5F" w:rsidRDefault="00481B5F" w:rsidP="00481B5F">
      <w:pPr>
        <w:pStyle w:val="a0"/>
        <w:spacing w:before="100" w:beforeAutospacing="1" w:after="0" w:line="240" w:lineRule="auto"/>
        <w:jc w:val="both"/>
        <w:rPr>
          <w:rFonts w:ascii="Times New Roman" w:hAnsi="Times New Roman"/>
          <w:b/>
          <w:color w:val="000000" w:themeColor="text1"/>
          <w:sz w:val="24"/>
          <w:szCs w:val="24"/>
        </w:rPr>
      </w:pPr>
      <w:r w:rsidRPr="00D24F12">
        <w:rPr>
          <w:rFonts w:ascii="Times New Roman" w:hAnsi="Times New Roman"/>
          <w:b/>
          <w:color w:val="000000" w:themeColor="text1"/>
          <w:sz w:val="24"/>
          <w:szCs w:val="24"/>
        </w:rPr>
        <w:t>Срок исполнения</w:t>
      </w:r>
      <w:r>
        <w:rPr>
          <w:rFonts w:ascii="Times New Roman" w:hAnsi="Times New Roman"/>
          <w:b/>
          <w:color w:val="000000" w:themeColor="text1"/>
          <w:sz w:val="24"/>
          <w:szCs w:val="24"/>
        </w:rPr>
        <w:t xml:space="preserve"> задачи -</w:t>
      </w:r>
      <w:r w:rsidRPr="00D24F12">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2</w:t>
      </w:r>
      <w:r w:rsidRPr="00D24F12">
        <w:rPr>
          <w:rFonts w:ascii="Times New Roman" w:hAnsi="Times New Roman"/>
          <w:b/>
          <w:color w:val="000000" w:themeColor="text1"/>
          <w:sz w:val="24"/>
          <w:szCs w:val="24"/>
        </w:rPr>
        <w:t xml:space="preserve"> рабочи</w:t>
      </w:r>
      <w:r>
        <w:rPr>
          <w:rFonts w:ascii="Times New Roman" w:hAnsi="Times New Roman"/>
          <w:b/>
          <w:color w:val="000000" w:themeColor="text1"/>
          <w:sz w:val="24"/>
          <w:szCs w:val="24"/>
        </w:rPr>
        <w:t>х</w:t>
      </w:r>
      <w:r w:rsidRPr="00D24F12">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дня.</w:t>
      </w:r>
    </w:p>
    <w:p w14:paraId="71C65B2C" w14:textId="77777777" w:rsidR="00481B5F" w:rsidRDefault="00481B5F" w:rsidP="00481B5F">
      <w:pPr>
        <w:pStyle w:val="a0"/>
        <w:spacing w:before="100" w:beforeAutospacing="1" w:after="0" w:line="240" w:lineRule="auto"/>
        <w:jc w:val="both"/>
        <w:rPr>
          <w:rFonts w:ascii="Times New Roman" w:hAnsi="Times New Roman"/>
          <w:b/>
          <w:color w:val="000000" w:themeColor="text1"/>
          <w:sz w:val="24"/>
          <w:szCs w:val="24"/>
        </w:rPr>
      </w:pPr>
    </w:p>
    <w:p w14:paraId="61A4A6E3" w14:textId="6539DF30" w:rsidR="00481B5F" w:rsidRDefault="00481B5F" w:rsidP="00481B5F">
      <w:pPr>
        <w:pStyle w:val="a0"/>
        <w:numPr>
          <w:ilvl w:val="0"/>
          <w:numId w:val="6"/>
        </w:numPr>
        <w:spacing w:before="100" w:beforeAutospacing="1"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Подписать исходящий документ</w:t>
      </w:r>
    </w:p>
    <w:p w14:paraId="7DCE0F9C" w14:textId="77777777" w:rsidR="00481B5F" w:rsidRDefault="00481B5F" w:rsidP="00481B5F">
      <w:pPr>
        <w:pStyle w:val="a0"/>
        <w:spacing w:before="100" w:beforeAutospacing="1" w:after="0" w:line="240" w:lineRule="auto"/>
        <w:jc w:val="both"/>
        <w:rPr>
          <w:rFonts w:ascii="Times New Roman" w:hAnsi="Times New Roman"/>
          <w:b/>
          <w:color w:val="000000" w:themeColor="text1"/>
          <w:sz w:val="24"/>
          <w:szCs w:val="24"/>
        </w:rPr>
      </w:pPr>
    </w:p>
    <w:p w14:paraId="7EE4DFA0" w14:textId="1525A375" w:rsidR="007F5EDE" w:rsidRDefault="001A781F" w:rsidP="007F5EDE">
      <w:pPr>
        <w:pStyle w:val="a0"/>
        <w:spacing w:before="100" w:beforeAutospacing="1" w:after="0" w:line="240" w:lineRule="auto"/>
        <w:jc w:val="both"/>
        <w:rPr>
          <w:rFonts w:ascii="Times New Roman" w:hAnsi="Times New Roman"/>
          <w:sz w:val="24"/>
          <w:szCs w:val="24"/>
        </w:rPr>
      </w:pPr>
      <w:r>
        <w:rPr>
          <w:rFonts w:ascii="Times New Roman" w:hAnsi="Times New Roman"/>
          <w:sz w:val="24"/>
          <w:szCs w:val="24"/>
        </w:rPr>
        <w:t>Для того</w:t>
      </w:r>
      <w:r w:rsidR="007F5EDE">
        <w:rPr>
          <w:rFonts w:ascii="Times New Roman" w:hAnsi="Times New Roman"/>
          <w:sz w:val="24"/>
          <w:szCs w:val="24"/>
        </w:rPr>
        <w:t xml:space="preserve"> чтобы </w:t>
      </w:r>
      <w:r w:rsidR="007F5EDE">
        <w:rPr>
          <w:rFonts w:ascii="Times New Roman" w:hAnsi="Times New Roman"/>
          <w:sz w:val="24"/>
          <w:szCs w:val="24"/>
        </w:rPr>
        <w:t>подписать документ вручную, необходимо нажать кнопку «</w:t>
      </w:r>
      <w:r w:rsidR="007F5EDE" w:rsidRPr="007F5EDE">
        <w:rPr>
          <w:rFonts w:ascii="Times New Roman" w:hAnsi="Times New Roman"/>
          <w:b/>
          <w:sz w:val="24"/>
          <w:szCs w:val="24"/>
        </w:rPr>
        <w:t>Подписать</w:t>
      </w:r>
      <w:r w:rsidR="007F5EDE">
        <w:rPr>
          <w:rFonts w:ascii="Times New Roman" w:hAnsi="Times New Roman"/>
          <w:sz w:val="24"/>
          <w:szCs w:val="24"/>
        </w:rPr>
        <w:t xml:space="preserve">» и выбрать вариант распечатки документа: на бланке или со штампом Университета. </w:t>
      </w:r>
    </w:p>
    <w:p w14:paraId="6A4A3833" w14:textId="77777777" w:rsidR="007F5EDE" w:rsidRDefault="007F5EDE" w:rsidP="007F5EDE">
      <w:pPr>
        <w:pStyle w:val="a0"/>
        <w:spacing w:before="100" w:beforeAutospacing="1" w:after="0" w:line="240" w:lineRule="auto"/>
        <w:jc w:val="both"/>
        <w:rPr>
          <w:rFonts w:ascii="Times New Roman" w:hAnsi="Times New Roman"/>
          <w:sz w:val="24"/>
          <w:szCs w:val="24"/>
        </w:rPr>
      </w:pPr>
    </w:p>
    <w:p w14:paraId="3C5ADC10" w14:textId="2ACB7DEF" w:rsidR="007F5EDE" w:rsidRDefault="007F5EDE" w:rsidP="007F5EDE">
      <w:pPr>
        <w:pStyle w:val="a0"/>
        <w:spacing w:before="100" w:beforeAutospacing="1" w:after="0" w:line="240" w:lineRule="auto"/>
        <w:jc w:val="both"/>
        <w:rPr>
          <w:rFonts w:ascii="Times New Roman" w:hAnsi="Times New Roman"/>
          <w:sz w:val="24"/>
          <w:szCs w:val="24"/>
        </w:rPr>
      </w:pPr>
      <w:r>
        <w:rPr>
          <w:rFonts w:ascii="Times New Roman" w:hAnsi="Times New Roman"/>
          <w:sz w:val="24"/>
          <w:szCs w:val="24"/>
        </w:rPr>
        <w:t>Для того чтобы подписать электронной цифровой подписью (ЭЦП), необходимо нажать кнопку «</w:t>
      </w:r>
      <w:r w:rsidRPr="007F5EDE">
        <w:rPr>
          <w:rFonts w:ascii="Times New Roman" w:hAnsi="Times New Roman"/>
          <w:b/>
          <w:sz w:val="24"/>
          <w:szCs w:val="24"/>
        </w:rPr>
        <w:t>Подписать ЭЦП</w:t>
      </w:r>
      <w:r>
        <w:rPr>
          <w:rFonts w:ascii="Times New Roman" w:hAnsi="Times New Roman"/>
          <w:sz w:val="24"/>
          <w:szCs w:val="24"/>
        </w:rPr>
        <w:t xml:space="preserve">». </w:t>
      </w:r>
    </w:p>
    <w:p w14:paraId="5BAB0A85" w14:textId="77777777" w:rsidR="007F5EDE" w:rsidRDefault="007F5EDE" w:rsidP="007F5EDE">
      <w:pPr>
        <w:pStyle w:val="a0"/>
        <w:spacing w:before="100" w:beforeAutospacing="1" w:after="0" w:line="240" w:lineRule="auto"/>
        <w:jc w:val="both"/>
        <w:rPr>
          <w:rFonts w:ascii="Times New Roman" w:hAnsi="Times New Roman"/>
          <w:sz w:val="24"/>
          <w:szCs w:val="24"/>
        </w:rPr>
      </w:pPr>
    </w:p>
    <w:p w14:paraId="4BBF8235" w14:textId="5FFC6EC8" w:rsidR="007F5EDE" w:rsidRDefault="007F5EDE" w:rsidP="007F5EDE">
      <w:pPr>
        <w:pStyle w:val="a0"/>
        <w:spacing w:before="100" w:beforeAutospacing="1" w:after="0" w:line="240" w:lineRule="auto"/>
        <w:jc w:val="both"/>
        <w:rPr>
          <w:rFonts w:ascii="Times New Roman" w:hAnsi="Times New Roman"/>
          <w:sz w:val="24"/>
          <w:szCs w:val="24"/>
        </w:rPr>
      </w:pPr>
      <w:r>
        <w:rPr>
          <w:rFonts w:ascii="Times New Roman" w:hAnsi="Times New Roman"/>
          <w:sz w:val="24"/>
          <w:szCs w:val="24"/>
        </w:rPr>
        <w:t>Для того чтобы вернуть письмо автору, необходимо нажать «</w:t>
      </w:r>
      <w:r w:rsidRPr="001A781F">
        <w:rPr>
          <w:rFonts w:ascii="Times New Roman" w:hAnsi="Times New Roman"/>
          <w:b/>
          <w:sz w:val="24"/>
          <w:szCs w:val="24"/>
        </w:rPr>
        <w:t>Отклонить</w:t>
      </w:r>
      <w:r>
        <w:rPr>
          <w:rFonts w:ascii="Times New Roman" w:hAnsi="Times New Roman"/>
          <w:sz w:val="24"/>
          <w:szCs w:val="24"/>
        </w:rPr>
        <w:t>»</w:t>
      </w:r>
    </w:p>
    <w:p w14:paraId="2D63EC52" w14:textId="77777777" w:rsidR="007F5EDE" w:rsidRDefault="007F5EDE" w:rsidP="007F5EDE">
      <w:pPr>
        <w:pStyle w:val="a0"/>
        <w:spacing w:before="100" w:beforeAutospacing="1" w:after="0" w:line="240" w:lineRule="auto"/>
        <w:jc w:val="both"/>
        <w:rPr>
          <w:rFonts w:ascii="Times New Roman" w:hAnsi="Times New Roman"/>
          <w:sz w:val="24"/>
          <w:szCs w:val="24"/>
        </w:rPr>
      </w:pPr>
    </w:p>
    <w:p w14:paraId="6D6DCE8B"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Срок исполнения задачи - 2 рабочих дня.</w:t>
      </w:r>
    </w:p>
    <w:p w14:paraId="289992A6"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p>
    <w:p w14:paraId="269BB05D" w14:textId="199656B1" w:rsidR="007F5EDE" w:rsidRPr="001A781F" w:rsidRDefault="007F5EDE" w:rsidP="001A781F">
      <w:pPr>
        <w:pStyle w:val="a0"/>
        <w:numPr>
          <w:ilvl w:val="0"/>
          <w:numId w:val="6"/>
        </w:numPr>
        <w:spacing w:before="100" w:beforeAutospacing="1" w:after="0" w:line="240" w:lineRule="auto"/>
        <w:jc w:val="both"/>
        <w:rPr>
          <w:rFonts w:ascii="Times New Roman" w:hAnsi="Times New Roman"/>
          <w:b/>
          <w:color w:val="000000" w:themeColor="text1"/>
          <w:sz w:val="24"/>
          <w:szCs w:val="24"/>
        </w:rPr>
      </w:pPr>
      <w:r w:rsidRPr="001A781F">
        <w:rPr>
          <w:rFonts w:ascii="Times New Roman" w:hAnsi="Times New Roman"/>
          <w:b/>
          <w:color w:val="000000" w:themeColor="text1"/>
          <w:sz w:val="24"/>
          <w:szCs w:val="24"/>
        </w:rPr>
        <w:t xml:space="preserve">Задача «Распечатать согласованный </w:t>
      </w:r>
      <w:r w:rsidRPr="001A781F">
        <w:rPr>
          <w:rFonts w:ascii="Times New Roman" w:hAnsi="Times New Roman"/>
          <w:b/>
          <w:sz w:val="24"/>
          <w:szCs w:val="24"/>
        </w:rPr>
        <w:t>исходящий документ</w:t>
      </w:r>
      <w:r w:rsidRPr="001A781F">
        <w:rPr>
          <w:rFonts w:ascii="Times New Roman" w:hAnsi="Times New Roman"/>
          <w:b/>
          <w:color w:val="000000" w:themeColor="text1"/>
          <w:sz w:val="24"/>
          <w:szCs w:val="24"/>
        </w:rPr>
        <w:t>»</w:t>
      </w:r>
    </w:p>
    <w:p w14:paraId="7F516410" w14:textId="77777777" w:rsidR="001A781F" w:rsidRDefault="001A781F" w:rsidP="007F5EDE">
      <w:pPr>
        <w:pStyle w:val="a0"/>
        <w:spacing w:before="100" w:beforeAutospacing="1" w:after="0" w:line="240" w:lineRule="auto"/>
        <w:jc w:val="both"/>
        <w:rPr>
          <w:rFonts w:ascii="Times New Roman" w:hAnsi="Times New Roman"/>
          <w:color w:val="000000" w:themeColor="text1"/>
          <w:sz w:val="24"/>
          <w:szCs w:val="24"/>
        </w:rPr>
      </w:pPr>
    </w:p>
    <w:p w14:paraId="3DC9B341" w14:textId="5BB9AC80" w:rsidR="007F5EDE" w:rsidRDefault="007F5EDE" w:rsidP="007F5EDE">
      <w:pPr>
        <w:pStyle w:val="a0"/>
        <w:spacing w:before="100" w:beforeAutospacing="1"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Необходимо распечатать </w:t>
      </w:r>
      <w:r w:rsidRPr="007F5EDE">
        <w:rPr>
          <w:rFonts w:ascii="Times New Roman" w:hAnsi="Times New Roman"/>
          <w:sz w:val="24"/>
          <w:szCs w:val="24"/>
        </w:rPr>
        <w:t>исходящий документ</w:t>
      </w:r>
      <w:r w:rsidRPr="003D6FFF">
        <w:rPr>
          <w:rFonts w:ascii="Times New Roman" w:hAnsi="Times New Roman"/>
          <w:b/>
          <w:sz w:val="24"/>
          <w:szCs w:val="24"/>
        </w:rPr>
        <w:t xml:space="preserve"> </w:t>
      </w:r>
      <w:r>
        <w:rPr>
          <w:rFonts w:ascii="Times New Roman" w:hAnsi="Times New Roman"/>
          <w:color w:val="000000" w:themeColor="text1"/>
          <w:sz w:val="24"/>
          <w:szCs w:val="24"/>
        </w:rPr>
        <w:t xml:space="preserve">и отнести на подпись ректору/проректору/директору Клинического центра. </w:t>
      </w:r>
    </w:p>
    <w:p w14:paraId="7DEEABC9" w14:textId="77777777" w:rsidR="007F5EDE" w:rsidRDefault="007F5EDE" w:rsidP="007F5EDE">
      <w:pPr>
        <w:pStyle w:val="a0"/>
        <w:spacing w:before="100" w:beforeAutospacing="1" w:after="0" w:line="240" w:lineRule="auto"/>
        <w:jc w:val="both"/>
        <w:rPr>
          <w:rFonts w:ascii="Times New Roman" w:hAnsi="Times New Roman"/>
          <w:color w:val="000000" w:themeColor="text1"/>
          <w:sz w:val="24"/>
          <w:szCs w:val="24"/>
        </w:rPr>
      </w:pPr>
    </w:p>
    <w:p w14:paraId="484142CB"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Срок исполнения задачи - 1 рабочий день.</w:t>
      </w:r>
    </w:p>
    <w:p w14:paraId="0AAC3A7E"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p>
    <w:p w14:paraId="0C4CB7F6" w14:textId="7FB4CEDE" w:rsidR="007F5EDE" w:rsidRPr="001A781F" w:rsidRDefault="007F5EDE" w:rsidP="001A781F">
      <w:pPr>
        <w:pStyle w:val="a0"/>
        <w:numPr>
          <w:ilvl w:val="0"/>
          <w:numId w:val="6"/>
        </w:numPr>
        <w:spacing w:before="100" w:beforeAutospacing="1" w:after="0" w:line="240" w:lineRule="auto"/>
        <w:jc w:val="both"/>
        <w:rPr>
          <w:rFonts w:ascii="Times New Roman" w:hAnsi="Times New Roman"/>
          <w:b/>
          <w:color w:val="000000" w:themeColor="text1"/>
          <w:sz w:val="24"/>
          <w:szCs w:val="24"/>
        </w:rPr>
      </w:pPr>
      <w:r w:rsidRPr="001A781F">
        <w:rPr>
          <w:rFonts w:ascii="Times New Roman" w:hAnsi="Times New Roman"/>
          <w:b/>
          <w:color w:val="000000" w:themeColor="text1"/>
          <w:sz w:val="24"/>
          <w:szCs w:val="24"/>
        </w:rPr>
        <w:t>Задача «Исправить документ согласно замечаниям»</w:t>
      </w:r>
    </w:p>
    <w:p w14:paraId="406BB6D2" w14:textId="77777777" w:rsidR="001A781F" w:rsidRDefault="001A781F" w:rsidP="007F5EDE">
      <w:pPr>
        <w:pStyle w:val="a0"/>
        <w:spacing w:before="100" w:beforeAutospacing="1" w:after="0" w:line="240" w:lineRule="auto"/>
        <w:jc w:val="both"/>
        <w:rPr>
          <w:rFonts w:ascii="Times New Roman" w:hAnsi="Times New Roman"/>
          <w:color w:val="000000" w:themeColor="text1"/>
          <w:sz w:val="24"/>
          <w:szCs w:val="24"/>
        </w:rPr>
      </w:pPr>
    </w:p>
    <w:p w14:paraId="467E4782" w14:textId="5761BEE6" w:rsidR="007F5EDE" w:rsidRPr="007F5EDE" w:rsidRDefault="007F5EDE" w:rsidP="007F5EDE">
      <w:pPr>
        <w:pStyle w:val="a0"/>
        <w:spacing w:before="100" w:beforeAutospacing="1"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Чтобы посмотреть комментарий к отклоненному документу, необходимо зайти в карточку документа и открыть вкладку «Карточка документа «Визы»</w:t>
      </w:r>
      <w:r>
        <w:rPr>
          <w:rFonts w:ascii="Times New Roman" w:hAnsi="Times New Roman"/>
          <w:color w:val="000000" w:themeColor="text1"/>
          <w:sz w:val="24"/>
          <w:szCs w:val="24"/>
        </w:rPr>
        <w:t xml:space="preserve">. </w:t>
      </w:r>
      <w:r w:rsidRPr="007F5EDE">
        <w:rPr>
          <w:rFonts w:ascii="Times New Roman" w:hAnsi="Times New Roman"/>
          <w:color w:val="000000" w:themeColor="text1"/>
          <w:sz w:val="24"/>
          <w:szCs w:val="24"/>
        </w:rPr>
        <w:t>Далее исправить документ в соответствии с замечаниями и нажать кнопку «Записать и закрыть». Вернуться в «Задачи мне» и нажать кнопку «Исправить» документ повторно пойдет на согласование.</w:t>
      </w:r>
    </w:p>
    <w:p w14:paraId="758A2096" w14:textId="77777777" w:rsidR="007F5EDE" w:rsidRDefault="007F5EDE" w:rsidP="007F5EDE">
      <w:pPr>
        <w:pStyle w:val="a0"/>
        <w:spacing w:before="100" w:beforeAutospacing="1" w:after="0" w:line="240" w:lineRule="auto"/>
        <w:jc w:val="both"/>
        <w:rPr>
          <w:rFonts w:ascii="Times New Roman" w:hAnsi="Times New Roman"/>
          <w:color w:val="000000" w:themeColor="text1"/>
          <w:sz w:val="24"/>
          <w:szCs w:val="24"/>
        </w:rPr>
      </w:pPr>
    </w:p>
    <w:p w14:paraId="4F111CF1"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r>
        <w:rPr>
          <w:rFonts w:ascii="Times New Roman" w:hAnsi="Times New Roman"/>
          <w:color w:val="000000" w:themeColor="text1"/>
          <w:sz w:val="24"/>
          <w:szCs w:val="24"/>
        </w:rPr>
        <w:t>Повторно нажимать кнопку «Отправить на согласование»</w:t>
      </w:r>
      <w:r>
        <w:rPr>
          <w:rFonts w:ascii="Times New Roman" w:hAnsi="Times New Roman"/>
          <w:b/>
          <w:color w:val="000000" w:themeColor="text1"/>
          <w:sz w:val="24"/>
          <w:szCs w:val="24"/>
        </w:rPr>
        <w:t xml:space="preserve"> НЕ НУЖНО!</w:t>
      </w:r>
    </w:p>
    <w:p w14:paraId="5E902C88"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p>
    <w:p w14:paraId="5C093539" w14:textId="20E538E4" w:rsidR="007F5EDE" w:rsidRPr="001A781F" w:rsidRDefault="007F5EDE" w:rsidP="001A781F">
      <w:pPr>
        <w:pStyle w:val="a0"/>
        <w:numPr>
          <w:ilvl w:val="0"/>
          <w:numId w:val="6"/>
        </w:numPr>
        <w:spacing w:before="100" w:beforeAutospacing="1"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Задача «Зарегистрировать </w:t>
      </w:r>
      <w:r w:rsidRPr="003D6FFF">
        <w:rPr>
          <w:rFonts w:ascii="Times New Roman" w:hAnsi="Times New Roman"/>
          <w:b/>
          <w:sz w:val="24"/>
          <w:szCs w:val="24"/>
        </w:rPr>
        <w:t>исходящий документ</w:t>
      </w:r>
      <w:r>
        <w:rPr>
          <w:rFonts w:ascii="Times New Roman" w:hAnsi="Times New Roman"/>
          <w:b/>
          <w:color w:val="000000" w:themeColor="text1"/>
          <w:sz w:val="24"/>
          <w:szCs w:val="24"/>
        </w:rPr>
        <w:t>»</w:t>
      </w:r>
    </w:p>
    <w:p w14:paraId="1DA43AAD" w14:textId="77777777" w:rsidR="001A781F" w:rsidRDefault="001A781F" w:rsidP="001A781F">
      <w:pPr>
        <w:pStyle w:val="a0"/>
        <w:spacing w:before="100" w:beforeAutospacing="1" w:after="0" w:line="240" w:lineRule="auto"/>
        <w:jc w:val="both"/>
        <w:rPr>
          <w:rFonts w:ascii="Times New Roman" w:hAnsi="Times New Roman"/>
          <w:color w:val="000000" w:themeColor="text1"/>
          <w:sz w:val="24"/>
          <w:szCs w:val="24"/>
        </w:rPr>
      </w:pPr>
    </w:p>
    <w:p w14:paraId="684BA10C" w14:textId="0A5C9A9D" w:rsidR="007F5EDE" w:rsidRDefault="007F5EDE" w:rsidP="007F5EDE">
      <w:pPr>
        <w:pStyle w:val="a0"/>
        <w:spacing w:before="100" w:beforeAutospacing="1" w:after="0" w:line="24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Данная задача может быть выполнена </w:t>
      </w:r>
      <w:r>
        <w:rPr>
          <w:rFonts w:ascii="Times New Roman" w:hAnsi="Times New Roman"/>
          <w:color w:val="000000" w:themeColor="text1"/>
          <w:sz w:val="24"/>
          <w:szCs w:val="24"/>
        </w:rPr>
        <w:t xml:space="preserve">ответственным за ведение </w:t>
      </w:r>
      <w:proofErr w:type="spellStart"/>
      <w:r>
        <w:rPr>
          <w:rFonts w:ascii="Times New Roman" w:hAnsi="Times New Roman"/>
          <w:color w:val="000000" w:themeColor="text1"/>
          <w:sz w:val="24"/>
          <w:szCs w:val="24"/>
        </w:rPr>
        <w:t>делопроизволства</w:t>
      </w:r>
      <w:proofErr w:type="spellEnd"/>
      <w:r>
        <w:rPr>
          <w:rFonts w:ascii="Times New Roman" w:hAnsi="Times New Roman"/>
          <w:color w:val="000000" w:themeColor="text1"/>
          <w:sz w:val="24"/>
          <w:szCs w:val="24"/>
        </w:rPr>
        <w:t xml:space="preserve"> структурного подразделения или </w:t>
      </w:r>
      <w:proofErr w:type="spellStart"/>
      <w:r>
        <w:rPr>
          <w:rFonts w:ascii="Times New Roman" w:hAnsi="Times New Roman"/>
          <w:color w:val="000000" w:themeColor="text1"/>
          <w:sz w:val="24"/>
          <w:szCs w:val="24"/>
        </w:rPr>
        <w:t>документоведами</w:t>
      </w:r>
      <w:proofErr w:type="spellEnd"/>
      <w:r>
        <w:rPr>
          <w:rFonts w:ascii="Times New Roman" w:hAnsi="Times New Roman"/>
          <w:color w:val="000000" w:themeColor="text1"/>
          <w:sz w:val="24"/>
          <w:szCs w:val="24"/>
        </w:rPr>
        <w:t xml:space="preserve"> отдела делопроизводства и </w:t>
      </w:r>
      <w:proofErr w:type="spellStart"/>
      <w:r>
        <w:rPr>
          <w:rFonts w:ascii="Times New Roman" w:hAnsi="Times New Roman"/>
          <w:color w:val="000000" w:themeColor="text1"/>
          <w:sz w:val="24"/>
          <w:szCs w:val="24"/>
        </w:rPr>
        <w:t>документоведами</w:t>
      </w:r>
      <w:proofErr w:type="spellEnd"/>
      <w:r>
        <w:rPr>
          <w:rFonts w:ascii="Times New Roman" w:hAnsi="Times New Roman"/>
          <w:color w:val="000000" w:themeColor="text1"/>
          <w:sz w:val="24"/>
          <w:szCs w:val="24"/>
        </w:rPr>
        <w:t xml:space="preserve"> Администрации Клинического центра</w:t>
      </w:r>
      <w:r>
        <w:rPr>
          <w:rFonts w:ascii="Times New Roman" w:hAnsi="Times New Roman"/>
          <w:color w:val="000000" w:themeColor="text1"/>
          <w:sz w:val="24"/>
          <w:szCs w:val="24"/>
        </w:rPr>
        <w:t xml:space="preserve"> в зависимости от выбранного шаблона при создании исходящего док</w:t>
      </w:r>
      <w:r w:rsidR="001A781F">
        <w:rPr>
          <w:rFonts w:ascii="Times New Roman" w:hAnsi="Times New Roman"/>
          <w:color w:val="000000" w:themeColor="text1"/>
          <w:sz w:val="24"/>
          <w:szCs w:val="24"/>
        </w:rPr>
        <w:t>у</w:t>
      </w:r>
      <w:r>
        <w:rPr>
          <w:rFonts w:ascii="Times New Roman" w:hAnsi="Times New Roman"/>
          <w:color w:val="000000" w:themeColor="text1"/>
          <w:sz w:val="24"/>
          <w:szCs w:val="24"/>
        </w:rPr>
        <w:t>мента</w:t>
      </w:r>
      <w:r>
        <w:rPr>
          <w:rFonts w:ascii="Times New Roman" w:hAnsi="Times New Roman"/>
          <w:color w:val="000000" w:themeColor="text1"/>
          <w:sz w:val="24"/>
          <w:szCs w:val="24"/>
        </w:rPr>
        <w:t xml:space="preserve">. </w:t>
      </w:r>
      <w:proofErr w:type="gramEnd"/>
    </w:p>
    <w:p w14:paraId="386E454B" w14:textId="77777777" w:rsidR="007F5EDE" w:rsidRDefault="007F5EDE" w:rsidP="007F5EDE">
      <w:pPr>
        <w:pStyle w:val="a0"/>
        <w:spacing w:before="100" w:beforeAutospacing="1" w:after="0" w:line="240" w:lineRule="auto"/>
        <w:jc w:val="both"/>
        <w:rPr>
          <w:rFonts w:ascii="Times New Roman" w:hAnsi="Times New Roman"/>
          <w:color w:val="000000" w:themeColor="text1"/>
          <w:sz w:val="24"/>
          <w:szCs w:val="24"/>
        </w:rPr>
      </w:pPr>
    </w:p>
    <w:p w14:paraId="7965125A" w14:textId="77777777" w:rsidR="007F5EDE" w:rsidRDefault="007F5EDE" w:rsidP="007F5EDE">
      <w:pPr>
        <w:pStyle w:val="a0"/>
        <w:spacing w:before="100" w:beforeAutospacing="1"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Срок исполнения задачи - 1 рабочий день.</w:t>
      </w:r>
    </w:p>
    <w:p w14:paraId="24CBF913" w14:textId="77777777" w:rsidR="001A781F" w:rsidRDefault="001A781F" w:rsidP="007F5EDE">
      <w:pPr>
        <w:pStyle w:val="a0"/>
        <w:spacing w:before="100" w:beforeAutospacing="1" w:after="0" w:line="240" w:lineRule="auto"/>
        <w:jc w:val="both"/>
        <w:rPr>
          <w:rFonts w:ascii="Times New Roman" w:hAnsi="Times New Roman"/>
          <w:b/>
          <w:color w:val="000000" w:themeColor="text1"/>
          <w:sz w:val="24"/>
          <w:szCs w:val="24"/>
        </w:rPr>
      </w:pPr>
    </w:p>
    <w:p w14:paraId="401F0739" w14:textId="46E16DD4" w:rsidR="001A781F" w:rsidRDefault="001A781F" w:rsidP="001A781F">
      <w:pPr>
        <w:pStyle w:val="a0"/>
        <w:numPr>
          <w:ilvl w:val="0"/>
          <w:numId w:val="6"/>
        </w:numPr>
        <w:spacing w:before="100" w:beforeAutospacing="1"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Задача «Отправить исходящий документ»</w:t>
      </w:r>
    </w:p>
    <w:p w14:paraId="780588D4" w14:textId="77777777" w:rsidR="001A781F" w:rsidRDefault="001A781F" w:rsidP="001A781F">
      <w:pPr>
        <w:pStyle w:val="a0"/>
        <w:spacing w:before="100" w:beforeAutospacing="1" w:after="0" w:line="240" w:lineRule="auto"/>
        <w:jc w:val="both"/>
        <w:rPr>
          <w:rFonts w:ascii="Times New Roman" w:hAnsi="Times New Roman"/>
          <w:b/>
          <w:color w:val="000000" w:themeColor="text1"/>
          <w:sz w:val="24"/>
          <w:szCs w:val="24"/>
        </w:rPr>
      </w:pPr>
    </w:p>
    <w:p w14:paraId="513F312F" w14:textId="699E468D" w:rsidR="001A781F" w:rsidRDefault="001A781F" w:rsidP="001A781F">
      <w:pPr>
        <w:pStyle w:val="a0"/>
        <w:spacing w:before="100" w:beforeAutospacing="1" w:after="0" w:line="240" w:lineRule="auto"/>
        <w:jc w:val="both"/>
        <w:rPr>
          <w:rFonts w:ascii="Times New Roman" w:hAnsi="Times New Roman"/>
          <w:color w:val="000000" w:themeColor="text1"/>
          <w:sz w:val="24"/>
          <w:szCs w:val="24"/>
        </w:rPr>
      </w:pPr>
      <w:r w:rsidRPr="001A781F">
        <w:rPr>
          <w:rFonts w:ascii="Times New Roman" w:hAnsi="Times New Roman"/>
          <w:color w:val="000000" w:themeColor="text1"/>
          <w:sz w:val="24"/>
          <w:szCs w:val="24"/>
        </w:rPr>
        <w:t>Необходимо отправить исходящий документ адресату.</w:t>
      </w:r>
    </w:p>
    <w:p w14:paraId="075F340A" w14:textId="77777777" w:rsidR="001A781F" w:rsidRDefault="001A781F" w:rsidP="001A781F">
      <w:pPr>
        <w:pStyle w:val="a0"/>
        <w:spacing w:before="100" w:beforeAutospacing="1" w:after="0" w:line="240" w:lineRule="auto"/>
        <w:jc w:val="both"/>
        <w:rPr>
          <w:rFonts w:ascii="Times New Roman" w:hAnsi="Times New Roman"/>
          <w:color w:val="000000" w:themeColor="text1"/>
          <w:sz w:val="24"/>
          <w:szCs w:val="24"/>
        </w:rPr>
      </w:pPr>
    </w:p>
    <w:p w14:paraId="6A5C2365" w14:textId="443233ED" w:rsidR="001A781F" w:rsidRDefault="001A781F" w:rsidP="001A781F">
      <w:pPr>
        <w:pStyle w:val="a0"/>
        <w:spacing w:before="100" w:beforeAutospacing="1"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Срок исполнения задачи - 1 рабочий день.</w:t>
      </w:r>
    </w:p>
    <w:p w14:paraId="54FEF07A" w14:textId="77777777" w:rsidR="001A781F" w:rsidRDefault="001A781F" w:rsidP="001A781F">
      <w:pPr>
        <w:pStyle w:val="a0"/>
        <w:spacing w:before="100" w:beforeAutospacing="1" w:after="0" w:line="240" w:lineRule="auto"/>
        <w:jc w:val="both"/>
        <w:rPr>
          <w:rFonts w:ascii="Times New Roman" w:hAnsi="Times New Roman"/>
          <w:b/>
          <w:color w:val="000000" w:themeColor="text1"/>
          <w:sz w:val="24"/>
          <w:szCs w:val="24"/>
        </w:rPr>
      </w:pPr>
    </w:p>
    <w:p w14:paraId="535C48F1" w14:textId="529DF537" w:rsidR="001A781F" w:rsidRPr="001A781F" w:rsidRDefault="001A781F" w:rsidP="001A781F">
      <w:pPr>
        <w:pStyle w:val="a0"/>
        <w:numPr>
          <w:ilvl w:val="0"/>
          <w:numId w:val="6"/>
        </w:numPr>
        <w:spacing w:before="100" w:beforeAutospacing="1"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Задача «Ознакомиться с результатом регистрации»</w:t>
      </w:r>
    </w:p>
    <w:p w14:paraId="10D52376" w14:textId="77777777" w:rsidR="001A781F" w:rsidRDefault="001A781F" w:rsidP="001A781F">
      <w:pPr>
        <w:pStyle w:val="a0"/>
        <w:spacing w:before="100" w:beforeAutospacing="1" w:after="0" w:line="240" w:lineRule="auto"/>
        <w:jc w:val="both"/>
        <w:rPr>
          <w:rFonts w:ascii="Times New Roman" w:hAnsi="Times New Roman"/>
          <w:b/>
          <w:color w:val="000000" w:themeColor="text1"/>
          <w:sz w:val="24"/>
          <w:szCs w:val="24"/>
        </w:rPr>
      </w:pPr>
    </w:p>
    <w:p w14:paraId="2A34D03C" w14:textId="7BC1868A" w:rsidR="001A781F" w:rsidRPr="001A781F" w:rsidRDefault="001A781F" w:rsidP="001A781F">
      <w:pPr>
        <w:pStyle w:val="a0"/>
        <w:spacing w:before="100" w:beforeAutospacing="1" w:after="0" w:line="240" w:lineRule="auto"/>
        <w:jc w:val="both"/>
        <w:rPr>
          <w:rFonts w:ascii="Times New Roman" w:hAnsi="Times New Roman"/>
          <w:color w:val="000000" w:themeColor="text1"/>
          <w:sz w:val="24"/>
          <w:szCs w:val="24"/>
        </w:rPr>
      </w:pPr>
      <w:r w:rsidRPr="001A781F">
        <w:rPr>
          <w:rFonts w:ascii="Times New Roman" w:hAnsi="Times New Roman"/>
          <w:color w:val="000000" w:themeColor="text1"/>
          <w:sz w:val="24"/>
          <w:szCs w:val="24"/>
        </w:rPr>
        <w:t>Задача ознакомления о регистрации исходящего письма</w:t>
      </w:r>
    </w:p>
    <w:p w14:paraId="690D2AC1" w14:textId="77777777" w:rsidR="00481B5F" w:rsidRPr="008F02B2" w:rsidRDefault="00481B5F" w:rsidP="008F02B2">
      <w:pPr>
        <w:pStyle w:val="a0"/>
        <w:jc w:val="both"/>
        <w:rPr>
          <w:rFonts w:ascii="Times New Roman" w:hAnsi="Times New Roman"/>
          <w:sz w:val="24"/>
          <w:szCs w:val="24"/>
        </w:rPr>
      </w:pPr>
    </w:p>
    <w:sectPr w:rsidR="00481B5F" w:rsidRPr="008F02B2" w:rsidSect="00EF4B66">
      <w:headerReference w:type="default" r:id="rId34"/>
      <w:pgSz w:w="11906" w:h="16838"/>
      <w:pgMar w:top="1134" w:right="850" w:bottom="1134" w:left="156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7B89E" w14:textId="77777777" w:rsidR="00100673" w:rsidRDefault="00100673" w:rsidP="00EF4B66">
      <w:pPr>
        <w:spacing w:after="0" w:line="240" w:lineRule="auto"/>
      </w:pPr>
      <w:r>
        <w:separator/>
      </w:r>
    </w:p>
  </w:endnote>
  <w:endnote w:type="continuationSeparator" w:id="0">
    <w:p w14:paraId="4BBD1651" w14:textId="77777777" w:rsidR="00100673" w:rsidRDefault="00100673" w:rsidP="00EF4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55801" w14:textId="77777777" w:rsidR="00100673" w:rsidRDefault="00100673" w:rsidP="00EF4B66">
      <w:pPr>
        <w:spacing w:after="0" w:line="240" w:lineRule="auto"/>
      </w:pPr>
      <w:r>
        <w:separator/>
      </w:r>
    </w:p>
  </w:footnote>
  <w:footnote w:type="continuationSeparator" w:id="0">
    <w:p w14:paraId="7F07F09F" w14:textId="77777777" w:rsidR="00100673" w:rsidRDefault="00100673" w:rsidP="00EF4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417436"/>
      <w:docPartObj>
        <w:docPartGallery w:val="Page Numbers (Top of Page)"/>
        <w:docPartUnique/>
      </w:docPartObj>
    </w:sdtPr>
    <w:sdtEndPr/>
    <w:sdtContent>
      <w:p w14:paraId="2C020D04" w14:textId="2F736B40" w:rsidR="00EF4B66" w:rsidRDefault="00EF4B66">
        <w:pPr>
          <w:pStyle w:val="ac"/>
          <w:jc w:val="center"/>
        </w:pPr>
        <w:r>
          <w:fldChar w:fldCharType="begin"/>
        </w:r>
        <w:r>
          <w:instrText>PAGE   \* MERGEFORMAT</w:instrText>
        </w:r>
        <w:r>
          <w:fldChar w:fldCharType="separate"/>
        </w:r>
        <w:r w:rsidR="001A781F">
          <w:rPr>
            <w:noProof/>
          </w:rPr>
          <w:t>13</w:t>
        </w:r>
        <w:r>
          <w:fldChar w:fldCharType="end"/>
        </w:r>
      </w:p>
    </w:sdtContent>
  </w:sdt>
  <w:p w14:paraId="17FEBF4E" w14:textId="77777777" w:rsidR="00EF4B66" w:rsidRDefault="00EF4B6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4EDC"/>
    <w:multiLevelType w:val="hybridMultilevel"/>
    <w:tmpl w:val="7B68E876"/>
    <w:lvl w:ilvl="0" w:tplc="8744B6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EF1503"/>
    <w:multiLevelType w:val="hybridMultilevel"/>
    <w:tmpl w:val="9CE8170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FE237B5"/>
    <w:multiLevelType w:val="hybridMultilevel"/>
    <w:tmpl w:val="E05A9326"/>
    <w:lvl w:ilvl="0" w:tplc="889089F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358A3390"/>
    <w:multiLevelType w:val="multilevel"/>
    <w:tmpl w:val="3E6866A0"/>
    <w:lvl w:ilvl="0">
      <w:start w:val="1"/>
      <w:numFmt w:val="decimal"/>
      <w:lvlText w:val="%1."/>
      <w:lvlJc w:val="left"/>
      <w:pPr>
        <w:ind w:left="1494" w:hanging="360"/>
      </w:pPr>
      <w:rPr>
        <w:rFonts w:hint="default"/>
      </w:rPr>
    </w:lvl>
    <w:lvl w:ilvl="1">
      <w:start w:val="10"/>
      <w:numFmt w:val="decimal"/>
      <w:isLgl/>
      <w:lvlText w:val="%1.%2."/>
      <w:lvlJc w:val="left"/>
      <w:pPr>
        <w:ind w:left="1578" w:hanging="444"/>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
    <w:nsid w:val="361F6EDD"/>
    <w:multiLevelType w:val="hybridMultilevel"/>
    <w:tmpl w:val="3B360F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BB92F7B"/>
    <w:multiLevelType w:val="hybridMultilevel"/>
    <w:tmpl w:val="7D72DC36"/>
    <w:lvl w:ilvl="0" w:tplc="96828EB4">
      <w:start w:val="1"/>
      <w:numFmt w:val="decimal"/>
      <w:lvlText w:val="%1."/>
      <w:lvlJc w:val="left"/>
      <w:pPr>
        <w:ind w:left="720" w:hanging="360"/>
      </w:pPr>
    </w:lvl>
    <w:lvl w:ilvl="1" w:tplc="0E1A8074">
      <w:start w:val="1"/>
      <w:numFmt w:val="lowerLetter"/>
      <w:lvlText w:val="%2."/>
      <w:lvlJc w:val="left"/>
      <w:pPr>
        <w:ind w:left="1440" w:hanging="360"/>
      </w:pPr>
    </w:lvl>
    <w:lvl w:ilvl="2" w:tplc="69BCD256">
      <w:start w:val="1"/>
      <w:numFmt w:val="lowerRoman"/>
      <w:lvlText w:val="%3."/>
      <w:lvlJc w:val="right"/>
      <w:pPr>
        <w:ind w:left="2160" w:hanging="180"/>
      </w:pPr>
    </w:lvl>
    <w:lvl w:ilvl="3" w:tplc="D230F472">
      <w:start w:val="1"/>
      <w:numFmt w:val="decimal"/>
      <w:lvlText w:val="%4."/>
      <w:lvlJc w:val="left"/>
      <w:pPr>
        <w:ind w:left="2880" w:hanging="360"/>
      </w:pPr>
    </w:lvl>
    <w:lvl w:ilvl="4" w:tplc="7A744F00">
      <w:start w:val="1"/>
      <w:numFmt w:val="lowerLetter"/>
      <w:lvlText w:val="%5."/>
      <w:lvlJc w:val="left"/>
      <w:pPr>
        <w:ind w:left="3600" w:hanging="360"/>
      </w:pPr>
    </w:lvl>
    <w:lvl w:ilvl="5" w:tplc="3F10A69C">
      <w:start w:val="1"/>
      <w:numFmt w:val="lowerRoman"/>
      <w:lvlText w:val="%6."/>
      <w:lvlJc w:val="right"/>
      <w:pPr>
        <w:ind w:left="4320" w:hanging="180"/>
      </w:pPr>
    </w:lvl>
    <w:lvl w:ilvl="6" w:tplc="423E9F4A">
      <w:start w:val="1"/>
      <w:numFmt w:val="decimal"/>
      <w:lvlText w:val="%7."/>
      <w:lvlJc w:val="left"/>
      <w:pPr>
        <w:ind w:left="5040" w:hanging="360"/>
      </w:pPr>
    </w:lvl>
    <w:lvl w:ilvl="7" w:tplc="77F09C52">
      <w:start w:val="1"/>
      <w:numFmt w:val="lowerLetter"/>
      <w:lvlText w:val="%8."/>
      <w:lvlJc w:val="left"/>
      <w:pPr>
        <w:ind w:left="5760" w:hanging="360"/>
      </w:pPr>
    </w:lvl>
    <w:lvl w:ilvl="8" w:tplc="9CF034A8">
      <w:start w:val="1"/>
      <w:numFmt w:val="lowerRoman"/>
      <w:lvlText w:val="%9."/>
      <w:lvlJc w:val="right"/>
      <w:pPr>
        <w:ind w:left="6480" w:hanging="180"/>
      </w:pPr>
    </w:lvl>
  </w:abstractNum>
  <w:abstractNum w:abstractNumId="6">
    <w:nsid w:val="7E3039EB"/>
    <w:multiLevelType w:val="multilevel"/>
    <w:tmpl w:val="155245AE"/>
    <w:lvl w:ilvl="0">
      <w:start w:val="1"/>
      <w:numFmt w:val="decimal"/>
      <w:lvlText w:val="%1."/>
      <w:lvlJc w:val="left"/>
      <w:pPr>
        <w:ind w:left="360" w:hanging="360"/>
      </w:pPr>
    </w:lvl>
    <w:lvl w:ilvl="1">
      <w:start w:val="1"/>
      <w:numFmt w:val="decimal"/>
      <w:pStyle w:val="2"/>
      <w:lvlText w:val="%1.%2."/>
      <w:lvlJc w:val="left"/>
      <w:pPr>
        <w:ind w:left="567" w:firstLine="0"/>
      </w:pPr>
    </w:lvl>
    <w:lvl w:ilvl="2">
      <w:start w:val="1"/>
      <w:numFmt w:val="decimal"/>
      <w:lvlText w:val="%1.%2.%3."/>
      <w:lvlJc w:val="left"/>
      <w:pPr>
        <w:ind w:left="199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6E2"/>
    <w:rsid w:val="00000772"/>
    <w:rsid w:val="000036D2"/>
    <w:rsid w:val="0001632D"/>
    <w:rsid w:val="000169E5"/>
    <w:rsid w:val="00020FE4"/>
    <w:rsid w:val="00021FB5"/>
    <w:rsid w:val="00026087"/>
    <w:rsid w:val="000462E7"/>
    <w:rsid w:val="00052E05"/>
    <w:rsid w:val="000726B3"/>
    <w:rsid w:val="00073F6B"/>
    <w:rsid w:val="000804B0"/>
    <w:rsid w:val="000A0435"/>
    <w:rsid w:val="000A385C"/>
    <w:rsid w:val="000A55CB"/>
    <w:rsid w:val="000B1BEF"/>
    <w:rsid w:val="000C02E7"/>
    <w:rsid w:val="000E3B5B"/>
    <w:rsid w:val="000F0708"/>
    <w:rsid w:val="00100673"/>
    <w:rsid w:val="00104329"/>
    <w:rsid w:val="00112F03"/>
    <w:rsid w:val="001172D6"/>
    <w:rsid w:val="00135BD3"/>
    <w:rsid w:val="00142CE1"/>
    <w:rsid w:val="00144556"/>
    <w:rsid w:val="001448B9"/>
    <w:rsid w:val="00147044"/>
    <w:rsid w:val="00150D16"/>
    <w:rsid w:val="00151A8A"/>
    <w:rsid w:val="0016204E"/>
    <w:rsid w:val="00171403"/>
    <w:rsid w:val="0017277E"/>
    <w:rsid w:val="001774DC"/>
    <w:rsid w:val="001815B1"/>
    <w:rsid w:val="00181BB0"/>
    <w:rsid w:val="001920C7"/>
    <w:rsid w:val="00192660"/>
    <w:rsid w:val="00194940"/>
    <w:rsid w:val="00195CA1"/>
    <w:rsid w:val="00196201"/>
    <w:rsid w:val="001A235B"/>
    <w:rsid w:val="001A3A89"/>
    <w:rsid w:val="001A3B83"/>
    <w:rsid w:val="001A781F"/>
    <w:rsid w:val="001B138D"/>
    <w:rsid w:val="001B3924"/>
    <w:rsid w:val="001C32AB"/>
    <w:rsid w:val="001D123C"/>
    <w:rsid w:val="001D4116"/>
    <w:rsid w:val="001D51CD"/>
    <w:rsid w:val="001D6FC3"/>
    <w:rsid w:val="001D75BE"/>
    <w:rsid w:val="001E0291"/>
    <w:rsid w:val="001E0427"/>
    <w:rsid w:val="001E1B43"/>
    <w:rsid w:val="001E75A6"/>
    <w:rsid w:val="001F0084"/>
    <w:rsid w:val="001F08EC"/>
    <w:rsid w:val="002140B8"/>
    <w:rsid w:val="002364FA"/>
    <w:rsid w:val="00251507"/>
    <w:rsid w:val="0025679A"/>
    <w:rsid w:val="00257B1A"/>
    <w:rsid w:val="002672C9"/>
    <w:rsid w:val="0027320F"/>
    <w:rsid w:val="00275292"/>
    <w:rsid w:val="002852BF"/>
    <w:rsid w:val="00291BA9"/>
    <w:rsid w:val="002A2134"/>
    <w:rsid w:val="002A3B6C"/>
    <w:rsid w:val="002B1A06"/>
    <w:rsid w:val="002B7ABF"/>
    <w:rsid w:val="002C7A99"/>
    <w:rsid w:val="002D7604"/>
    <w:rsid w:val="002E2294"/>
    <w:rsid w:val="002E40AF"/>
    <w:rsid w:val="002E4CE3"/>
    <w:rsid w:val="002E4EF3"/>
    <w:rsid w:val="002E58D4"/>
    <w:rsid w:val="002F027D"/>
    <w:rsid w:val="002F0649"/>
    <w:rsid w:val="002F33C8"/>
    <w:rsid w:val="002F38B2"/>
    <w:rsid w:val="002F46CA"/>
    <w:rsid w:val="002F53E7"/>
    <w:rsid w:val="0030249D"/>
    <w:rsid w:val="0030443D"/>
    <w:rsid w:val="00306B0A"/>
    <w:rsid w:val="0031545E"/>
    <w:rsid w:val="0032683F"/>
    <w:rsid w:val="00330E47"/>
    <w:rsid w:val="003354EE"/>
    <w:rsid w:val="00340EC2"/>
    <w:rsid w:val="00341890"/>
    <w:rsid w:val="003420BF"/>
    <w:rsid w:val="00346603"/>
    <w:rsid w:val="00350117"/>
    <w:rsid w:val="00355FBA"/>
    <w:rsid w:val="003600C5"/>
    <w:rsid w:val="003606D5"/>
    <w:rsid w:val="00362C50"/>
    <w:rsid w:val="0036555C"/>
    <w:rsid w:val="00381961"/>
    <w:rsid w:val="00385DCA"/>
    <w:rsid w:val="00386AC7"/>
    <w:rsid w:val="003A0C1E"/>
    <w:rsid w:val="003A0D0E"/>
    <w:rsid w:val="003A77B8"/>
    <w:rsid w:val="003B68E2"/>
    <w:rsid w:val="003B7E98"/>
    <w:rsid w:val="003C01BE"/>
    <w:rsid w:val="003C48FA"/>
    <w:rsid w:val="003C4F32"/>
    <w:rsid w:val="003D1EB9"/>
    <w:rsid w:val="003D6FFF"/>
    <w:rsid w:val="003E75B6"/>
    <w:rsid w:val="003F37D8"/>
    <w:rsid w:val="003F44E5"/>
    <w:rsid w:val="003F70FE"/>
    <w:rsid w:val="00405066"/>
    <w:rsid w:val="00407126"/>
    <w:rsid w:val="00410668"/>
    <w:rsid w:val="00410EDA"/>
    <w:rsid w:val="00411163"/>
    <w:rsid w:val="00421957"/>
    <w:rsid w:val="00421FA3"/>
    <w:rsid w:val="00423EAD"/>
    <w:rsid w:val="004278BC"/>
    <w:rsid w:val="00435F1C"/>
    <w:rsid w:val="004368CF"/>
    <w:rsid w:val="0045620E"/>
    <w:rsid w:val="0046622B"/>
    <w:rsid w:val="004709D2"/>
    <w:rsid w:val="004716DE"/>
    <w:rsid w:val="00481B5F"/>
    <w:rsid w:val="00482287"/>
    <w:rsid w:val="00483909"/>
    <w:rsid w:val="00485235"/>
    <w:rsid w:val="00486353"/>
    <w:rsid w:val="0049450A"/>
    <w:rsid w:val="0049507C"/>
    <w:rsid w:val="004966A8"/>
    <w:rsid w:val="004B716C"/>
    <w:rsid w:val="004D1E6C"/>
    <w:rsid w:val="004E3C7F"/>
    <w:rsid w:val="004F42A5"/>
    <w:rsid w:val="005116A7"/>
    <w:rsid w:val="00512C8C"/>
    <w:rsid w:val="00523CCE"/>
    <w:rsid w:val="005442FD"/>
    <w:rsid w:val="00566D03"/>
    <w:rsid w:val="00573A5B"/>
    <w:rsid w:val="0057606C"/>
    <w:rsid w:val="00580DB9"/>
    <w:rsid w:val="00581643"/>
    <w:rsid w:val="00592F65"/>
    <w:rsid w:val="00595B2C"/>
    <w:rsid w:val="0059749B"/>
    <w:rsid w:val="00597C7E"/>
    <w:rsid w:val="005A30A5"/>
    <w:rsid w:val="005A6DAF"/>
    <w:rsid w:val="005B1AB3"/>
    <w:rsid w:val="005B4ECD"/>
    <w:rsid w:val="005B6C30"/>
    <w:rsid w:val="005B7EDB"/>
    <w:rsid w:val="005D42C2"/>
    <w:rsid w:val="005E4690"/>
    <w:rsid w:val="005F30B9"/>
    <w:rsid w:val="005F5EFB"/>
    <w:rsid w:val="00600D4D"/>
    <w:rsid w:val="006021B1"/>
    <w:rsid w:val="00603468"/>
    <w:rsid w:val="00605D64"/>
    <w:rsid w:val="0061056D"/>
    <w:rsid w:val="00620AE2"/>
    <w:rsid w:val="00632738"/>
    <w:rsid w:val="006367F2"/>
    <w:rsid w:val="00643C3C"/>
    <w:rsid w:val="00650806"/>
    <w:rsid w:val="0065279C"/>
    <w:rsid w:val="0065642D"/>
    <w:rsid w:val="00666B5D"/>
    <w:rsid w:val="006671C6"/>
    <w:rsid w:val="00667ADE"/>
    <w:rsid w:val="00671858"/>
    <w:rsid w:val="00676502"/>
    <w:rsid w:val="00676D5E"/>
    <w:rsid w:val="00686744"/>
    <w:rsid w:val="006967A8"/>
    <w:rsid w:val="006A0B5A"/>
    <w:rsid w:val="006A2990"/>
    <w:rsid w:val="006A65FC"/>
    <w:rsid w:val="006B0B75"/>
    <w:rsid w:val="006B21BB"/>
    <w:rsid w:val="006B2762"/>
    <w:rsid w:val="006C1365"/>
    <w:rsid w:val="006C149E"/>
    <w:rsid w:val="006C1AA6"/>
    <w:rsid w:val="006C2FE0"/>
    <w:rsid w:val="006C3ADF"/>
    <w:rsid w:val="006D453A"/>
    <w:rsid w:val="006D696A"/>
    <w:rsid w:val="006E0958"/>
    <w:rsid w:val="006E1F89"/>
    <w:rsid w:val="006E5432"/>
    <w:rsid w:val="006E622D"/>
    <w:rsid w:val="006E688B"/>
    <w:rsid w:val="006F1226"/>
    <w:rsid w:val="006F4989"/>
    <w:rsid w:val="006F5568"/>
    <w:rsid w:val="006F6A3B"/>
    <w:rsid w:val="006F781F"/>
    <w:rsid w:val="007030BB"/>
    <w:rsid w:val="00712282"/>
    <w:rsid w:val="00714D30"/>
    <w:rsid w:val="00726848"/>
    <w:rsid w:val="00734EEA"/>
    <w:rsid w:val="007434FD"/>
    <w:rsid w:val="00746B77"/>
    <w:rsid w:val="00747A25"/>
    <w:rsid w:val="00756701"/>
    <w:rsid w:val="00757A08"/>
    <w:rsid w:val="00764ADD"/>
    <w:rsid w:val="00765FEC"/>
    <w:rsid w:val="00766517"/>
    <w:rsid w:val="007666FD"/>
    <w:rsid w:val="00771B01"/>
    <w:rsid w:val="00771E9F"/>
    <w:rsid w:val="007825C8"/>
    <w:rsid w:val="00796362"/>
    <w:rsid w:val="00796968"/>
    <w:rsid w:val="007A4736"/>
    <w:rsid w:val="007A5D9B"/>
    <w:rsid w:val="007A6DF8"/>
    <w:rsid w:val="007B6336"/>
    <w:rsid w:val="007D1C5E"/>
    <w:rsid w:val="007D50C7"/>
    <w:rsid w:val="007E1290"/>
    <w:rsid w:val="007E165A"/>
    <w:rsid w:val="007E60C3"/>
    <w:rsid w:val="007F1FD4"/>
    <w:rsid w:val="007F3622"/>
    <w:rsid w:val="007F375D"/>
    <w:rsid w:val="007F54A2"/>
    <w:rsid w:val="007F5EDE"/>
    <w:rsid w:val="00800290"/>
    <w:rsid w:val="0080223B"/>
    <w:rsid w:val="0080594B"/>
    <w:rsid w:val="00811C04"/>
    <w:rsid w:val="008154BA"/>
    <w:rsid w:val="0081587E"/>
    <w:rsid w:val="00817D0D"/>
    <w:rsid w:val="00817DC2"/>
    <w:rsid w:val="00822A34"/>
    <w:rsid w:val="00823CF6"/>
    <w:rsid w:val="0083281E"/>
    <w:rsid w:val="008334AA"/>
    <w:rsid w:val="00855735"/>
    <w:rsid w:val="00855DD5"/>
    <w:rsid w:val="008603DA"/>
    <w:rsid w:val="00863748"/>
    <w:rsid w:val="00864A90"/>
    <w:rsid w:val="00864EEF"/>
    <w:rsid w:val="00866B12"/>
    <w:rsid w:val="00867CD0"/>
    <w:rsid w:val="00870787"/>
    <w:rsid w:val="00874F85"/>
    <w:rsid w:val="00876C8D"/>
    <w:rsid w:val="00881FD3"/>
    <w:rsid w:val="008878ED"/>
    <w:rsid w:val="00892BE2"/>
    <w:rsid w:val="00895645"/>
    <w:rsid w:val="00896419"/>
    <w:rsid w:val="008A28EA"/>
    <w:rsid w:val="008A467A"/>
    <w:rsid w:val="008A5572"/>
    <w:rsid w:val="008A673D"/>
    <w:rsid w:val="008A6791"/>
    <w:rsid w:val="008B3E1F"/>
    <w:rsid w:val="008B569E"/>
    <w:rsid w:val="008B64DD"/>
    <w:rsid w:val="008C12A2"/>
    <w:rsid w:val="008C3B63"/>
    <w:rsid w:val="008C42DE"/>
    <w:rsid w:val="008C60D7"/>
    <w:rsid w:val="008D38DD"/>
    <w:rsid w:val="008D5332"/>
    <w:rsid w:val="008E0B96"/>
    <w:rsid w:val="008F02B2"/>
    <w:rsid w:val="008F4879"/>
    <w:rsid w:val="00904B61"/>
    <w:rsid w:val="009122A9"/>
    <w:rsid w:val="00914ADE"/>
    <w:rsid w:val="009153C1"/>
    <w:rsid w:val="00916241"/>
    <w:rsid w:val="009362D6"/>
    <w:rsid w:val="009366E6"/>
    <w:rsid w:val="00941C3D"/>
    <w:rsid w:val="0094206C"/>
    <w:rsid w:val="00942B7A"/>
    <w:rsid w:val="00943B65"/>
    <w:rsid w:val="00944631"/>
    <w:rsid w:val="00961AD8"/>
    <w:rsid w:val="009640D0"/>
    <w:rsid w:val="0097235B"/>
    <w:rsid w:val="00980C63"/>
    <w:rsid w:val="00985AF4"/>
    <w:rsid w:val="00986D07"/>
    <w:rsid w:val="00987E28"/>
    <w:rsid w:val="00990522"/>
    <w:rsid w:val="00995A23"/>
    <w:rsid w:val="009A3BD8"/>
    <w:rsid w:val="009A451A"/>
    <w:rsid w:val="009B763D"/>
    <w:rsid w:val="009C7618"/>
    <w:rsid w:val="009E0B4B"/>
    <w:rsid w:val="009E4894"/>
    <w:rsid w:val="009E5A46"/>
    <w:rsid w:val="009F1552"/>
    <w:rsid w:val="009F2A46"/>
    <w:rsid w:val="00A0360D"/>
    <w:rsid w:val="00A13E5F"/>
    <w:rsid w:val="00A16FC3"/>
    <w:rsid w:val="00A211F4"/>
    <w:rsid w:val="00A22E78"/>
    <w:rsid w:val="00A2607D"/>
    <w:rsid w:val="00A26463"/>
    <w:rsid w:val="00A31B19"/>
    <w:rsid w:val="00A34435"/>
    <w:rsid w:val="00A424BA"/>
    <w:rsid w:val="00A54EF1"/>
    <w:rsid w:val="00A75795"/>
    <w:rsid w:val="00A773D1"/>
    <w:rsid w:val="00A84E14"/>
    <w:rsid w:val="00A96A06"/>
    <w:rsid w:val="00A96EE0"/>
    <w:rsid w:val="00AA4579"/>
    <w:rsid w:val="00AB2B95"/>
    <w:rsid w:val="00AB736E"/>
    <w:rsid w:val="00AC1287"/>
    <w:rsid w:val="00AC1FB1"/>
    <w:rsid w:val="00AC28E1"/>
    <w:rsid w:val="00AC3045"/>
    <w:rsid w:val="00AF1B66"/>
    <w:rsid w:val="00B0118E"/>
    <w:rsid w:val="00B13CED"/>
    <w:rsid w:val="00B146C1"/>
    <w:rsid w:val="00B246E2"/>
    <w:rsid w:val="00B32646"/>
    <w:rsid w:val="00B34569"/>
    <w:rsid w:val="00B34D24"/>
    <w:rsid w:val="00B42562"/>
    <w:rsid w:val="00B45D9C"/>
    <w:rsid w:val="00B464A0"/>
    <w:rsid w:val="00B53EF1"/>
    <w:rsid w:val="00B65064"/>
    <w:rsid w:val="00B6534F"/>
    <w:rsid w:val="00B67C6F"/>
    <w:rsid w:val="00B731E4"/>
    <w:rsid w:val="00B80BB7"/>
    <w:rsid w:val="00B959BC"/>
    <w:rsid w:val="00BA5A23"/>
    <w:rsid w:val="00BA6586"/>
    <w:rsid w:val="00BB00AF"/>
    <w:rsid w:val="00BB70C7"/>
    <w:rsid w:val="00BB7D1A"/>
    <w:rsid w:val="00BC15E5"/>
    <w:rsid w:val="00BC1A0C"/>
    <w:rsid w:val="00BC635C"/>
    <w:rsid w:val="00BC6B7C"/>
    <w:rsid w:val="00BD0C11"/>
    <w:rsid w:val="00BD4FFD"/>
    <w:rsid w:val="00BD6125"/>
    <w:rsid w:val="00BD6891"/>
    <w:rsid w:val="00BE22CF"/>
    <w:rsid w:val="00BE7025"/>
    <w:rsid w:val="00BF005B"/>
    <w:rsid w:val="00BF2BD5"/>
    <w:rsid w:val="00C0339A"/>
    <w:rsid w:val="00C036B6"/>
    <w:rsid w:val="00C07C46"/>
    <w:rsid w:val="00C16CF9"/>
    <w:rsid w:val="00C208D4"/>
    <w:rsid w:val="00C26FCD"/>
    <w:rsid w:val="00C300C7"/>
    <w:rsid w:val="00C32D27"/>
    <w:rsid w:val="00C340ED"/>
    <w:rsid w:val="00C34370"/>
    <w:rsid w:val="00C370D1"/>
    <w:rsid w:val="00C3763E"/>
    <w:rsid w:val="00C40353"/>
    <w:rsid w:val="00C45BEF"/>
    <w:rsid w:val="00C50397"/>
    <w:rsid w:val="00C51C80"/>
    <w:rsid w:val="00C560A9"/>
    <w:rsid w:val="00C62A7D"/>
    <w:rsid w:val="00C646AA"/>
    <w:rsid w:val="00C6750F"/>
    <w:rsid w:val="00C701E7"/>
    <w:rsid w:val="00C756F1"/>
    <w:rsid w:val="00C8026D"/>
    <w:rsid w:val="00C8566E"/>
    <w:rsid w:val="00C958CA"/>
    <w:rsid w:val="00C96EA3"/>
    <w:rsid w:val="00C97EC0"/>
    <w:rsid w:val="00CA10F5"/>
    <w:rsid w:val="00CA5331"/>
    <w:rsid w:val="00CB00E2"/>
    <w:rsid w:val="00CB717B"/>
    <w:rsid w:val="00CC3A9C"/>
    <w:rsid w:val="00CC50CB"/>
    <w:rsid w:val="00CD3C5B"/>
    <w:rsid w:val="00CE130F"/>
    <w:rsid w:val="00CE1787"/>
    <w:rsid w:val="00CF0F1C"/>
    <w:rsid w:val="00CF4B45"/>
    <w:rsid w:val="00D06AA8"/>
    <w:rsid w:val="00D17DBE"/>
    <w:rsid w:val="00D42E45"/>
    <w:rsid w:val="00D4489B"/>
    <w:rsid w:val="00D57275"/>
    <w:rsid w:val="00D60976"/>
    <w:rsid w:val="00D60AD6"/>
    <w:rsid w:val="00D664A3"/>
    <w:rsid w:val="00D66A59"/>
    <w:rsid w:val="00D7638F"/>
    <w:rsid w:val="00D80D84"/>
    <w:rsid w:val="00D841CF"/>
    <w:rsid w:val="00D90E4B"/>
    <w:rsid w:val="00D91EB3"/>
    <w:rsid w:val="00D9567D"/>
    <w:rsid w:val="00D96347"/>
    <w:rsid w:val="00D963F9"/>
    <w:rsid w:val="00D97809"/>
    <w:rsid w:val="00DA07D8"/>
    <w:rsid w:val="00DA0A64"/>
    <w:rsid w:val="00DA3787"/>
    <w:rsid w:val="00DC3A4A"/>
    <w:rsid w:val="00DE0316"/>
    <w:rsid w:val="00DE4C65"/>
    <w:rsid w:val="00DF4FBD"/>
    <w:rsid w:val="00DF7EC4"/>
    <w:rsid w:val="00E01E70"/>
    <w:rsid w:val="00E057A9"/>
    <w:rsid w:val="00E14C3D"/>
    <w:rsid w:val="00E17339"/>
    <w:rsid w:val="00E22768"/>
    <w:rsid w:val="00E3071C"/>
    <w:rsid w:val="00E363D3"/>
    <w:rsid w:val="00E400D7"/>
    <w:rsid w:val="00E42214"/>
    <w:rsid w:val="00E511B2"/>
    <w:rsid w:val="00E55712"/>
    <w:rsid w:val="00E64850"/>
    <w:rsid w:val="00E67F31"/>
    <w:rsid w:val="00E77A8A"/>
    <w:rsid w:val="00E81908"/>
    <w:rsid w:val="00EA0F3B"/>
    <w:rsid w:val="00EA29F7"/>
    <w:rsid w:val="00EB04A2"/>
    <w:rsid w:val="00ED0D04"/>
    <w:rsid w:val="00ED3DC1"/>
    <w:rsid w:val="00ED68F3"/>
    <w:rsid w:val="00EF4B66"/>
    <w:rsid w:val="00F10AD6"/>
    <w:rsid w:val="00F1182A"/>
    <w:rsid w:val="00F11D32"/>
    <w:rsid w:val="00F3190C"/>
    <w:rsid w:val="00F360BD"/>
    <w:rsid w:val="00F36C5F"/>
    <w:rsid w:val="00F371DC"/>
    <w:rsid w:val="00F53BA8"/>
    <w:rsid w:val="00F605B4"/>
    <w:rsid w:val="00F63283"/>
    <w:rsid w:val="00F64F3F"/>
    <w:rsid w:val="00F736C6"/>
    <w:rsid w:val="00F739A9"/>
    <w:rsid w:val="00F87C6A"/>
    <w:rsid w:val="00F95735"/>
    <w:rsid w:val="00FB3393"/>
    <w:rsid w:val="00FC3BEA"/>
    <w:rsid w:val="00FC3F05"/>
    <w:rsid w:val="00FC44B2"/>
    <w:rsid w:val="00FC59C7"/>
    <w:rsid w:val="00FD025F"/>
    <w:rsid w:val="00FD418D"/>
    <w:rsid w:val="00FD42DB"/>
    <w:rsid w:val="00FE5D2F"/>
    <w:rsid w:val="00FF0314"/>
    <w:rsid w:val="00FF542C"/>
    <w:rsid w:val="2776B4A6"/>
    <w:rsid w:val="6BC47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64A0"/>
    <w:pPr>
      <w:jc w:val="both"/>
      <w:outlineLvl w:val="0"/>
    </w:pPr>
    <w:rPr>
      <w:rFonts w:eastAsia="Times New Roman" w:cs="Times New Roman"/>
      <w:b/>
      <w:sz w:val="28"/>
    </w:rPr>
  </w:style>
  <w:style w:type="paragraph" w:styleId="2">
    <w:name w:val="heading 2"/>
    <w:basedOn w:val="a0"/>
    <w:next w:val="a"/>
    <w:link w:val="20"/>
    <w:uiPriority w:val="9"/>
    <w:unhideWhenUsed/>
    <w:qFormat/>
    <w:rsid w:val="00BC15E5"/>
    <w:pPr>
      <w:numPr>
        <w:ilvl w:val="1"/>
        <w:numId w:val="2"/>
      </w:numPr>
      <w:jc w:val="both"/>
      <w:outlineLvl w:val="1"/>
    </w:pPr>
  </w:style>
  <w:style w:type="paragraph" w:styleId="3">
    <w:name w:val="heading 3"/>
    <w:basedOn w:val="a"/>
    <w:next w:val="a"/>
    <w:link w:val="30"/>
    <w:uiPriority w:val="9"/>
    <w:unhideWhenUsed/>
    <w:qFormat/>
    <w:rsid w:val="002F064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F064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464A0"/>
    <w:pPr>
      <w:keepNext/>
      <w:keepLines/>
      <w:spacing w:before="40" w:after="0"/>
      <w:outlineLvl w:val="4"/>
    </w:pPr>
    <w:rPr>
      <w:rFonts w:asciiTheme="majorHAnsi" w:eastAsiaTheme="majorEastAsia" w:hAnsiTheme="majorHAnsi" w:cs="Times New Roman"/>
      <w:color w:val="2E74B5" w:themeColor="accent1" w:themeShade="BF"/>
    </w:rPr>
  </w:style>
  <w:style w:type="paragraph" w:styleId="6">
    <w:name w:val="heading 6"/>
    <w:basedOn w:val="a"/>
    <w:next w:val="a"/>
    <w:link w:val="60"/>
    <w:uiPriority w:val="9"/>
    <w:semiHidden/>
    <w:unhideWhenUsed/>
    <w:qFormat/>
    <w:rsid w:val="00B464A0"/>
    <w:pPr>
      <w:keepNext/>
      <w:keepLines/>
      <w:spacing w:before="40" w:after="0"/>
      <w:outlineLvl w:val="5"/>
    </w:pPr>
    <w:rPr>
      <w:rFonts w:asciiTheme="majorHAnsi" w:eastAsiaTheme="majorEastAsia" w:hAnsiTheme="majorHAnsi" w:cs="Times New Roman"/>
      <w:color w:val="1F4D78" w:themeColor="accent1" w:themeShade="7F"/>
    </w:rPr>
  </w:style>
  <w:style w:type="paragraph" w:styleId="7">
    <w:name w:val="heading 7"/>
    <w:basedOn w:val="a"/>
    <w:next w:val="a"/>
    <w:link w:val="70"/>
    <w:uiPriority w:val="9"/>
    <w:semiHidden/>
    <w:unhideWhenUsed/>
    <w:qFormat/>
    <w:rsid w:val="00B464A0"/>
    <w:pPr>
      <w:keepNext/>
      <w:keepLines/>
      <w:spacing w:before="40" w:after="0"/>
      <w:outlineLvl w:val="6"/>
    </w:pPr>
    <w:rPr>
      <w:rFonts w:asciiTheme="majorHAnsi" w:eastAsiaTheme="majorEastAsia" w:hAnsiTheme="majorHAnsi" w:cs="Times New Roman"/>
      <w:i/>
      <w:iCs/>
      <w:color w:val="1F4D78" w:themeColor="accent1" w:themeShade="7F"/>
    </w:rPr>
  </w:style>
  <w:style w:type="paragraph" w:styleId="8">
    <w:name w:val="heading 8"/>
    <w:basedOn w:val="a"/>
    <w:next w:val="a"/>
    <w:link w:val="80"/>
    <w:uiPriority w:val="9"/>
    <w:semiHidden/>
    <w:unhideWhenUsed/>
    <w:qFormat/>
    <w:rsid w:val="00B464A0"/>
    <w:pPr>
      <w:keepNext/>
      <w:keepLines/>
      <w:spacing w:before="40" w:after="0"/>
      <w:outlineLvl w:val="7"/>
    </w:pPr>
    <w:rPr>
      <w:rFonts w:asciiTheme="majorHAnsi" w:eastAsiaTheme="majorEastAsia" w:hAnsiTheme="majorHAnsi" w:cs="Times New Roman"/>
      <w:color w:val="272727" w:themeColor="text1" w:themeTint="D8"/>
      <w:sz w:val="21"/>
      <w:szCs w:val="21"/>
    </w:rPr>
  </w:style>
  <w:style w:type="paragraph" w:styleId="9">
    <w:name w:val="heading 9"/>
    <w:basedOn w:val="a"/>
    <w:next w:val="a"/>
    <w:link w:val="90"/>
    <w:uiPriority w:val="9"/>
    <w:semiHidden/>
    <w:unhideWhenUsed/>
    <w:qFormat/>
    <w:rsid w:val="00B464A0"/>
    <w:pPr>
      <w:keepNext/>
      <w:keepLines/>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64A0"/>
    <w:rPr>
      <w:rFonts w:eastAsia="Times New Roman" w:cs="Times New Roman"/>
      <w:b/>
      <w:sz w:val="28"/>
    </w:rPr>
  </w:style>
  <w:style w:type="character" w:customStyle="1" w:styleId="20">
    <w:name w:val="Заголовок 2 Знак"/>
    <w:basedOn w:val="a1"/>
    <w:link w:val="2"/>
    <w:uiPriority w:val="9"/>
    <w:rsid w:val="00BC15E5"/>
    <w:rPr>
      <w:rFonts w:eastAsia="Times New Roman" w:cs="Times New Roman"/>
    </w:rPr>
  </w:style>
  <w:style w:type="character" w:customStyle="1" w:styleId="50">
    <w:name w:val="Заголовок 5 Знак"/>
    <w:basedOn w:val="a1"/>
    <w:link w:val="5"/>
    <w:uiPriority w:val="9"/>
    <w:semiHidden/>
    <w:rsid w:val="00B464A0"/>
    <w:rPr>
      <w:rFonts w:asciiTheme="majorHAnsi" w:eastAsiaTheme="majorEastAsia" w:hAnsiTheme="majorHAnsi" w:cs="Times New Roman"/>
      <w:color w:val="2E74B5" w:themeColor="accent1" w:themeShade="BF"/>
    </w:rPr>
  </w:style>
  <w:style w:type="character" w:customStyle="1" w:styleId="60">
    <w:name w:val="Заголовок 6 Знак"/>
    <w:basedOn w:val="a1"/>
    <w:link w:val="6"/>
    <w:uiPriority w:val="9"/>
    <w:semiHidden/>
    <w:rsid w:val="00B464A0"/>
    <w:rPr>
      <w:rFonts w:asciiTheme="majorHAnsi" w:eastAsiaTheme="majorEastAsia" w:hAnsiTheme="majorHAnsi" w:cs="Times New Roman"/>
      <w:color w:val="1F4D78" w:themeColor="accent1" w:themeShade="7F"/>
    </w:rPr>
  </w:style>
  <w:style w:type="character" w:customStyle="1" w:styleId="70">
    <w:name w:val="Заголовок 7 Знак"/>
    <w:basedOn w:val="a1"/>
    <w:link w:val="7"/>
    <w:uiPriority w:val="9"/>
    <w:semiHidden/>
    <w:rsid w:val="00B464A0"/>
    <w:rPr>
      <w:rFonts w:asciiTheme="majorHAnsi" w:eastAsiaTheme="majorEastAsia" w:hAnsiTheme="majorHAnsi" w:cs="Times New Roman"/>
      <w:i/>
      <w:iCs/>
      <w:color w:val="1F4D78" w:themeColor="accent1" w:themeShade="7F"/>
    </w:rPr>
  </w:style>
  <w:style w:type="character" w:customStyle="1" w:styleId="80">
    <w:name w:val="Заголовок 8 Знак"/>
    <w:basedOn w:val="a1"/>
    <w:link w:val="8"/>
    <w:uiPriority w:val="9"/>
    <w:semiHidden/>
    <w:rsid w:val="00B464A0"/>
    <w:rPr>
      <w:rFonts w:asciiTheme="majorHAnsi" w:eastAsiaTheme="majorEastAsia" w:hAnsiTheme="majorHAnsi" w:cs="Times New Roman"/>
      <w:color w:val="272727" w:themeColor="text1" w:themeTint="D8"/>
      <w:sz w:val="21"/>
      <w:szCs w:val="21"/>
    </w:rPr>
  </w:style>
  <w:style w:type="character" w:customStyle="1" w:styleId="90">
    <w:name w:val="Заголовок 9 Знак"/>
    <w:basedOn w:val="a1"/>
    <w:link w:val="9"/>
    <w:uiPriority w:val="9"/>
    <w:semiHidden/>
    <w:rsid w:val="00B464A0"/>
    <w:rPr>
      <w:rFonts w:asciiTheme="majorHAnsi" w:eastAsiaTheme="majorEastAsia" w:hAnsiTheme="majorHAnsi" w:cs="Times New Roman"/>
      <w:i/>
      <w:iCs/>
      <w:color w:val="272727" w:themeColor="text1" w:themeTint="D8"/>
      <w:sz w:val="21"/>
      <w:szCs w:val="21"/>
    </w:rPr>
  </w:style>
  <w:style w:type="paragraph" w:styleId="a0">
    <w:name w:val="List Paragraph"/>
    <w:basedOn w:val="a"/>
    <w:uiPriority w:val="34"/>
    <w:qFormat/>
    <w:rsid w:val="00B464A0"/>
    <w:pPr>
      <w:ind w:left="720"/>
      <w:contextualSpacing/>
    </w:pPr>
    <w:rPr>
      <w:rFonts w:eastAsia="Times New Roman" w:cs="Times New Roman"/>
    </w:rPr>
  </w:style>
  <w:style w:type="paragraph" w:styleId="a4">
    <w:name w:val="TOC Heading"/>
    <w:basedOn w:val="1"/>
    <w:next w:val="a"/>
    <w:uiPriority w:val="39"/>
    <w:unhideWhenUsed/>
    <w:qFormat/>
    <w:rsid w:val="008A467A"/>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A467A"/>
    <w:pPr>
      <w:spacing w:after="100"/>
    </w:pPr>
  </w:style>
  <w:style w:type="paragraph" w:styleId="21">
    <w:name w:val="toc 2"/>
    <w:basedOn w:val="a"/>
    <w:next w:val="a"/>
    <w:autoRedefine/>
    <w:uiPriority w:val="39"/>
    <w:unhideWhenUsed/>
    <w:rsid w:val="008A467A"/>
    <w:pPr>
      <w:spacing w:after="100"/>
      <w:ind w:left="220"/>
    </w:pPr>
  </w:style>
  <w:style w:type="character" w:styleId="a5">
    <w:name w:val="Hyperlink"/>
    <w:basedOn w:val="a1"/>
    <w:uiPriority w:val="99"/>
    <w:unhideWhenUsed/>
    <w:rsid w:val="008A467A"/>
    <w:rPr>
      <w:color w:val="0563C1" w:themeColor="hyperlink"/>
      <w:u w:val="single"/>
    </w:rPr>
  </w:style>
  <w:style w:type="paragraph" w:styleId="a6">
    <w:name w:val="No Spacing"/>
    <w:link w:val="a7"/>
    <w:uiPriority w:val="1"/>
    <w:qFormat/>
    <w:rsid w:val="006F6A3B"/>
    <w:pPr>
      <w:spacing w:after="0" w:line="240" w:lineRule="auto"/>
    </w:pPr>
    <w:rPr>
      <w:rFonts w:eastAsiaTheme="minorEastAsia"/>
      <w:lang w:eastAsia="ru-RU"/>
    </w:rPr>
  </w:style>
  <w:style w:type="character" w:customStyle="1" w:styleId="a7">
    <w:name w:val="Без интервала Знак"/>
    <w:basedOn w:val="a1"/>
    <w:link w:val="a6"/>
    <w:uiPriority w:val="1"/>
    <w:rsid w:val="006F6A3B"/>
    <w:rPr>
      <w:rFonts w:eastAsiaTheme="minorEastAsia"/>
      <w:lang w:eastAsia="ru-RU"/>
    </w:rPr>
  </w:style>
  <w:style w:type="table" w:styleId="a8">
    <w:name w:val="Table Grid"/>
    <w:basedOn w:val="a2"/>
    <w:uiPriority w:val="39"/>
    <w:rsid w:val="00620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86AC7"/>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386AC7"/>
    <w:rPr>
      <w:rFonts w:ascii="Segoe UI" w:hAnsi="Segoe UI" w:cs="Segoe UI"/>
      <w:sz w:val="18"/>
      <w:szCs w:val="18"/>
    </w:rPr>
  </w:style>
  <w:style w:type="character" w:customStyle="1" w:styleId="UnresolvedMention">
    <w:name w:val="Unresolved Mention"/>
    <w:basedOn w:val="a1"/>
    <w:uiPriority w:val="99"/>
    <w:semiHidden/>
    <w:unhideWhenUsed/>
    <w:rsid w:val="00F36C5F"/>
    <w:rPr>
      <w:color w:val="605E5C"/>
      <w:shd w:val="clear" w:color="auto" w:fill="E1DFDD"/>
    </w:rPr>
  </w:style>
  <w:style w:type="character" w:styleId="ab">
    <w:name w:val="FollowedHyperlink"/>
    <w:basedOn w:val="a1"/>
    <w:uiPriority w:val="99"/>
    <w:semiHidden/>
    <w:unhideWhenUsed/>
    <w:rsid w:val="00F36C5F"/>
    <w:rPr>
      <w:color w:val="954F72" w:themeColor="followedHyperlink"/>
      <w:u w:val="single"/>
    </w:rPr>
  </w:style>
  <w:style w:type="character" w:customStyle="1" w:styleId="30">
    <w:name w:val="Заголовок 3 Знак"/>
    <w:basedOn w:val="a1"/>
    <w:link w:val="3"/>
    <w:uiPriority w:val="9"/>
    <w:rsid w:val="002F0649"/>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2F0649"/>
    <w:rPr>
      <w:rFonts w:asciiTheme="majorHAnsi" w:eastAsiaTheme="majorEastAsia" w:hAnsiTheme="majorHAnsi" w:cstheme="majorBidi"/>
      <w:b/>
      <w:bCs/>
      <w:i/>
      <w:iCs/>
      <w:color w:val="5B9BD5" w:themeColor="accent1"/>
    </w:rPr>
  </w:style>
  <w:style w:type="paragraph" w:styleId="ac">
    <w:name w:val="header"/>
    <w:basedOn w:val="a"/>
    <w:link w:val="ad"/>
    <w:uiPriority w:val="99"/>
    <w:unhideWhenUsed/>
    <w:rsid w:val="00EF4B6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F4B66"/>
  </w:style>
  <w:style w:type="paragraph" w:styleId="ae">
    <w:name w:val="footer"/>
    <w:basedOn w:val="a"/>
    <w:link w:val="af"/>
    <w:uiPriority w:val="99"/>
    <w:unhideWhenUsed/>
    <w:rsid w:val="00EF4B6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F4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64A0"/>
    <w:pPr>
      <w:jc w:val="both"/>
      <w:outlineLvl w:val="0"/>
    </w:pPr>
    <w:rPr>
      <w:rFonts w:eastAsia="Times New Roman" w:cs="Times New Roman"/>
      <w:b/>
      <w:sz w:val="28"/>
    </w:rPr>
  </w:style>
  <w:style w:type="paragraph" w:styleId="2">
    <w:name w:val="heading 2"/>
    <w:basedOn w:val="a0"/>
    <w:next w:val="a"/>
    <w:link w:val="20"/>
    <w:uiPriority w:val="9"/>
    <w:unhideWhenUsed/>
    <w:qFormat/>
    <w:rsid w:val="00BC15E5"/>
    <w:pPr>
      <w:numPr>
        <w:ilvl w:val="1"/>
        <w:numId w:val="2"/>
      </w:numPr>
      <w:jc w:val="both"/>
      <w:outlineLvl w:val="1"/>
    </w:pPr>
  </w:style>
  <w:style w:type="paragraph" w:styleId="3">
    <w:name w:val="heading 3"/>
    <w:basedOn w:val="a"/>
    <w:next w:val="a"/>
    <w:link w:val="30"/>
    <w:uiPriority w:val="9"/>
    <w:unhideWhenUsed/>
    <w:qFormat/>
    <w:rsid w:val="002F064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F064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464A0"/>
    <w:pPr>
      <w:keepNext/>
      <w:keepLines/>
      <w:spacing w:before="40" w:after="0"/>
      <w:outlineLvl w:val="4"/>
    </w:pPr>
    <w:rPr>
      <w:rFonts w:asciiTheme="majorHAnsi" w:eastAsiaTheme="majorEastAsia" w:hAnsiTheme="majorHAnsi" w:cs="Times New Roman"/>
      <w:color w:val="2E74B5" w:themeColor="accent1" w:themeShade="BF"/>
    </w:rPr>
  </w:style>
  <w:style w:type="paragraph" w:styleId="6">
    <w:name w:val="heading 6"/>
    <w:basedOn w:val="a"/>
    <w:next w:val="a"/>
    <w:link w:val="60"/>
    <w:uiPriority w:val="9"/>
    <w:semiHidden/>
    <w:unhideWhenUsed/>
    <w:qFormat/>
    <w:rsid w:val="00B464A0"/>
    <w:pPr>
      <w:keepNext/>
      <w:keepLines/>
      <w:spacing w:before="40" w:after="0"/>
      <w:outlineLvl w:val="5"/>
    </w:pPr>
    <w:rPr>
      <w:rFonts w:asciiTheme="majorHAnsi" w:eastAsiaTheme="majorEastAsia" w:hAnsiTheme="majorHAnsi" w:cs="Times New Roman"/>
      <w:color w:val="1F4D78" w:themeColor="accent1" w:themeShade="7F"/>
    </w:rPr>
  </w:style>
  <w:style w:type="paragraph" w:styleId="7">
    <w:name w:val="heading 7"/>
    <w:basedOn w:val="a"/>
    <w:next w:val="a"/>
    <w:link w:val="70"/>
    <w:uiPriority w:val="9"/>
    <w:semiHidden/>
    <w:unhideWhenUsed/>
    <w:qFormat/>
    <w:rsid w:val="00B464A0"/>
    <w:pPr>
      <w:keepNext/>
      <w:keepLines/>
      <w:spacing w:before="40" w:after="0"/>
      <w:outlineLvl w:val="6"/>
    </w:pPr>
    <w:rPr>
      <w:rFonts w:asciiTheme="majorHAnsi" w:eastAsiaTheme="majorEastAsia" w:hAnsiTheme="majorHAnsi" w:cs="Times New Roman"/>
      <w:i/>
      <w:iCs/>
      <w:color w:val="1F4D78" w:themeColor="accent1" w:themeShade="7F"/>
    </w:rPr>
  </w:style>
  <w:style w:type="paragraph" w:styleId="8">
    <w:name w:val="heading 8"/>
    <w:basedOn w:val="a"/>
    <w:next w:val="a"/>
    <w:link w:val="80"/>
    <w:uiPriority w:val="9"/>
    <w:semiHidden/>
    <w:unhideWhenUsed/>
    <w:qFormat/>
    <w:rsid w:val="00B464A0"/>
    <w:pPr>
      <w:keepNext/>
      <w:keepLines/>
      <w:spacing w:before="40" w:after="0"/>
      <w:outlineLvl w:val="7"/>
    </w:pPr>
    <w:rPr>
      <w:rFonts w:asciiTheme="majorHAnsi" w:eastAsiaTheme="majorEastAsia" w:hAnsiTheme="majorHAnsi" w:cs="Times New Roman"/>
      <w:color w:val="272727" w:themeColor="text1" w:themeTint="D8"/>
      <w:sz w:val="21"/>
      <w:szCs w:val="21"/>
    </w:rPr>
  </w:style>
  <w:style w:type="paragraph" w:styleId="9">
    <w:name w:val="heading 9"/>
    <w:basedOn w:val="a"/>
    <w:next w:val="a"/>
    <w:link w:val="90"/>
    <w:uiPriority w:val="9"/>
    <w:semiHidden/>
    <w:unhideWhenUsed/>
    <w:qFormat/>
    <w:rsid w:val="00B464A0"/>
    <w:pPr>
      <w:keepNext/>
      <w:keepLines/>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64A0"/>
    <w:rPr>
      <w:rFonts w:eastAsia="Times New Roman" w:cs="Times New Roman"/>
      <w:b/>
      <w:sz w:val="28"/>
    </w:rPr>
  </w:style>
  <w:style w:type="character" w:customStyle="1" w:styleId="20">
    <w:name w:val="Заголовок 2 Знак"/>
    <w:basedOn w:val="a1"/>
    <w:link w:val="2"/>
    <w:uiPriority w:val="9"/>
    <w:rsid w:val="00BC15E5"/>
    <w:rPr>
      <w:rFonts w:eastAsia="Times New Roman" w:cs="Times New Roman"/>
    </w:rPr>
  </w:style>
  <w:style w:type="character" w:customStyle="1" w:styleId="50">
    <w:name w:val="Заголовок 5 Знак"/>
    <w:basedOn w:val="a1"/>
    <w:link w:val="5"/>
    <w:uiPriority w:val="9"/>
    <w:semiHidden/>
    <w:rsid w:val="00B464A0"/>
    <w:rPr>
      <w:rFonts w:asciiTheme="majorHAnsi" w:eastAsiaTheme="majorEastAsia" w:hAnsiTheme="majorHAnsi" w:cs="Times New Roman"/>
      <w:color w:val="2E74B5" w:themeColor="accent1" w:themeShade="BF"/>
    </w:rPr>
  </w:style>
  <w:style w:type="character" w:customStyle="1" w:styleId="60">
    <w:name w:val="Заголовок 6 Знак"/>
    <w:basedOn w:val="a1"/>
    <w:link w:val="6"/>
    <w:uiPriority w:val="9"/>
    <w:semiHidden/>
    <w:rsid w:val="00B464A0"/>
    <w:rPr>
      <w:rFonts w:asciiTheme="majorHAnsi" w:eastAsiaTheme="majorEastAsia" w:hAnsiTheme="majorHAnsi" w:cs="Times New Roman"/>
      <w:color w:val="1F4D78" w:themeColor="accent1" w:themeShade="7F"/>
    </w:rPr>
  </w:style>
  <w:style w:type="character" w:customStyle="1" w:styleId="70">
    <w:name w:val="Заголовок 7 Знак"/>
    <w:basedOn w:val="a1"/>
    <w:link w:val="7"/>
    <w:uiPriority w:val="9"/>
    <w:semiHidden/>
    <w:rsid w:val="00B464A0"/>
    <w:rPr>
      <w:rFonts w:asciiTheme="majorHAnsi" w:eastAsiaTheme="majorEastAsia" w:hAnsiTheme="majorHAnsi" w:cs="Times New Roman"/>
      <w:i/>
      <w:iCs/>
      <w:color w:val="1F4D78" w:themeColor="accent1" w:themeShade="7F"/>
    </w:rPr>
  </w:style>
  <w:style w:type="character" w:customStyle="1" w:styleId="80">
    <w:name w:val="Заголовок 8 Знак"/>
    <w:basedOn w:val="a1"/>
    <w:link w:val="8"/>
    <w:uiPriority w:val="9"/>
    <w:semiHidden/>
    <w:rsid w:val="00B464A0"/>
    <w:rPr>
      <w:rFonts w:asciiTheme="majorHAnsi" w:eastAsiaTheme="majorEastAsia" w:hAnsiTheme="majorHAnsi" w:cs="Times New Roman"/>
      <w:color w:val="272727" w:themeColor="text1" w:themeTint="D8"/>
      <w:sz w:val="21"/>
      <w:szCs w:val="21"/>
    </w:rPr>
  </w:style>
  <w:style w:type="character" w:customStyle="1" w:styleId="90">
    <w:name w:val="Заголовок 9 Знак"/>
    <w:basedOn w:val="a1"/>
    <w:link w:val="9"/>
    <w:uiPriority w:val="9"/>
    <w:semiHidden/>
    <w:rsid w:val="00B464A0"/>
    <w:rPr>
      <w:rFonts w:asciiTheme="majorHAnsi" w:eastAsiaTheme="majorEastAsia" w:hAnsiTheme="majorHAnsi" w:cs="Times New Roman"/>
      <w:i/>
      <w:iCs/>
      <w:color w:val="272727" w:themeColor="text1" w:themeTint="D8"/>
      <w:sz w:val="21"/>
      <w:szCs w:val="21"/>
    </w:rPr>
  </w:style>
  <w:style w:type="paragraph" w:styleId="a0">
    <w:name w:val="List Paragraph"/>
    <w:basedOn w:val="a"/>
    <w:uiPriority w:val="34"/>
    <w:qFormat/>
    <w:rsid w:val="00B464A0"/>
    <w:pPr>
      <w:ind w:left="720"/>
      <w:contextualSpacing/>
    </w:pPr>
    <w:rPr>
      <w:rFonts w:eastAsia="Times New Roman" w:cs="Times New Roman"/>
    </w:rPr>
  </w:style>
  <w:style w:type="paragraph" w:styleId="a4">
    <w:name w:val="TOC Heading"/>
    <w:basedOn w:val="1"/>
    <w:next w:val="a"/>
    <w:uiPriority w:val="39"/>
    <w:unhideWhenUsed/>
    <w:qFormat/>
    <w:rsid w:val="008A467A"/>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A467A"/>
    <w:pPr>
      <w:spacing w:after="100"/>
    </w:pPr>
  </w:style>
  <w:style w:type="paragraph" w:styleId="21">
    <w:name w:val="toc 2"/>
    <w:basedOn w:val="a"/>
    <w:next w:val="a"/>
    <w:autoRedefine/>
    <w:uiPriority w:val="39"/>
    <w:unhideWhenUsed/>
    <w:rsid w:val="008A467A"/>
    <w:pPr>
      <w:spacing w:after="100"/>
      <w:ind w:left="220"/>
    </w:pPr>
  </w:style>
  <w:style w:type="character" w:styleId="a5">
    <w:name w:val="Hyperlink"/>
    <w:basedOn w:val="a1"/>
    <w:uiPriority w:val="99"/>
    <w:unhideWhenUsed/>
    <w:rsid w:val="008A467A"/>
    <w:rPr>
      <w:color w:val="0563C1" w:themeColor="hyperlink"/>
      <w:u w:val="single"/>
    </w:rPr>
  </w:style>
  <w:style w:type="paragraph" w:styleId="a6">
    <w:name w:val="No Spacing"/>
    <w:link w:val="a7"/>
    <w:uiPriority w:val="1"/>
    <w:qFormat/>
    <w:rsid w:val="006F6A3B"/>
    <w:pPr>
      <w:spacing w:after="0" w:line="240" w:lineRule="auto"/>
    </w:pPr>
    <w:rPr>
      <w:rFonts w:eastAsiaTheme="minorEastAsia"/>
      <w:lang w:eastAsia="ru-RU"/>
    </w:rPr>
  </w:style>
  <w:style w:type="character" w:customStyle="1" w:styleId="a7">
    <w:name w:val="Без интервала Знак"/>
    <w:basedOn w:val="a1"/>
    <w:link w:val="a6"/>
    <w:uiPriority w:val="1"/>
    <w:rsid w:val="006F6A3B"/>
    <w:rPr>
      <w:rFonts w:eastAsiaTheme="minorEastAsia"/>
      <w:lang w:eastAsia="ru-RU"/>
    </w:rPr>
  </w:style>
  <w:style w:type="table" w:styleId="a8">
    <w:name w:val="Table Grid"/>
    <w:basedOn w:val="a2"/>
    <w:uiPriority w:val="39"/>
    <w:rsid w:val="00620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86AC7"/>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386AC7"/>
    <w:rPr>
      <w:rFonts w:ascii="Segoe UI" w:hAnsi="Segoe UI" w:cs="Segoe UI"/>
      <w:sz w:val="18"/>
      <w:szCs w:val="18"/>
    </w:rPr>
  </w:style>
  <w:style w:type="character" w:customStyle="1" w:styleId="UnresolvedMention">
    <w:name w:val="Unresolved Mention"/>
    <w:basedOn w:val="a1"/>
    <w:uiPriority w:val="99"/>
    <w:semiHidden/>
    <w:unhideWhenUsed/>
    <w:rsid w:val="00F36C5F"/>
    <w:rPr>
      <w:color w:val="605E5C"/>
      <w:shd w:val="clear" w:color="auto" w:fill="E1DFDD"/>
    </w:rPr>
  </w:style>
  <w:style w:type="character" w:styleId="ab">
    <w:name w:val="FollowedHyperlink"/>
    <w:basedOn w:val="a1"/>
    <w:uiPriority w:val="99"/>
    <w:semiHidden/>
    <w:unhideWhenUsed/>
    <w:rsid w:val="00F36C5F"/>
    <w:rPr>
      <w:color w:val="954F72" w:themeColor="followedHyperlink"/>
      <w:u w:val="single"/>
    </w:rPr>
  </w:style>
  <w:style w:type="character" w:customStyle="1" w:styleId="30">
    <w:name w:val="Заголовок 3 Знак"/>
    <w:basedOn w:val="a1"/>
    <w:link w:val="3"/>
    <w:uiPriority w:val="9"/>
    <w:rsid w:val="002F0649"/>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2F0649"/>
    <w:rPr>
      <w:rFonts w:asciiTheme="majorHAnsi" w:eastAsiaTheme="majorEastAsia" w:hAnsiTheme="majorHAnsi" w:cstheme="majorBidi"/>
      <w:b/>
      <w:bCs/>
      <w:i/>
      <w:iCs/>
      <w:color w:val="5B9BD5" w:themeColor="accent1"/>
    </w:rPr>
  </w:style>
  <w:style w:type="paragraph" w:styleId="ac">
    <w:name w:val="header"/>
    <w:basedOn w:val="a"/>
    <w:link w:val="ad"/>
    <w:uiPriority w:val="99"/>
    <w:unhideWhenUsed/>
    <w:rsid w:val="00EF4B6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F4B66"/>
  </w:style>
  <w:style w:type="paragraph" w:styleId="ae">
    <w:name w:val="footer"/>
    <w:basedOn w:val="a"/>
    <w:link w:val="af"/>
    <w:uiPriority w:val="99"/>
    <w:unhideWhenUsed/>
    <w:rsid w:val="00EF4B6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F4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66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31F6AD-53F4-4BB2-B693-23194F60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14</Pages>
  <Words>2181</Words>
  <Characters>12438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Работа по исходящим документам в «1С: Документооборот государственного учреждения»</vt:lpstr>
    </vt:vector>
  </TitlesOfParts>
  <Company>Первый БИТ. Семёновский офис.</Company>
  <LinksUpToDate>false</LinksUpToDate>
  <CharactersWithSpaces>14590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Работа по исходящим документам в «1С: Документооборот государственного учреждения»</dc:title>
  <dc:subject>Описание порядка работы с договорами, поступающими на согласование.</dc:subject>
  <dc:creator>Трунцова Екатерина</dc:creator>
  <cp:keywords/>
  <dc:description/>
  <cp:lastModifiedBy>User</cp:lastModifiedBy>
  <cp:revision>11</cp:revision>
  <cp:lastPrinted>2022-04-27T08:18:00Z</cp:lastPrinted>
  <dcterms:created xsi:type="dcterms:W3CDTF">2022-03-27T12:30:00Z</dcterms:created>
  <dcterms:modified xsi:type="dcterms:W3CDTF">2022-07-01T12:00:00Z</dcterms:modified>
</cp:coreProperties>
</file>