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51" w:rsidRDefault="00BA6D51" w:rsidP="00BA6D51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BA6D51" w:rsidRDefault="00BA6D51" w:rsidP="00BA6D51">
      <w:pPr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BA6D51" w:rsidRDefault="00BA6D51" w:rsidP="00BA6D5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BA6D51" w:rsidRDefault="00BA6D51" w:rsidP="00BA6D5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BA6D51" w:rsidRDefault="00BA6D51" w:rsidP="00BA6D5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3C7AC3" w:rsidRDefault="003C7AC3" w:rsidP="003C7AC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C7AC3" w:rsidRDefault="003C7AC3" w:rsidP="003C7AC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7AC3" w:rsidRDefault="003C7AC3" w:rsidP="003C7A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7AC3" w:rsidRDefault="003C7AC3" w:rsidP="003C7AC3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3C7AC3" w:rsidRDefault="003C7AC3" w:rsidP="003C7AC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«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Псих</w:t>
      </w:r>
      <w:r w:rsidR="0049297F">
        <w:rPr>
          <w:rFonts w:ascii="Times New Roman" w:eastAsia="Calibri" w:hAnsi="Times New Roman"/>
          <w:b/>
          <w:bCs/>
          <w:sz w:val="24"/>
          <w:szCs w:val="24"/>
          <w:u w:val="single"/>
        </w:rPr>
        <w:t>осоматика</w:t>
      </w:r>
      <w:proofErr w:type="spellEnd"/>
      <w:r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</w:p>
    <w:p w:rsidR="003C7AC3" w:rsidRDefault="003C7AC3" w:rsidP="003C7AC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наименование  дисциплины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3C7AC3" w:rsidRDefault="003C7AC3" w:rsidP="003C7A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7AC3" w:rsidRDefault="003C7AC3" w:rsidP="003C7AC3">
      <w:pPr>
        <w:widowContro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31.05.01 Лечебное дело </w:t>
      </w:r>
    </w:p>
    <w:p w:rsidR="00B331BE" w:rsidRPr="003C7AC3" w:rsidRDefault="003C7AC3" w:rsidP="003C7AC3">
      <w:pPr>
        <w:widowControl w:val="0"/>
        <w:tabs>
          <w:tab w:val="clear" w:pos="708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>
        <w:rPr>
          <w:rFonts w:ascii="Times New Roman" w:hAnsi="Times New Roman"/>
          <w:bCs/>
          <w:sz w:val="24"/>
          <w:szCs w:val="24"/>
          <w:u w:val="single"/>
        </w:rPr>
        <w:t>__________</w:t>
      </w:r>
      <w:r w:rsidR="0049297F">
        <w:rPr>
          <w:rFonts w:ascii="Times New Roman" w:hAnsi="Times New Roman"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Cs/>
          <w:sz w:val="24"/>
          <w:szCs w:val="24"/>
          <w:u w:val="single"/>
        </w:rPr>
        <w:t>________</w:t>
      </w:r>
      <w:r>
        <w:rPr>
          <w:rFonts w:ascii="Times New Roman" w:hAnsi="Times New Roman"/>
          <w:bCs/>
          <w:sz w:val="24"/>
          <w:szCs w:val="24"/>
        </w:rPr>
        <w:t xml:space="preserve"> зачетные единицы</w:t>
      </w:r>
    </w:p>
    <w:p w:rsidR="00831184" w:rsidRDefault="00831184" w:rsidP="00186B5D">
      <w:pPr>
        <w:widowControl w:val="0"/>
        <w:tabs>
          <w:tab w:val="clear" w:pos="708"/>
          <w:tab w:val="left" w:pos="709"/>
        </w:tabs>
        <w:spacing w:after="0" w:line="240" w:lineRule="auto"/>
        <w:rPr>
          <w:rFonts w:ascii="Arial" w:hAnsi="Arial"/>
          <w:b/>
          <w:sz w:val="24"/>
          <w:szCs w:val="24"/>
        </w:rPr>
      </w:pPr>
    </w:p>
    <w:p w:rsidR="00B331BE" w:rsidRPr="003C7AC3" w:rsidRDefault="00DB6C06" w:rsidP="003C7AC3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AC3">
        <w:rPr>
          <w:rFonts w:ascii="Times New Roman" w:hAnsi="Times New Roman"/>
          <w:b/>
          <w:sz w:val="24"/>
          <w:szCs w:val="24"/>
        </w:rPr>
        <w:t>Ц</w:t>
      </w:r>
      <w:r w:rsidRPr="003C7AC3">
        <w:rPr>
          <w:rFonts w:ascii="Times New Roman" w:hAnsi="Times New Roman"/>
          <w:b/>
          <w:bCs/>
          <w:sz w:val="24"/>
          <w:szCs w:val="24"/>
        </w:rPr>
        <w:t>ель дисциплины:</w:t>
      </w:r>
      <w:r w:rsidRPr="003C7AC3">
        <w:rPr>
          <w:rFonts w:ascii="Times New Roman" w:hAnsi="Times New Roman"/>
          <w:bCs/>
          <w:sz w:val="24"/>
          <w:szCs w:val="24"/>
        </w:rPr>
        <w:t xml:space="preserve">  </w:t>
      </w:r>
    </w:p>
    <w:p w:rsidR="00723561" w:rsidRPr="003C7AC3" w:rsidRDefault="00723561" w:rsidP="003C7AC3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В результате освоения дисциплины учащийся должен обладать:</w:t>
      </w:r>
    </w:p>
    <w:p w:rsidR="00723561" w:rsidRPr="003C7AC3" w:rsidRDefault="00723561" w:rsidP="003C7AC3">
      <w:pPr>
        <w:pStyle w:val="ConsPlusNormal"/>
        <w:widowControl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AC3">
        <w:rPr>
          <w:rFonts w:ascii="Times New Roman" w:hAnsi="Times New Roman" w:cs="Times New Roman"/>
          <w:sz w:val="24"/>
          <w:szCs w:val="24"/>
        </w:rPr>
        <w:t xml:space="preserve"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</w:t>
      </w:r>
    </w:p>
    <w:p w:rsidR="00723561" w:rsidRPr="003C7AC3" w:rsidRDefault="00723561" w:rsidP="003C7AC3">
      <w:pPr>
        <w:pStyle w:val="ConsPlusNormal"/>
        <w:widowControl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AC3">
        <w:rPr>
          <w:rFonts w:ascii="Times New Roman" w:hAnsi="Times New Roman" w:cs="Times New Roman"/>
          <w:sz w:val="24"/>
          <w:szCs w:val="24"/>
        </w:rPr>
        <w:t xml:space="preserve">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 </w:t>
      </w:r>
    </w:p>
    <w:p w:rsidR="00723561" w:rsidRPr="003C7AC3" w:rsidRDefault="00723561" w:rsidP="003C7AC3">
      <w:pPr>
        <w:pStyle w:val="ConsPlusNormal"/>
        <w:widowControl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AC3">
        <w:rPr>
          <w:rFonts w:ascii="Times New Roman" w:hAnsi="Times New Roman" w:cs="Times New Roman"/>
          <w:sz w:val="24"/>
          <w:szCs w:val="24"/>
        </w:rPr>
        <w:t xml:space="preserve">способностью и готовностью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 </w:t>
      </w:r>
    </w:p>
    <w:p w:rsidR="00723561" w:rsidRPr="003C7AC3" w:rsidRDefault="00723561" w:rsidP="003C7AC3">
      <w:pPr>
        <w:pStyle w:val="ConsPlusNormal"/>
        <w:widowControl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AC3">
        <w:rPr>
          <w:rFonts w:ascii="Times New Roman" w:hAnsi="Times New Roman" w:cs="Times New Roman"/>
          <w:sz w:val="24"/>
          <w:szCs w:val="24"/>
        </w:rPr>
        <w:t xml:space="preserve">способностью и готовностью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больного </w:t>
      </w:r>
    </w:p>
    <w:p w:rsidR="00723561" w:rsidRPr="003C7AC3" w:rsidRDefault="00723561" w:rsidP="003C7AC3">
      <w:pPr>
        <w:pStyle w:val="ConsPlusNormal"/>
        <w:widowControl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AC3">
        <w:rPr>
          <w:rFonts w:ascii="Times New Roman" w:hAnsi="Times New Roman" w:cs="Times New Roman"/>
          <w:sz w:val="24"/>
          <w:szCs w:val="24"/>
        </w:rPr>
        <w:t>способностью и готовностью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</w:t>
      </w:r>
    </w:p>
    <w:p w:rsidR="00723561" w:rsidRPr="003C7AC3" w:rsidRDefault="00723561" w:rsidP="003C7AC3">
      <w:pPr>
        <w:pStyle w:val="ConsPlusNormal"/>
        <w:widowControl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AC3">
        <w:rPr>
          <w:rFonts w:ascii="Times New Roman" w:hAnsi="Times New Roman" w:cs="Times New Roman"/>
          <w:sz w:val="24"/>
          <w:szCs w:val="24"/>
        </w:rPr>
        <w:t>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</w:t>
      </w:r>
      <w:proofErr w:type="gramEnd"/>
      <w:r w:rsidRPr="003C7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AC3">
        <w:rPr>
          <w:rFonts w:ascii="Times New Roman" w:hAnsi="Times New Roman" w:cs="Times New Roman"/>
          <w:sz w:val="24"/>
          <w:szCs w:val="24"/>
        </w:rPr>
        <w:t>со здоровьем (МКБ выполнять основные диагностические мероприятия по выявлению неотложных и угрожающих жизни состояний</w:t>
      </w:r>
      <w:proofErr w:type="gramEnd"/>
    </w:p>
    <w:p w:rsidR="00723561" w:rsidRPr="003C7AC3" w:rsidRDefault="00723561" w:rsidP="003C7AC3">
      <w:pPr>
        <w:pStyle w:val="ConsPlusNormal"/>
        <w:widowControl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AC3">
        <w:rPr>
          <w:rFonts w:ascii="Times New Roman" w:hAnsi="Times New Roman" w:cs="Times New Roman"/>
          <w:sz w:val="24"/>
          <w:szCs w:val="24"/>
        </w:rPr>
        <w:t>способностью и готовностью анализировать и интерпретировать результаты современных диагностических технологий по возрастно-половым группам пациентов с учетом их физиологических особенностей организма человека для успешной лечебно-</w:t>
      </w:r>
      <w:r w:rsidRPr="003C7AC3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профилактической деятельности, провести диагностику физиологической беременности, участвовать в проведении судебно-медицинской экспертизы </w:t>
      </w:r>
    </w:p>
    <w:p w:rsidR="00723561" w:rsidRPr="003C7AC3" w:rsidRDefault="00723561" w:rsidP="003C7AC3">
      <w:pPr>
        <w:pStyle w:val="ConsPlusNormal"/>
        <w:widowControl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AC3">
        <w:rPr>
          <w:rFonts w:ascii="Times New Roman" w:hAnsi="Times New Roman" w:cs="Times New Roman"/>
          <w:sz w:val="24"/>
          <w:szCs w:val="24"/>
        </w:rPr>
        <w:t xml:space="preserve">способностью и готовностью назначать и использовать медикаментозные средства, проводить мероприятия по соблюдению правил их хранения </w:t>
      </w:r>
    </w:p>
    <w:p w:rsidR="00723561" w:rsidRPr="003C7AC3" w:rsidRDefault="00723561" w:rsidP="003C7AC3">
      <w:pPr>
        <w:pStyle w:val="ConsPlusNormal"/>
        <w:widowControl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AC3">
        <w:rPr>
          <w:rFonts w:ascii="Times New Roman" w:hAnsi="Times New Roman" w:cs="Times New Roman"/>
          <w:sz w:val="24"/>
          <w:szCs w:val="24"/>
        </w:rPr>
        <w:t>способностью и готовностью исполь</w:t>
      </w:r>
      <w:r w:rsidRPr="003C7AC3">
        <w:rPr>
          <w:rFonts w:ascii="Times New Roman" w:hAnsi="Times New Roman" w:cs="Times New Roman"/>
          <w:sz w:val="24"/>
          <w:szCs w:val="24"/>
        </w:rPr>
        <w:softHyphen/>
        <w:t>зовать нормативную документацию, принятую в здравоохранении (законы Российской Федерации, технические регламенты, международные и нацио</w:t>
      </w:r>
      <w:r w:rsidRPr="003C7AC3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3C7AC3">
        <w:rPr>
          <w:rFonts w:ascii="Times New Roman" w:hAnsi="Times New Roman" w:cs="Times New Roman"/>
          <w:sz w:val="24"/>
          <w:szCs w:val="24"/>
        </w:rPr>
        <w:softHyphen/>
        <w:t>ные стандарты, приказы, рекомен</w:t>
      </w:r>
      <w:r w:rsidRPr="003C7AC3">
        <w:rPr>
          <w:rFonts w:ascii="Times New Roman" w:hAnsi="Times New Roman" w:cs="Times New Roman"/>
          <w:sz w:val="24"/>
          <w:szCs w:val="24"/>
        </w:rPr>
        <w:softHyphen/>
        <w:t>дации, терминологию, международную систему единиц СИ), действующие междуна</w:t>
      </w:r>
      <w:r w:rsidRPr="003C7AC3">
        <w:rPr>
          <w:rFonts w:ascii="Times New Roman" w:hAnsi="Times New Roman" w:cs="Times New Roman"/>
          <w:sz w:val="24"/>
          <w:szCs w:val="24"/>
        </w:rPr>
        <w:softHyphen/>
        <w:t>родные классификации, а также документацию для оценки качества и эффективности работы медицинских организаций</w:t>
      </w:r>
    </w:p>
    <w:p w:rsidR="00723561" w:rsidRPr="003C7AC3" w:rsidRDefault="00723561" w:rsidP="003C7AC3">
      <w:pPr>
        <w:pStyle w:val="aa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C7AC3">
        <w:rPr>
          <w:rFonts w:ascii="Times New Roman" w:hAnsi="Times New Roman"/>
          <w:sz w:val="24"/>
          <w:szCs w:val="24"/>
          <w:lang w:val="ru-RU"/>
        </w:rPr>
        <w:t xml:space="preserve">способностью и готовностью изучать научно-медицинскую информацию, отечественный и зарубежный опыт по тематике исследования </w:t>
      </w:r>
    </w:p>
    <w:p w:rsidR="00723561" w:rsidRPr="003C7AC3" w:rsidRDefault="00723561" w:rsidP="003C7AC3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3561" w:rsidRPr="003C7AC3" w:rsidRDefault="00723561" w:rsidP="003C7AC3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b/>
          <w:sz w:val="24"/>
          <w:szCs w:val="24"/>
        </w:rPr>
        <w:t>Задачи дисциплины</w:t>
      </w:r>
      <w:r w:rsidRPr="003C7AC3">
        <w:rPr>
          <w:rFonts w:ascii="Times New Roman" w:hAnsi="Times New Roman"/>
          <w:sz w:val="24"/>
          <w:szCs w:val="24"/>
        </w:rPr>
        <w:t>:</w:t>
      </w:r>
    </w:p>
    <w:p w:rsidR="00723561" w:rsidRPr="003C7AC3" w:rsidRDefault="00723561" w:rsidP="003C7AC3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В результате освоения дисциплины учащийся должен:</w:t>
      </w:r>
    </w:p>
    <w:p w:rsidR="00723561" w:rsidRPr="003C7AC3" w:rsidRDefault="00723561" w:rsidP="003C7AC3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Знать:</w:t>
      </w:r>
    </w:p>
    <w:p w:rsidR="00723561" w:rsidRPr="003C7AC3" w:rsidRDefault="00723561" w:rsidP="003C7AC3">
      <w:pPr>
        <w:widowControl w:val="0"/>
        <w:numPr>
          <w:ilvl w:val="0"/>
          <w:numId w:val="29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основы законодательства Российской Федерации по охране здоровья населения, основные нормативно- технические документы;</w:t>
      </w:r>
    </w:p>
    <w:p w:rsidR="00723561" w:rsidRPr="003C7AC3" w:rsidRDefault="00723561" w:rsidP="003C7AC3">
      <w:pPr>
        <w:widowControl w:val="0"/>
        <w:numPr>
          <w:ilvl w:val="0"/>
          <w:numId w:val="29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7AC3">
        <w:rPr>
          <w:rFonts w:ascii="Times New Roman" w:hAnsi="Times New Roman"/>
          <w:sz w:val="24"/>
          <w:szCs w:val="24"/>
        </w:rPr>
        <w:t>показатели здоровья населения, факторы, формирующие здоровье человека (экологические, профессиональные, природно-климатические, эндемические, социальные, эпидемиологические, психоэмоциональные, профессиональные, генетические);</w:t>
      </w:r>
      <w:proofErr w:type="gramEnd"/>
    </w:p>
    <w:p w:rsidR="00723561" w:rsidRPr="003C7AC3" w:rsidRDefault="00723561" w:rsidP="003C7AC3">
      <w:pPr>
        <w:widowControl w:val="0"/>
        <w:numPr>
          <w:ilvl w:val="0"/>
          <w:numId w:val="29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этиологию, патогенез и меры профилактики наиболее часто встречающихся заболеваний;</w:t>
      </w:r>
    </w:p>
    <w:p w:rsidR="00723561" w:rsidRPr="003C7AC3" w:rsidRDefault="00723561" w:rsidP="003C7AC3">
      <w:pPr>
        <w:widowControl w:val="0"/>
        <w:numPr>
          <w:ilvl w:val="0"/>
          <w:numId w:val="29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современную классификацию заболеваний;</w:t>
      </w:r>
    </w:p>
    <w:p w:rsidR="00723561" w:rsidRPr="003C7AC3" w:rsidRDefault="00723561" w:rsidP="003C7AC3">
      <w:pPr>
        <w:widowControl w:val="0"/>
        <w:numPr>
          <w:ilvl w:val="0"/>
          <w:numId w:val="29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клиническую картину, особенности течения и возможные осложнения наиболее распространенных заболеваний, протекающих в типичной форме у различных возрастных групп;</w:t>
      </w:r>
    </w:p>
    <w:p w:rsidR="00723561" w:rsidRPr="003C7AC3" w:rsidRDefault="00723561" w:rsidP="003C7AC3">
      <w:pPr>
        <w:widowControl w:val="0"/>
        <w:numPr>
          <w:ilvl w:val="0"/>
          <w:numId w:val="29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критерии диагноза различных заболеваний;</w:t>
      </w:r>
    </w:p>
    <w:p w:rsidR="00723561" w:rsidRPr="003C7AC3" w:rsidRDefault="00723561" w:rsidP="003C7AC3">
      <w:pPr>
        <w:widowControl w:val="0"/>
        <w:numPr>
          <w:ilvl w:val="0"/>
          <w:numId w:val="29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методы лечения и показания к их применению;</w:t>
      </w:r>
    </w:p>
    <w:p w:rsidR="00723561" w:rsidRPr="003C7AC3" w:rsidRDefault="00723561" w:rsidP="003C7AC3">
      <w:pPr>
        <w:widowControl w:val="0"/>
        <w:numPr>
          <w:ilvl w:val="0"/>
          <w:numId w:val="29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клинико-фармакологическую характеристику основных групп лекарственных препаратов и рациональный выбор конкретных лекарственных сре</w:t>
      </w:r>
      <w:proofErr w:type="gramStart"/>
      <w:r w:rsidRPr="003C7AC3">
        <w:rPr>
          <w:rFonts w:ascii="Times New Roman" w:hAnsi="Times New Roman"/>
          <w:sz w:val="24"/>
          <w:szCs w:val="24"/>
        </w:rPr>
        <w:t>дств пр</w:t>
      </w:r>
      <w:proofErr w:type="gramEnd"/>
      <w:r w:rsidRPr="003C7AC3">
        <w:rPr>
          <w:rFonts w:ascii="Times New Roman" w:hAnsi="Times New Roman"/>
          <w:sz w:val="24"/>
          <w:szCs w:val="24"/>
        </w:rPr>
        <w:t>и лечении основных патологических синдромов заболеваний и неотложных состояний у пациентов, включая основы антидопингового законодательства;</w:t>
      </w:r>
    </w:p>
    <w:p w:rsidR="00723561" w:rsidRPr="003C7AC3" w:rsidRDefault="00723561" w:rsidP="003C7AC3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Уметь:</w:t>
      </w:r>
    </w:p>
    <w:p w:rsidR="00723561" w:rsidRPr="003C7AC3" w:rsidRDefault="00723561" w:rsidP="003C7AC3">
      <w:pPr>
        <w:widowControl w:val="0"/>
        <w:numPr>
          <w:ilvl w:val="0"/>
          <w:numId w:val="30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определить статус пациента:</w:t>
      </w:r>
    </w:p>
    <w:p w:rsidR="00723561" w:rsidRPr="003C7AC3" w:rsidRDefault="00723561" w:rsidP="003C7AC3">
      <w:pPr>
        <w:widowControl w:val="0"/>
        <w:numPr>
          <w:ilvl w:val="0"/>
          <w:numId w:val="30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собрать анамнез, провести опрос пациента и/или его родственников, провести физикальное обследование пациента (осмотр, пальпация, аускультация, измерение артериального давления, определение свойств артериального пульса и т.п.);</w:t>
      </w:r>
    </w:p>
    <w:p w:rsidR="00723561" w:rsidRPr="003C7AC3" w:rsidRDefault="00723561" w:rsidP="003C7AC3">
      <w:pPr>
        <w:widowControl w:val="0"/>
        <w:numPr>
          <w:ilvl w:val="0"/>
          <w:numId w:val="30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оценить состояние пациента для принятия решения о необходимости оказания ему медицинской помощи;</w:t>
      </w:r>
    </w:p>
    <w:p w:rsidR="00723561" w:rsidRPr="003C7AC3" w:rsidRDefault="00723561" w:rsidP="003C7AC3">
      <w:pPr>
        <w:widowControl w:val="0"/>
        <w:numPr>
          <w:ilvl w:val="0"/>
          <w:numId w:val="30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установить приоритеты для решения проблем здоровья пациента: критическое (терминальное) состояние, состояние с болевым синдромом, состояние с хроническим заболеванием, состояние с инфекционным заболеванием, инвалидность, гериатрические проблемы, состояние душевнобольных пациентов;</w:t>
      </w:r>
    </w:p>
    <w:p w:rsidR="00723561" w:rsidRPr="003C7AC3" w:rsidRDefault="00723561" w:rsidP="003C7AC3">
      <w:pPr>
        <w:widowControl w:val="0"/>
        <w:numPr>
          <w:ilvl w:val="0"/>
          <w:numId w:val="30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7AC3">
        <w:rPr>
          <w:rFonts w:ascii="Times New Roman" w:hAnsi="Times New Roman"/>
          <w:sz w:val="24"/>
          <w:szCs w:val="24"/>
        </w:rPr>
        <w:t>оценить социальные факторы, влияющие на состояние физического и психологического здоровья пациента: культурные, этнические, религиозные, индивидуальные, семейные, социальные факторы риска (безработица, насилие, болезнь и смерть родственников и пр.);</w:t>
      </w:r>
      <w:proofErr w:type="gramEnd"/>
      <w:r w:rsidRPr="003C7AC3">
        <w:rPr>
          <w:rFonts w:ascii="Times New Roman" w:hAnsi="Times New Roman"/>
          <w:sz w:val="24"/>
          <w:szCs w:val="24"/>
        </w:rPr>
        <w:cr/>
      </w:r>
    </w:p>
    <w:p w:rsidR="00723561" w:rsidRPr="003C7AC3" w:rsidRDefault="00723561" w:rsidP="003C7AC3">
      <w:pPr>
        <w:widowControl w:val="0"/>
        <w:numPr>
          <w:ilvl w:val="0"/>
          <w:numId w:val="30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поставить предварительный диагноз - синтезировать информацию о пациенте с целью определения патологии и причин, ее вызывающих;</w:t>
      </w:r>
    </w:p>
    <w:p w:rsidR="00723561" w:rsidRPr="003C7AC3" w:rsidRDefault="00723561" w:rsidP="003C7AC3">
      <w:pPr>
        <w:widowControl w:val="0"/>
        <w:numPr>
          <w:ilvl w:val="0"/>
          <w:numId w:val="30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 xml:space="preserve">наметить объем дополнительных исследований в соответствии с прогнозом </w:t>
      </w:r>
      <w:r w:rsidRPr="003C7AC3">
        <w:rPr>
          <w:rFonts w:ascii="Times New Roman" w:hAnsi="Times New Roman"/>
          <w:sz w:val="24"/>
          <w:szCs w:val="24"/>
        </w:rPr>
        <w:lastRenderedPageBreak/>
        <w:t>болезни, для уточнения диагноза и получения достоверного результата;</w:t>
      </w:r>
    </w:p>
    <w:p w:rsidR="00723561" w:rsidRPr="003C7AC3" w:rsidRDefault="00723561" w:rsidP="003C7AC3">
      <w:pPr>
        <w:widowControl w:val="0"/>
        <w:numPr>
          <w:ilvl w:val="0"/>
          <w:numId w:val="30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подобрать индивидуальный вид оказания помощи для лечения пациента в соответствии с ситуацией: первичная помощь, скорая помощь, госпитализация;</w:t>
      </w:r>
    </w:p>
    <w:p w:rsidR="00723561" w:rsidRPr="003C7AC3" w:rsidRDefault="00723561" w:rsidP="003C7AC3">
      <w:pPr>
        <w:widowControl w:val="0"/>
        <w:numPr>
          <w:ilvl w:val="0"/>
          <w:numId w:val="30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сформулировать клинический диагноз;</w:t>
      </w:r>
    </w:p>
    <w:p w:rsidR="00723561" w:rsidRPr="003C7AC3" w:rsidRDefault="00723561" w:rsidP="003C7AC3">
      <w:pPr>
        <w:widowControl w:val="0"/>
        <w:numPr>
          <w:ilvl w:val="0"/>
          <w:numId w:val="30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разработать план терапевтических (хирургических) действий, с учетом протекания болезни и ее лечения;</w:t>
      </w:r>
    </w:p>
    <w:p w:rsidR="00723561" w:rsidRPr="003C7AC3" w:rsidRDefault="00723561" w:rsidP="003C7AC3">
      <w:pPr>
        <w:widowControl w:val="0"/>
        <w:numPr>
          <w:ilvl w:val="0"/>
          <w:numId w:val="30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</w:t>
      </w:r>
    </w:p>
    <w:p w:rsidR="00723561" w:rsidRPr="003C7AC3" w:rsidRDefault="00723561" w:rsidP="003C7AC3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Владеть:</w:t>
      </w:r>
    </w:p>
    <w:p w:rsidR="00723561" w:rsidRPr="003C7AC3" w:rsidRDefault="00723561" w:rsidP="003C7AC3">
      <w:pPr>
        <w:widowControl w:val="0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правильным ведением медицинской документации;</w:t>
      </w:r>
    </w:p>
    <w:p w:rsidR="00723561" w:rsidRPr="003C7AC3" w:rsidRDefault="00723561" w:rsidP="003C7AC3">
      <w:pPr>
        <w:widowControl w:val="0"/>
        <w:numPr>
          <w:ilvl w:val="0"/>
          <w:numId w:val="31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723561" w:rsidRPr="003C7AC3" w:rsidRDefault="00723561" w:rsidP="003C7AC3">
      <w:pPr>
        <w:widowControl w:val="0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C7AC3">
        <w:rPr>
          <w:rFonts w:ascii="Times New Roman" w:hAnsi="Times New Roman"/>
          <w:sz w:val="24"/>
          <w:szCs w:val="24"/>
        </w:rPr>
        <w:t>основными врачебными диагностическими и лечебными мероприятиями по оказанию первой врачебной помощи при неотложных и угрожающих жизни состояниях</w:t>
      </w:r>
      <w:r w:rsidRPr="003C7AC3">
        <w:rPr>
          <w:rFonts w:ascii="Times New Roman" w:hAnsi="Times New Roman"/>
          <w:bCs/>
          <w:sz w:val="24"/>
          <w:szCs w:val="24"/>
        </w:rPr>
        <w:tab/>
      </w:r>
    </w:p>
    <w:p w:rsidR="00723561" w:rsidRPr="003C7AC3" w:rsidRDefault="00723561" w:rsidP="003C7AC3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C06" w:rsidRPr="003C7AC3" w:rsidRDefault="00DB6C06" w:rsidP="003C7AC3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7AC3">
        <w:rPr>
          <w:rFonts w:ascii="Times New Roman" w:hAnsi="Times New Roman"/>
          <w:b/>
          <w:bCs/>
          <w:sz w:val="24"/>
          <w:szCs w:val="24"/>
        </w:rPr>
        <w:t xml:space="preserve">Место дисциплины в структуре </w:t>
      </w:r>
      <w:r w:rsidR="00186B5D" w:rsidRPr="003C7AC3">
        <w:rPr>
          <w:rFonts w:ascii="Times New Roman" w:hAnsi="Times New Roman"/>
          <w:b/>
          <w:bCs/>
          <w:sz w:val="24"/>
          <w:szCs w:val="24"/>
        </w:rPr>
        <w:t>ООП</w:t>
      </w:r>
      <w:r w:rsidRPr="003C7AC3">
        <w:rPr>
          <w:rFonts w:ascii="Times New Roman" w:hAnsi="Times New Roman"/>
          <w:b/>
          <w:bCs/>
          <w:sz w:val="24"/>
          <w:szCs w:val="24"/>
        </w:rPr>
        <w:t>:</w:t>
      </w:r>
    </w:p>
    <w:p w:rsidR="004D73F9" w:rsidRDefault="004D73F9" w:rsidP="004D73F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Дисциплина относится к </w:t>
      </w:r>
      <w:r w:rsidR="0049297F">
        <w:rPr>
          <w:rFonts w:ascii="Times New Roman" w:hAnsi="Times New Roman"/>
          <w:sz w:val="24"/>
          <w:szCs w:val="24"/>
        </w:rPr>
        <w:t xml:space="preserve">вариативной </w:t>
      </w:r>
      <w:r>
        <w:rPr>
          <w:rFonts w:ascii="Times New Roman" w:hAnsi="Times New Roman"/>
          <w:sz w:val="24"/>
          <w:szCs w:val="24"/>
        </w:rPr>
        <w:t xml:space="preserve">части блока дисциплин по специальности  «Лечебное дело». </w:t>
      </w:r>
    </w:p>
    <w:p w:rsidR="00186B5D" w:rsidRPr="003C7AC3" w:rsidRDefault="00186B5D" w:rsidP="003C7A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6C06" w:rsidRPr="003C7AC3" w:rsidRDefault="00DB6C06" w:rsidP="003C7AC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AC3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p w:rsidR="00DB6C06" w:rsidRPr="003C7AC3" w:rsidRDefault="00DB6C06" w:rsidP="003C7AC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715"/>
      </w:tblGrid>
      <w:tr w:rsidR="00321E5A" w:rsidRPr="003C7AC3" w:rsidTr="0040269E">
        <w:tc>
          <w:tcPr>
            <w:tcW w:w="2093" w:type="dxa"/>
            <w:tcBorders>
              <w:bottom w:val="single" w:sz="2" w:space="0" w:color="auto"/>
            </w:tcBorders>
            <w:shd w:val="clear" w:color="auto" w:fill="auto"/>
          </w:tcPr>
          <w:p w:rsidR="00321E5A" w:rsidRPr="003C7AC3" w:rsidRDefault="00321E5A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AC3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715" w:type="dxa"/>
            <w:tcBorders>
              <w:bottom w:val="single" w:sz="2" w:space="0" w:color="auto"/>
            </w:tcBorders>
            <w:shd w:val="clear" w:color="auto" w:fill="auto"/>
          </w:tcPr>
          <w:p w:rsidR="00321E5A" w:rsidRPr="003C7AC3" w:rsidRDefault="00321E5A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C3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723561" w:rsidRPr="003C7AC3" w:rsidTr="0040269E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3561" w:rsidRPr="003C7AC3" w:rsidRDefault="00723561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>Основы наук о поведении человека</w:t>
            </w:r>
          </w:p>
        </w:tc>
        <w:tc>
          <w:tcPr>
            <w:tcW w:w="7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3561" w:rsidRPr="003C7AC3" w:rsidRDefault="00723561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 xml:space="preserve">Генетические, конституциональные, биохимические факторы, определяющие поведение. Основные </w:t>
            </w:r>
            <w:proofErr w:type="gramStart"/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>психологическое</w:t>
            </w:r>
            <w:proofErr w:type="gramEnd"/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 xml:space="preserve"> концепции. Роль эмоций, мотивация. </w:t>
            </w:r>
          </w:p>
          <w:p w:rsidR="00723561" w:rsidRPr="003C7AC3" w:rsidRDefault="00723561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>Стресс, конфликт, фрустрация. Локус контроля, стратегии преодоления (коупинг). Психологическая защита.</w:t>
            </w:r>
          </w:p>
          <w:p w:rsidR="00723561" w:rsidRPr="003C7AC3" w:rsidRDefault="00723561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>Медицинский работник в условиях стресса, синдром эмоционального выгорания.</w:t>
            </w:r>
          </w:p>
        </w:tc>
      </w:tr>
      <w:tr w:rsidR="00723561" w:rsidRPr="003C7AC3" w:rsidTr="0040269E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3561" w:rsidRPr="003C7AC3" w:rsidRDefault="00723561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общей психопатологии</w:t>
            </w:r>
          </w:p>
        </w:tc>
        <w:tc>
          <w:tcPr>
            <w:tcW w:w="7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3561" w:rsidRPr="003C7AC3" w:rsidRDefault="00723561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>Понятия нормы, здоровья, аномалии, патологии и болезни в психиатрии. Понятия симптома, синдрома, нозологии. Невротический и психотический уровень расстройств. Продуктивная и негативная симптоматика.</w:t>
            </w:r>
          </w:p>
        </w:tc>
      </w:tr>
      <w:tr w:rsidR="00723561" w:rsidRPr="003C7AC3" w:rsidTr="0040269E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3561" w:rsidRPr="003C7AC3" w:rsidRDefault="00723561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>Терапия психических расстройств</w:t>
            </w:r>
          </w:p>
        </w:tc>
        <w:tc>
          <w:tcPr>
            <w:tcW w:w="7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3561" w:rsidRPr="003C7AC3" w:rsidRDefault="00723561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принципы терапии психических расстройств. </w:t>
            </w:r>
            <w:proofErr w:type="gramStart"/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>Общебиологический</w:t>
            </w:r>
            <w:proofErr w:type="gramEnd"/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 xml:space="preserve"> (шоковые) методы. Принципы применения основных психофармакологических средств. Показания, противопоказания, побочные эффекты, осложнения, угрожающие жизни</w:t>
            </w:r>
          </w:p>
        </w:tc>
      </w:tr>
      <w:tr w:rsidR="00723561" w:rsidRPr="003C7AC3" w:rsidTr="0040269E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3561" w:rsidRPr="003C7AC3" w:rsidRDefault="00723561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>Неврозы и заболевания, обусловленные стрессом</w:t>
            </w:r>
          </w:p>
        </w:tc>
        <w:tc>
          <w:tcPr>
            <w:tcW w:w="7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3561" w:rsidRPr="003C7AC3" w:rsidRDefault="00723561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>Основные критерии диагностики психогенных заболеваний по К.Ясперсу. Реактивные психозы: основные проявления, течение, лечение, экспертиза. Посттравматическое стрессовое расстройство. Неврозы: основные проявления, течение, лечение, экспертиза.</w:t>
            </w:r>
          </w:p>
        </w:tc>
      </w:tr>
      <w:tr w:rsidR="00723561" w:rsidRPr="003C7AC3" w:rsidTr="0040269E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3561" w:rsidRPr="003C7AC3" w:rsidRDefault="00723561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>Личность здоровая и патологическая</w:t>
            </w:r>
          </w:p>
        </w:tc>
        <w:tc>
          <w:tcPr>
            <w:tcW w:w="7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3561" w:rsidRPr="003C7AC3" w:rsidRDefault="00723561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Структура и диагностика личности. Основные типы психофизиологической конституции. Акцентуации характера. </w:t>
            </w:r>
            <w:proofErr w:type="gramStart"/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>Расстройства личности (психопатии): этиология, критерии диагностики, классификация, клинические проявления основных форм психопатий, типы декомпенсаций, лечение, экспертиза.</w:t>
            </w:r>
            <w:proofErr w:type="gramEnd"/>
          </w:p>
        </w:tc>
      </w:tr>
      <w:tr w:rsidR="00723561" w:rsidRPr="003C7AC3" w:rsidTr="0040269E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3561" w:rsidRPr="003C7AC3" w:rsidRDefault="00723561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 xml:space="preserve">Взаимосвязь </w:t>
            </w: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психических и соматических расстройств</w:t>
            </w:r>
          </w:p>
        </w:tc>
        <w:tc>
          <w:tcPr>
            <w:tcW w:w="7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3561" w:rsidRPr="003C7AC3" w:rsidRDefault="00723561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Понятие психосоматических, соматопсихических и соматоформных </w:t>
            </w: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расстройств. Ипохондрия, конверсионная симптоматика, маскированная депрессия.</w:t>
            </w:r>
          </w:p>
        </w:tc>
      </w:tr>
      <w:tr w:rsidR="00723561" w:rsidRPr="003C7AC3" w:rsidTr="0040269E"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3561" w:rsidRPr="003C7AC3" w:rsidRDefault="00723561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Внутренняя картина болезни</w:t>
            </w:r>
          </w:p>
        </w:tc>
        <w:tc>
          <w:tcPr>
            <w:tcW w:w="7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3561" w:rsidRPr="003C7AC3" w:rsidRDefault="00723561" w:rsidP="003C7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AC3">
              <w:rPr>
                <w:rFonts w:ascii="Times New Roman" w:hAnsi="Times New Roman"/>
                <w:bCs/>
                <w:sz w:val="24"/>
                <w:szCs w:val="24"/>
              </w:rPr>
              <w:t>Отношение человека к болезни и здоровью. Поведение в условиях медицинской помощи. Понятия гипернозогнозии, гипонозогнозии, анозогнозии, симуляции, аггравации, диссимуляции. Особенности внутренней картины болезни при различных соматических заболеваниях, в различные возрастные периоды, на различных этапах оказания медицинской помощи.</w:t>
            </w:r>
          </w:p>
        </w:tc>
      </w:tr>
    </w:tbl>
    <w:p w:rsidR="00B8172C" w:rsidRPr="003C7AC3" w:rsidRDefault="00B8172C" w:rsidP="003C7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172C" w:rsidRPr="003C7AC3" w:rsidSect="00B83E6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59D"/>
    <w:multiLevelType w:val="hybridMultilevel"/>
    <w:tmpl w:val="D6F88C84"/>
    <w:lvl w:ilvl="0" w:tplc="9F3AF7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476C"/>
    <w:multiLevelType w:val="hybridMultilevel"/>
    <w:tmpl w:val="B2B2D154"/>
    <w:lvl w:ilvl="0" w:tplc="02FE17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11E68DF"/>
    <w:multiLevelType w:val="hybridMultilevel"/>
    <w:tmpl w:val="8ADC9598"/>
    <w:lvl w:ilvl="0" w:tplc="68085314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A54E0"/>
    <w:multiLevelType w:val="hybridMultilevel"/>
    <w:tmpl w:val="D28E06F8"/>
    <w:lvl w:ilvl="0" w:tplc="2CDA27F2">
      <w:start w:val="1"/>
      <w:numFmt w:val="bullet"/>
      <w:lvlText w:val="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E3F9F"/>
    <w:multiLevelType w:val="hybridMultilevel"/>
    <w:tmpl w:val="01428D4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571278C"/>
    <w:multiLevelType w:val="hybridMultilevel"/>
    <w:tmpl w:val="DC043514"/>
    <w:lvl w:ilvl="0" w:tplc="A2669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726B3"/>
    <w:multiLevelType w:val="hybridMultilevel"/>
    <w:tmpl w:val="8F785F0E"/>
    <w:lvl w:ilvl="0" w:tplc="2F96DE9C">
      <w:start w:val="1"/>
      <w:numFmt w:val="bullet"/>
      <w:lvlText w:val="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</w:rPr>
    </w:lvl>
    <w:lvl w:ilvl="1" w:tplc="2CDA27F2">
      <w:start w:val="1"/>
      <w:numFmt w:val="bullet"/>
      <w:lvlText w:val=""/>
      <w:lvlJc w:val="left"/>
      <w:pPr>
        <w:tabs>
          <w:tab w:val="num" w:pos="900"/>
        </w:tabs>
        <w:ind w:left="-27" w:firstLine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1553F"/>
    <w:multiLevelType w:val="hybridMultilevel"/>
    <w:tmpl w:val="19E84B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E5C4A"/>
    <w:multiLevelType w:val="hybridMultilevel"/>
    <w:tmpl w:val="7E20357C"/>
    <w:lvl w:ilvl="0" w:tplc="A0789E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AE8008">
      <w:start w:val="4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BF7EB0"/>
    <w:multiLevelType w:val="hybridMultilevel"/>
    <w:tmpl w:val="04A6CB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39FB0318"/>
    <w:multiLevelType w:val="hybridMultilevel"/>
    <w:tmpl w:val="AFC46028"/>
    <w:lvl w:ilvl="0" w:tplc="A26692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5B3697"/>
    <w:multiLevelType w:val="multilevel"/>
    <w:tmpl w:val="16F88EC4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1614"/>
        </w:tabs>
        <w:ind w:left="-1614" w:hanging="360"/>
      </w:pPr>
    </w:lvl>
    <w:lvl w:ilvl="2">
      <w:start w:val="1"/>
      <w:numFmt w:val="lowerRoman"/>
      <w:lvlText w:val="%3."/>
      <w:lvlJc w:val="right"/>
      <w:pPr>
        <w:tabs>
          <w:tab w:val="num" w:pos="-894"/>
        </w:tabs>
        <w:ind w:left="-894" w:hanging="1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360"/>
      </w:pPr>
    </w:lvl>
    <w:lvl w:ilvl="4">
      <w:start w:val="1"/>
      <w:numFmt w:val="lowerLetter"/>
      <w:lvlText w:val="%5."/>
      <w:lvlJc w:val="left"/>
      <w:pPr>
        <w:tabs>
          <w:tab w:val="num" w:pos="546"/>
        </w:tabs>
        <w:ind w:left="546" w:hanging="360"/>
      </w:pPr>
    </w:lvl>
    <w:lvl w:ilvl="5">
      <w:start w:val="1"/>
      <w:numFmt w:val="lowerRoman"/>
      <w:lvlText w:val="%6."/>
      <w:lvlJc w:val="right"/>
      <w:pPr>
        <w:tabs>
          <w:tab w:val="num" w:pos="1266"/>
        </w:tabs>
        <w:ind w:left="1266" w:hanging="180"/>
      </w:pPr>
    </w:lvl>
    <w:lvl w:ilvl="6">
      <w:start w:val="1"/>
      <w:numFmt w:val="decimal"/>
      <w:lvlText w:val="%7."/>
      <w:lvlJc w:val="left"/>
      <w:pPr>
        <w:tabs>
          <w:tab w:val="num" w:pos="1986"/>
        </w:tabs>
        <w:ind w:left="198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right"/>
      <w:pPr>
        <w:tabs>
          <w:tab w:val="num" w:pos="3426"/>
        </w:tabs>
        <w:ind w:left="3426" w:hanging="180"/>
      </w:p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336B7E"/>
    <w:multiLevelType w:val="hybridMultilevel"/>
    <w:tmpl w:val="18ACF1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921BE3"/>
    <w:multiLevelType w:val="hybridMultilevel"/>
    <w:tmpl w:val="477AAA0E"/>
    <w:lvl w:ilvl="0" w:tplc="BD003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722B7B"/>
    <w:multiLevelType w:val="hybridMultilevel"/>
    <w:tmpl w:val="B4E89D04"/>
    <w:lvl w:ilvl="0" w:tplc="21C267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75E74"/>
    <w:multiLevelType w:val="hybridMultilevel"/>
    <w:tmpl w:val="93FA45D6"/>
    <w:lvl w:ilvl="0" w:tplc="A266928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A7F7C54"/>
    <w:multiLevelType w:val="hybridMultilevel"/>
    <w:tmpl w:val="CE82FB7C"/>
    <w:lvl w:ilvl="0" w:tplc="A2669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D3499"/>
    <w:multiLevelType w:val="hybridMultilevel"/>
    <w:tmpl w:val="F758B72C"/>
    <w:lvl w:ilvl="0" w:tplc="68085314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7875A3"/>
    <w:multiLevelType w:val="hybridMultilevel"/>
    <w:tmpl w:val="7AD48FDA"/>
    <w:lvl w:ilvl="0" w:tplc="8B1C46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21A7A"/>
    <w:multiLevelType w:val="hybridMultilevel"/>
    <w:tmpl w:val="0198A048"/>
    <w:lvl w:ilvl="0" w:tplc="A266928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51532FA"/>
    <w:multiLevelType w:val="multilevel"/>
    <w:tmpl w:val="9B327C4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68736371"/>
    <w:multiLevelType w:val="hybridMultilevel"/>
    <w:tmpl w:val="805A65FE"/>
    <w:lvl w:ilvl="0" w:tplc="191ED6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FC483C"/>
    <w:multiLevelType w:val="hybridMultilevel"/>
    <w:tmpl w:val="D99AAC2C"/>
    <w:lvl w:ilvl="0" w:tplc="A2669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5745E"/>
    <w:multiLevelType w:val="hybridMultilevel"/>
    <w:tmpl w:val="226E60DA"/>
    <w:lvl w:ilvl="0" w:tplc="2CDA27F2">
      <w:start w:val="1"/>
      <w:numFmt w:val="bullet"/>
      <w:lvlText w:val="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A15101"/>
    <w:multiLevelType w:val="multilevel"/>
    <w:tmpl w:val="16F88EC4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1614"/>
        </w:tabs>
        <w:ind w:left="-1614" w:hanging="360"/>
      </w:pPr>
    </w:lvl>
    <w:lvl w:ilvl="2">
      <w:start w:val="1"/>
      <w:numFmt w:val="lowerRoman"/>
      <w:lvlText w:val="%3."/>
      <w:lvlJc w:val="right"/>
      <w:pPr>
        <w:tabs>
          <w:tab w:val="num" w:pos="-894"/>
        </w:tabs>
        <w:ind w:left="-894" w:hanging="1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360"/>
      </w:pPr>
    </w:lvl>
    <w:lvl w:ilvl="4">
      <w:start w:val="1"/>
      <w:numFmt w:val="lowerLetter"/>
      <w:lvlText w:val="%5."/>
      <w:lvlJc w:val="left"/>
      <w:pPr>
        <w:tabs>
          <w:tab w:val="num" w:pos="546"/>
        </w:tabs>
        <w:ind w:left="546" w:hanging="360"/>
      </w:pPr>
    </w:lvl>
    <w:lvl w:ilvl="5">
      <w:start w:val="1"/>
      <w:numFmt w:val="lowerRoman"/>
      <w:lvlText w:val="%6."/>
      <w:lvlJc w:val="right"/>
      <w:pPr>
        <w:tabs>
          <w:tab w:val="num" w:pos="1266"/>
        </w:tabs>
        <w:ind w:left="1266" w:hanging="180"/>
      </w:pPr>
    </w:lvl>
    <w:lvl w:ilvl="6">
      <w:start w:val="1"/>
      <w:numFmt w:val="decimal"/>
      <w:lvlText w:val="%7."/>
      <w:lvlJc w:val="left"/>
      <w:pPr>
        <w:tabs>
          <w:tab w:val="num" w:pos="1986"/>
        </w:tabs>
        <w:ind w:left="198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right"/>
      <w:pPr>
        <w:tabs>
          <w:tab w:val="num" w:pos="3426"/>
        </w:tabs>
        <w:ind w:left="3426" w:hanging="180"/>
      </w:pPr>
    </w:lvl>
  </w:abstractNum>
  <w:abstractNum w:abstractNumId="26">
    <w:nsid w:val="6FF96E2C"/>
    <w:multiLevelType w:val="hybridMultilevel"/>
    <w:tmpl w:val="8ADC9598"/>
    <w:lvl w:ilvl="0" w:tplc="214EF5DA"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strike w:val="0"/>
        <w:dstrike w:val="0"/>
        <w:color w:val="auto"/>
        <w:position w:val="-2"/>
        <w:sz w:val="24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FB4CDD"/>
    <w:multiLevelType w:val="multilevel"/>
    <w:tmpl w:val="16F88EC4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1614"/>
        </w:tabs>
        <w:ind w:left="-1614" w:hanging="360"/>
      </w:pPr>
    </w:lvl>
    <w:lvl w:ilvl="2">
      <w:start w:val="1"/>
      <w:numFmt w:val="lowerRoman"/>
      <w:lvlText w:val="%3."/>
      <w:lvlJc w:val="right"/>
      <w:pPr>
        <w:tabs>
          <w:tab w:val="num" w:pos="-894"/>
        </w:tabs>
        <w:ind w:left="-894" w:hanging="1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360"/>
      </w:pPr>
    </w:lvl>
    <w:lvl w:ilvl="4">
      <w:start w:val="1"/>
      <w:numFmt w:val="lowerLetter"/>
      <w:lvlText w:val="%5."/>
      <w:lvlJc w:val="left"/>
      <w:pPr>
        <w:tabs>
          <w:tab w:val="num" w:pos="546"/>
        </w:tabs>
        <w:ind w:left="546" w:hanging="360"/>
      </w:pPr>
    </w:lvl>
    <w:lvl w:ilvl="5">
      <w:start w:val="1"/>
      <w:numFmt w:val="lowerRoman"/>
      <w:lvlText w:val="%6."/>
      <w:lvlJc w:val="right"/>
      <w:pPr>
        <w:tabs>
          <w:tab w:val="num" w:pos="1266"/>
        </w:tabs>
        <w:ind w:left="1266" w:hanging="180"/>
      </w:pPr>
    </w:lvl>
    <w:lvl w:ilvl="6">
      <w:start w:val="1"/>
      <w:numFmt w:val="decimal"/>
      <w:lvlText w:val="%7."/>
      <w:lvlJc w:val="left"/>
      <w:pPr>
        <w:tabs>
          <w:tab w:val="num" w:pos="1986"/>
        </w:tabs>
        <w:ind w:left="198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right"/>
      <w:pPr>
        <w:tabs>
          <w:tab w:val="num" w:pos="3426"/>
        </w:tabs>
        <w:ind w:left="3426" w:hanging="180"/>
      </w:pPr>
    </w:lvl>
  </w:abstractNum>
  <w:abstractNum w:abstractNumId="28">
    <w:nsid w:val="71BA34FB"/>
    <w:multiLevelType w:val="hybridMultilevel"/>
    <w:tmpl w:val="60B6C1DA"/>
    <w:lvl w:ilvl="0" w:tplc="191ED6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B4576B"/>
    <w:multiLevelType w:val="hybridMultilevel"/>
    <w:tmpl w:val="F8AA5A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75F0A"/>
    <w:multiLevelType w:val="multilevel"/>
    <w:tmpl w:val="16F88EC4"/>
    <w:lvl w:ilvl="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1614"/>
        </w:tabs>
        <w:ind w:left="-1614" w:hanging="360"/>
      </w:pPr>
    </w:lvl>
    <w:lvl w:ilvl="2">
      <w:start w:val="1"/>
      <w:numFmt w:val="lowerRoman"/>
      <w:lvlText w:val="%3."/>
      <w:lvlJc w:val="right"/>
      <w:pPr>
        <w:tabs>
          <w:tab w:val="num" w:pos="-894"/>
        </w:tabs>
        <w:ind w:left="-894" w:hanging="1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360"/>
      </w:pPr>
    </w:lvl>
    <w:lvl w:ilvl="4">
      <w:start w:val="1"/>
      <w:numFmt w:val="lowerLetter"/>
      <w:lvlText w:val="%5."/>
      <w:lvlJc w:val="left"/>
      <w:pPr>
        <w:tabs>
          <w:tab w:val="num" w:pos="546"/>
        </w:tabs>
        <w:ind w:left="546" w:hanging="360"/>
      </w:pPr>
    </w:lvl>
    <w:lvl w:ilvl="5">
      <w:start w:val="1"/>
      <w:numFmt w:val="lowerRoman"/>
      <w:lvlText w:val="%6."/>
      <w:lvlJc w:val="right"/>
      <w:pPr>
        <w:tabs>
          <w:tab w:val="num" w:pos="1266"/>
        </w:tabs>
        <w:ind w:left="1266" w:hanging="180"/>
      </w:pPr>
    </w:lvl>
    <w:lvl w:ilvl="6">
      <w:start w:val="1"/>
      <w:numFmt w:val="decimal"/>
      <w:lvlText w:val="%7."/>
      <w:lvlJc w:val="left"/>
      <w:pPr>
        <w:tabs>
          <w:tab w:val="num" w:pos="1986"/>
        </w:tabs>
        <w:ind w:left="198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right"/>
      <w:pPr>
        <w:tabs>
          <w:tab w:val="num" w:pos="3426"/>
        </w:tabs>
        <w:ind w:left="3426" w:hanging="180"/>
      </w:pPr>
    </w:lvl>
  </w:abstractNum>
  <w:abstractNum w:abstractNumId="31">
    <w:nsid w:val="7B6E02F3"/>
    <w:multiLevelType w:val="hybridMultilevel"/>
    <w:tmpl w:val="AAACF5EA"/>
    <w:lvl w:ilvl="0" w:tplc="A26692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4"/>
  </w:num>
  <w:num w:numId="15">
    <w:abstractNumId w:val="6"/>
  </w:num>
  <w:num w:numId="16">
    <w:abstractNumId w:val="5"/>
  </w:num>
  <w:num w:numId="17">
    <w:abstractNumId w:val="31"/>
  </w:num>
  <w:num w:numId="18">
    <w:abstractNumId w:val="23"/>
  </w:num>
  <w:num w:numId="19">
    <w:abstractNumId w:val="20"/>
  </w:num>
  <w:num w:numId="20">
    <w:abstractNumId w:val="14"/>
  </w:num>
  <w:num w:numId="21">
    <w:abstractNumId w:val="17"/>
  </w:num>
  <w:num w:numId="22">
    <w:abstractNumId w:val="10"/>
  </w:num>
  <w:num w:numId="23">
    <w:abstractNumId w:val="16"/>
  </w:num>
  <w:num w:numId="24">
    <w:abstractNumId w:val="0"/>
  </w:num>
  <w:num w:numId="25">
    <w:abstractNumId w:val="1"/>
  </w:num>
  <w:num w:numId="26">
    <w:abstractNumId w:val="8"/>
  </w:num>
  <w:num w:numId="27">
    <w:abstractNumId w:val="4"/>
  </w:num>
  <w:num w:numId="28">
    <w:abstractNumId w:val="9"/>
  </w:num>
  <w:num w:numId="29">
    <w:abstractNumId w:val="7"/>
  </w:num>
  <w:num w:numId="30">
    <w:abstractNumId w:val="13"/>
  </w:num>
  <w:num w:numId="31">
    <w:abstractNumId w:val="2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C06"/>
    <w:rsid w:val="00057FA1"/>
    <w:rsid w:val="0010604F"/>
    <w:rsid w:val="00143BC7"/>
    <w:rsid w:val="00164985"/>
    <w:rsid w:val="00186B5D"/>
    <w:rsid w:val="001B23FB"/>
    <w:rsid w:val="001B3B31"/>
    <w:rsid w:val="001F26D7"/>
    <w:rsid w:val="0022155A"/>
    <w:rsid w:val="00232DCC"/>
    <w:rsid w:val="00242136"/>
    <w:rsid w:val="00296358"/>
    <w:rsid w:val="002A590B"/>
    <w:rsid w:val="002C3941"/>
    <w:rsid w:val="002D7BBE"/>
    <w:rsid w:val="00302254"/>
    <w:rsid w:val="00302E9F"/>
    <w:rsid w:val="00321E5A"/>
    <w:rsid w:val="00322282"/>
    <w:rsid w:val="003C7AC3"/>
    <w:rsid w:val="0040269E"/>
    <w:rsid w:val="00427F7C"/>
    <w:rsid w:val="00430102"/>
    <w:rsid w:val="004318BC"/>
    <w:rsid w:val="0044693B"/>
    <w:rsid w:val="00476DA4"/>
    <w:rsid w:val="0049297F"/>
    <w:rsid w:val="004D73F9"/>
    <w:rsid w:val="00523B45"/>
    <w:rsid w:val="00555744"/>
    <w:rsid w:val="005F0463"/>
    <w:rsid w:val="00644F69"/>
    <w:rsid w:val="00653B87"/>
    <w:rsid w:val="006F7541"/>
    <w:rsid w:val="00723561"/>
    <w:rsid w:val="0072497C"/>
    <w:rsid w:val="0075193E"/>
    <w:rsid w:val="00772DAC"/>
    <w:rsid w:val="007B386C"/>
    <w:rsid w:val="007E65DB"/>
    <w:rsid w:val="0081254C"/>
    <w:rsid w:val="00815984"/>
    <w:rsid w:val="00831184"/>
    <w:rsid w:val="008467C6"/>
    <w:rsid w:val="00885559"/>
    <w:rsid w:val="008C6166"/>
    <w:rsid w:val="008D4FB5"/>
    <w:rsid w:val="00913F69"/>
    <w:rsid w:val="00937B17"/>
    <w:rsid w:val="00997610"/>
    <w:rsid w:val="009B4806"/>
    <w:rsid w:val="00A5664C"/>
    <w:rsid w:val="00AD7EA2"/>
    <w:rsid w:val="00AE4512"/>
    <w:rsid w:val="00AE4668"/>
    <w:rsid w:val="00B12B93"/>
    <w:rsid w:val="00B170AD"/>
    <w:rsid w:val="00B331BE"/>
    <w:rsid w:val="00B8172C"/>
    <w:rsid w:val="00B83E6B"/>
    <w:rsid w:val="00BA6D51"/>
    <w:rsid w:val="00C52CC9"/>
    <w:rsid w:val="00C6638E"/>
    <w:rsid w:val="00CB078D"/>
    <w:rsid w:val="00CB41BE"/>
    <w:rsid w:val="00CB6DC0"/>
    <w:rsid w:val="00CB7C61"/>
    <w:rsid w:val="00D2129C"/>
    <w:rsid w:val="00D869B0"/>
    <w:rsid w:val="00D95F7D"/>
    <w:rsid w:val="00DB6C06"/>
    <w:rsid w:val="00DC3DA0"/>
    <w:rsid w:val="00DC615B"/>
    <w:rsid w:val="00E07A06"/>
    <w:rsid w:val="00E90486"/>
    <w:rsid w:val="00E91146"/>
    <w:rsid w:val="00E96255"/>
    <w:rsid w:val="00EE5679"/>
    <w:rsid w:val="00F13164"/>
    <w:rsid w:val="00F17A4E"/>
    <w:rsid w:val="00F5171A"/>
    <w:rsid w:val="00F5576B"/>
    <w:rsid w:val="00F75BA6"/>
    <w:rsid w:val="00FD746C"/>
    <w:rsid w:val="00FE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6C06"/>
    <w:pPr>
      <w:tabs>
        <w:tab w:val="left" w:pos="708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885559"/>
    <w:pPr>
      <w:keepNext/>
      <w:tabs>
        <w:tab w:val="clear" w:pos="708"/>
      </w:tabs>
      <w:spacing w:after="0" w:line="240" w:lineRule="auto"/>
      <w:jc w:val="both"/>
      <w:outlineLvl w:val="0"/>
    </w:pPr>
    <w:rPr>
      <w:rFonts w:ascii="Times New Roman" w:hAnsi="Times New Roman"/>
      <w:i/>
      <w:sz w:val="24"/>
      <w:szCs w:val="24"/>
      <w:lang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7249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249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6">
    <w:name w:val="heading 6"/>
    <w:basedOn w:val="a1"/>
    <w:next w:val="a1"/>
    <w:link w:val="60"/>
    <w:qFormat/>
    <w:rsid w:val="00DB6C06"/>
    <w:pPr>
      <w:tabs>
        <w:tab w:val="clear" w:pos="708"/>
      </w:tabs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DB6C06"/>
    <w:pPr>
      <w:keepNext/>
      <w:tabs>
        <w:tab w:val="clear" w:pos="708"/>
      </w:tabs>
      <w:spacing w:after="0" w:line="240" w:lineRule="auto"/>
      <w:jc w:val="center"/>
      <w:outlineLvl w:val="6"/>
    </w:pPr>
    <w:rPr>
      <w:rFonts w:ascii="a_AvanteNrBook" w:hAnsi="a_AvanteNrBook"/>
      <w:b/>
      <w:bCs/>
      <w:smallCaps/>
      <w:spacing w:val="2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DB6C06"/>
    <w:pPr>
      <w:keepNext/>
      <w:tabs>
        <w:tab w:val="clear" w:pos="708"/>
      </w:tabs>
      <w:spacing w:after="0" w:line="240" w:lineRule="auto"/>
      <w:jc w:val="right"/>
      <w:outlineLvl w:val="7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DB6C06"/>
    <w:rPr>
      <w:rFonts w:ascii="a_AvanteNrBook" w:eastAsia="Times New Roman" w:hAnsi="a_AvanteNrBook"/>
      <w:b/>
      <w:bCs/>
      <w:smallCaps/>
      <w:spacing w:val="20"/>
      <w:sz w:val="20"/>
      <w:lang w:eastAsia="ru-RU"/>
    </w:rPr>
  </w:style>
  <w:style w:type="character" w:customStyle="1" w:styleId="80">
    <w:name w:val="Заголовок 8 Знак"/>
    <w:link w:val="8"/>
    <w:rsid w:val="00DB6C06"/>
    <w:rPr>
      <w:rFonts w:eastAsia="Times New Roman"/>
      <w:b/>
      <w:bCs/>
      <w:sz w:val="20"/>
      <w:lang w:eastAsia="ru-RU"/>
    </w:rPr>
  </w:style>
  <w:style w:type="paragraph" w:customStyle="1" w:styleId="a">
    <w:name w:val="Знак Знак Знак Знак"/>
    <w:basedOn w:val="a1"/>
    <w:rsid w:val="00DB6C06"/>
    <w:pPr>
      <w:numPr>
        <w:numId w:val="1"/>
      </w:numPr>
      <w:tabs>
        <w:tab w:val="clear" w:pos="720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DB6C06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DB6C06"/>
    <w:rPr>
      <w:rFonts w:eastAsia="Times New Roman"/>
      <w:b/>
      <w:bCs/>
      <w:sz w:val="22"/>
      <w:szCs w:val="22"/>
      <w:lang w:eastAsia="ru-RU"/>
    </w:rPr>
  </w:style>
  <w:style w:type="paragraph" w:styleId="a5">
    <w:name w:val="footer"/>
    <w:basedOn w:val="a1"/>
    <w:link w:val="a6"/>
    <w:rsid w:val="00DB6C06"/>
    <w:pPr>
      <w:tabs>
        <w:tab w:val="clear" w:pos="708"/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rsid w:val="00DB6C06"/>
    <w:rPr>
      <w:rFonts w:eastAsia="Times New Roman"/>
      <w:lang w:eastAsia="ru-RU"/>
    </w:rPr>
  </w:style>
  <w:style w:type="paragraph" w:styleId="2">
    <w:name w:val="Body Text Indent 2"/>
    <w:basedOn w:val="a1"/>
    <w:link w:val="20"/>
    <w:rsid w:val="00DB6C06"/>
    <w:pPr>
      <w:tabs>
        <w:tab w:val="clear" w:pos="708"/>
        <w:tab w:val="left" w:pos="426"/>
      </w:tabs>
      <w:spacing w:after="0" w:line="240" w:lineRule="auto"/>
      <w:ind w:left="426" w:hanging="426"/>
      <w:jc w:val="both"/>
    </w:pPr>
    <w:rPr>
      <w:rFonts w:ascii="Times New Roman" w:hAnsi="Times New Roman"/>
      <w:b/>
      <w:sz w:val="20"/>
      <w:szCs w:val="20"/>
      <w:lang/>
    </w:rPr>
  </w:style>
  <w:style w:type="character" w:customStyle="1" w:styleId="20">
    <w:name w:val="Основной текст с отступом 2 Знак"/>
    <w:link w:val="2"/>
    <w:rsid w:val="00DB6C06"/>
    <w:rPr>
      <w:rFonts w:eastAsia="Times New Roman"/>
      <w:b/>
    </w:rPr>
  </w:style>
  <w:style w:type="paragraph" w:styleId="31">
    <w:name w:val="Body Text Indent 3"/>
    <w:basedOn w:val="a1"/>
    <w:link w:val="32"/>
    <w:rsid w:val="00DB6C06"/>
    <w:pPr>
      <w:tabs>
        <w:tab w:val="clear" w:pos="708"/>
        <w:tab w:val="left" w:pos="1701"/>
      </w:tabs>
      <w:spacing w:before="120" w:after="0" w:line="240" w:lineRule="auto"/>
      <w:ind w:left="1701" w:hanging="708"/>
      <w:jc w:val="both"/>
    </w:pPr>
    <w:rPr>
      <w:rFonts w:ascii="Times New Roman" w:hAnsi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rsid w:val="00DB6C06"/>
    <w:rPr>
      <w:rFonts w:eastAsia="Times New Roman"/>
    </w:rPr>
  </w:style>
  <w:style w:type="paragraph" w:styleId="a7">
    <w:name w:val="header"/>
    <w:basedOn w:val="a1"/>
    <w:link w:val="a8"/>
    <w:semiHidden/>
    <w:unhideWhenUsed/>
    <w:rsid w:val="0072497C"/>
    <w:pPr>
      <w:widowControl w:val="0"/>
      <w:tabs>
        <w:tab w:val="clear" w:pos="708"/>
        <w:tab w:val="center" w:pos="4677"/>
        <w:tab w:val="right" w:pos="9355"/>
      </w:tabs>
      <w:spacing w:after="0" w:line="240" w:lineRule="auto"/>
      <w:ind w:firstLine="567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semiHidden/>
    <w:rsid w:val="0072497C"/>
    <w:rPr>
      <w:rFonts w:eastAsia="Times New Roman"/>
      <w:lang w:eastAsia="ru-RU"/>
    </w:rPr>
  </w:style>
  <w:style w:type="character" w:customStyle="1" w:styleId="30">
    <w:name w:val="Заголовок 3 Знак"/>
    <w:link w:val="3"/>
    <w:uiPriority w:val="9"/>
    <w:semiHidden/>
    <w:rsid w:val="0072497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72497C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customStyle="1" w:styleId="a9">
    <w:name w:val="Таблица"/>
    <w:basedOn w:val="a1"/>
    <w:rsid w:val="00186B5D"/>
    <w:pPr>
      <w:widowControl w:val="0"/>
      <w:tabs>
        <w:tab w:val="clear" w:pos="708"/>
        <w:tab w:val="left" w:pos="567"/>
      </w:tabs>
      <w:spacing w:before="40" w:after="40" w:line="200" w:lineRule="exact"/>
      <w:outlineLvl w:val="3"/>
    </w:pPr>
    <w:rPr>
      <w:rFonts w:ascii="Times New Roman" w:hAnsi="Times New Roman"/>
      <w:szCs w:val="24"/>
      <w:lang w:eastAsia="ru-RU"/>
    </w:rPr>
  </w:style>
  <w:style w:type="paragraph" w:customStyle="1" w:styleId="aa">
    <w:name w:val=" Знак Знак Знак Знак"/>
    <w:basedOn w:val="a1"/>
    <w:rsid w:val="00321E5A"/>
    <w:pPr>
      <w:tabs>
        <w:tab w:val="clear" w:pos="708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831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1"/>
    <w:uiPriority w:val="34"/>
    <w:qFormat/>
    <w:rsid w:val="00831184"/>
    <w:pPr>
      <w:tabs>
        <w:tab w:val="clear" w:pos="708"/>
      </w:tabs>
      <w:ind w:left="720"/>
      <w:contextualSpacing/>
    </w:pPr>
    <w:rPr>
      <w:rFonts w:eastAsia="Calibri"/>
    </w:rPr>
  </w:style>
  <w:style w:type="paragraph" w:styleId="ac">
    <w:name w:val="Body Text"/>
    <w:basedOn w:val="a1"/>
    <w:link w:val="ad"/>
    <w:rsid w:val="00B83E6B"/>
    <w:pPr>
      <w:tabs>
        <w:tab w:val="clear" w:pos="708"/>
      </w:tabs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  <w:lang/>
    </w:rPr>
  </w:style>
  <w:style w:type="character" w:customStyle="1" w:styleId="ad">
    <w:name w:val="Основной текст Знак"/>
    <w:link w:val="ac"/>
    <w:rsid w:val="00B83E6B"/>
    <w:rPr>
      <w:rFonts w:eastAsia="Times New Roman"/>
      <w:b/>
      <w:sz w:val="28"/>
      <w:szCs w:val="24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B83E6B"/>
    <w:pPr>
      <w:tabs>
        <w:tab w:val="clear" w:pos="708"/>
      </w:tabs>
      <w:spacing w:after="0" w:line="280" w:lineRule="exact"/>
      <w:ind w:left="567" w:right="686" w:firstLine="425"/>
      <w:jc w:val="both"/>
    </w:pPr>
    <w:rPr>
      <w:rFonts w:ascii="Times New Roman" w:hAnsi="Times New Roman"/>
      <w:color w:val="000000"/>
      <w:sz w:val="24"/>
      <w:szCs w:val="24"/>
      <w:lang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B83E6B"/>
    <w:rPr>
      <w:rFonts w:eastAsia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885559"/>
    <w:rPr>
      <w:rFonts w:eastAsia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podchernyaeva_n_s</dc:creator>
  <cp:keywords/>
  <cp:lastModifiedBy>USER</cp:lastModifiedBy>
  <cp:revision>2</cp:revision>
  <dcterms:created xsi:type="dcterms:W3CDTF">2018-03-16T03:07:00Z</dcterms:created>
  <dcterms:modified xsi:type="dcterms:W3CDTF">2018-03-16T03:07:00Z</dcterms:modified>
</cp:coreProperties>
</file>