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DA" w:rsidRPr="00C84403" w:rsidRDefault="001906DA" w:rsidP="001906DA">
      <w:pPr>
        <w:jc w:val="center"/>
        <w:rPr>
          <w:b/>
          <w:sz w:val="24"/>
          <w:szCs w:val="24"/>
          <w:u w:val="single"/>
        </w:rPr>
      </w:pPr>
      <w:r w:rsidRPr="00C84403">
        <w:rPr>
          <w:b/>
          <w:sz w:val="24"/>
          <w:szCs w:val="24"/>
          <w:u w:val="single"/>
        </w:rPr>
        <w:t xml:space="preserve">Напоминаем о необходимости регистрации на портале НМО </w:t>
      </w:r>
      <w:r w:rsidRPr="00C84403">
        <w:rPr>
          <w:rStyle w:val="a5"/>
          <w:color w:val="212529"/>
          <w:sz w:val="24"/>
          <w:szCs w:val="24"/>
          <w:u w:val="single"/>
          <w:shd w:val="clear" w:color="auto" w:fill="FEFEFE"/>
        </w:rPr>
        <w:t>(https://edu.rosminzdrav.ru/)</w:t>
      </w:r>
    </w:p>
    <w:p w:rsidR="001906DA" w:rsidRPr="00C84403" w:rsidRDefault="001906DA" w:rsidP="00C84403">
      <w:pPr>
        <w:rPr>
          <w:b/>
        </w:rPr>
      </w:pPr>
    </w:p>
    <w:p w:rsidR="001906DA" w:rsidRPr="00C84403" w:rsidRDefault="001906DA" w:rsidP="001906DA">
      <w:pPr>
        <w:jc w:val="center"/>
        <w:rPr>
          <w:b/>
          <w:sz w:val="24"/>
          <w:szCs w:val="24"/>
        </w:rPr>
      </w:pPr>
      <w:r w:rsidRPr="00C84403">
        <w:rPr>
          <w:b/>
          <w:sz w:val="24"/>
          <w:szCs w:val="24"/>
        </w:rPr>
        <w:t>ПАМЯТКА!</w:t>
      </w:r>
    </w:p>
    <w:p w:rsidR="0074103F" w:rsidRPr="00C84403" w:rsidRDefault="0074103F" w:rsidP="00C84403">
      <w:pPr>
        <w:rPr>
          <w:b/>
        </w:rPr>
      </w:pPr>
    </w:p>
    <w:p w:rsidR="001906DA" w:rsidRPr="00C84403" w:rsidRDefault="001906DA" w:rsidP="001906DA">
      <w:pPr>
        <w:widowControl w:val="0"/>
        <w:jc w:val="both"/>
        <w:rPr>
          <w:b/>
          <w:snapToGrid w:val="0"/>
        </w:rPr>
      </w:pPr>
      <w:r w:rsidRPr="00C84403">
        <w:rPr>
          <w:b/>
          <w:snapToGrid w:val="0"/>
        </w:rPr>
        <w:t>При явке на обучение необходимо при себе иметь:</w:t>
      </w:r>
    </w:p>
    <w:p w:rsidR="001906DA" w:rsidRDefault="0074103F" w:rsidP="001906DA">
      <w:pPr>
        <w:widowControl w:val="0"/>
        <w:numPr>
          <w:ilvl w:val="0"/>
          <w:numId w:val="1"/>
        </w:numPr>
        <w:tabs>
          <w:tab w:val="clear" w:pos="1287"/>
          <w:tab w:val="num" w:pos="372"/>
        </w:tabs>
        <w:ind w:left="357" w:hanging="357"/>
        <w:jc w:val="both"/>
        <w:rPr>
          <w:bCs/>
          <w:snapToGrid w:val="0"/>
        </w:rPr>
      </w:pPr>
      <w:r w:rsidRPr="00C84403">
        <w:rPr>
          <w:bCs/>
          <w:snapToGrid w:val="0"/>
        </w:rPr>
        <w:t xml:space="preserve">Заявку на цикл с </w:t>
      </w:r>
      <w:r w:rsidRPr="00C84403">
        <w:rPr>
          <w:rStyle w:val="a5"/>
          <w:color w:val="212529"/>
          <w:shd w:val="clear" w:color="auto" w:fill="FEFEFE"/>
        </w:rPr>
        <w:t xml:space="preserve">Портала непрерывного медицинского и фармацевтического образования Минздрава России </w:t>
      </w:r>
      <w:r w:rsidR="001906DA" w:rsidRPr="00C84403">
        <w:rPr>
          <w:bCs/>
          <w:snapToGrid w:val="0"/>
        </w:rPr>
        <w:t>с круглой печатью лечебного учреждения и подписью руководителя.</w:t>
      </w:r>
    </w:p>
    <w:p w:rsidR="00441CA7" w:rsidRPr="00C84403" w:rsidRDefault="00441CA7" w:rsidP="00441CA7">
      <w:pPr>
        <w:widowControl w:val="0"/>
        <w:ind w:left="357"/>
        <w:jc w:val="both"/>
        <w:rPr>
          <w:bCs/>
          <w:snapToGrid w:val="0"/>
        </w:rPr>
      </w:pPr>
    </w:p>
    <w:p w:rsidR="001906DA" w:rsidRPr="00C84403" w:rsidRDefault="001906DA" w:rsidP="001906DA">
      <w:pPr>
        <w:widowControl w:val="0"/>
        <w:numPr>
          <w:ilvl w:val="0"/>
          <w:numId w:val="1"/>
        </w:numPr>
        <w:tabs>
          <w:tab w:val="clear" w:pos="1287"/>
          <w:tab w:val="num" w:pos="372"/>
        </w:tabs>
        <w:ind w:left="357" w:hanging="357"/>
        <w:jc w:val="both"/>
        <w:rPr>
          <w:b/>
          <w:bCs/>
          <w:snapToGrid w:val="0"/>
          <w:u w:val="single"/>
        </w:rPr>
      </w:pPr>
      <w:r w:rsidRPr="00C84403">
        <w:rPr>
          <w:b/>
          <w:u w:val="single"/>
        </w:rPr>
        <w:t>КОПИИ ЗАВЕРЕННЫХ ДОКУМЕНТОВ:</w:t>
      </w:r>
    </w:p>
    <w:p w:rsidR="001906DA" w:rsidRPr="00C84403" w:rsidRDefault="001906DA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t>диплома об окончании высшего учебного заведения (документа о признании и установлении в РФ эквивалентности полученного за рубежом образования);</w:t>
      </w:r>
    </w:p>
    <w:p w:rsidR="001906DA" w:rsidRPr="00C84403" w:rsidRDefault="001906DA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t>документа о послевузовском профессиональном образовании (удостоверение об окончании интернатуры, ординатуры, диплом кандидата, доктора наук и др.);</w:t>
      </w:r>
    </w:p>
    <w:p w:rsidR="001906DA" w:rsidRPr="00C84403" w:rsidRDefault="001906DA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t>иных документов о профессиональном образовании (свидетельства</w:t>
      </w:r>
      <w:r w:rsidR="006F1B0A">
        <w:t xml:space="preserve"> об аккредитации</w:t>
      </w:r>
      <w:r w:rsidRPr="00C84403">
        <w:t>, удостоверения, сертификаты, диплома государственного образца о дополнительном профессиональном образовании);</w:t>
      </w:r>
    </w:p>
    <w:p w:rsidR="001906DA" w:rsidRPr="00C84403" w:rsidRDefault="001906DA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rPr>
          <w:bCs/>
          <w:snapToGrid w:val="0"/>
        </w:rPr>
        <w:t>трудовой книжки с записью "работает по настоящее время" и датой заверения</w:t>
      </w:r>
      <w:r w:rsidR="00166049">
        <w:rPr>
          <w:bCs/>
          <w:snapToGrid w:val="0"/>
        </w:rPr>
        <w:t xml:space="preserve"> или справка из отдела кадров</w:t>
      </w:r>
      <w:r w:rsidRPr="00C84403">
        <w:rPr>
          <w:bCs/>
          <w:snapToGrid w:val="0"/>
        </w:rPr>
        <w:t>;</w:t>
      </w:r>
    </w:p>
    <w:p w:rsidR="001906DA" w:rsidRPr="00C84403" w:rsidRDefault="001906DA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rPr>
          <w:bCs/>
          <w:snapToGrid w:val="0"/>
        </w:rPr>
        <w:t>документов, подтверждающих факт изменения фамилии, имени, отчества;</w:t>
      </w:r>
    </w:p>
    <w:p w:rsidR="001906DA" w:rsidRPr="00C84403" w:rsidRDefault="001906DA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rPr>
          <w:bCs/>
          <w:snapToGrid w:val="0"/>
        </w:rPr>
        <w:t>первой и пятой страницы паспорта гражданина РФ (без заверения, 2экз.)</w:t>
      </w:r>
      <w:r w:rsidR="0074103F" w:rsidRPr="00C84403">
        <w:rPr>
          <w:bCs/>
          <w:snapToGrid w:val="0"/>
        </w:rPr>
        <w:t>;</w:t>
      </w:r>
    </w:p>
    <w:p w:rsidR="0074103F" w:rsidRPr="00C84403" w:rsidRDefault="0074103F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rPr>
          <w:bCs/>
          <w:snapToGrid w:val="0"/>
        </w:rPr>
        <w:t>СНИЛС;</w:t>
      </w:r>
    </w:p>
    <w:p w:rsidR="0074103F" w:rsidRDefault="0074103F" w:rsidP="001906DA">
      <w:pPr>
        <w:widowControl w:val="0"/>
        <w:numPr>
          <w:ilvl w:val="0"/>
          <w:numId w:val="2"/>
        </w:numPr>
        <w:tabs>
          <w:tab w:val="clear" w:pos="1287"/>
          <w:tab w:val="num" w:pos="513"/>
        </w:tabs>
        <w:ind w:left="516" w:hanging="142"/>
        <w:jc w:val="both"/>
        <w:rPr>
          <w:bCs/>
          <w:snapToGrid w:val="0"/>
        </w:rPr>
      </w:pPr>
      <w:r w:rsidRPr="00C84403">
        <w:rPr>
          <w:bCs/>
          <w:snapToGrid w:val="0"/>
        </w:rPr>
        <w:t>ИНН организации и личный</w:t>
      </w:r>
      <w:r w:rsidR="00302093" w:rsidRPr="00C84403">
        <w:rPr>
          <w:bCs/>
          <w:snapToGrid w:val="0"/>
        </w:rPr>
        <w:t xml:space="preserve"> (только номер)</w:t>
      </w:r>
      <w:r w:rsidRPr="00C84403">
        <w:rPr>
          <w:bCs/>
          <w:snapToGrid w:val="0"/>
        </w:rPr>
        <w:t>.</w:t>
      </w:r>
    </w:p>
    <w:p w:rsidR="00441CA7" w:rsidRPr="00C84403" w:rsidRDefault="00441CA7" w:rsidP="00441CA7">
      <w:pPr>
        <w:widowControl w:val="0"/>
        <w:tabs>
          <w:tab w:val="num" w:pos="513"/>
        </w:tabs>
        <w:ind w:left="516"/>
        <w:jc w:val="both"/>
        <w:rPr>
          <w:bCs/>
          <w:snapToGrid w:val="0"/>
        </w:rPr>
      </w:pPr>
    </w:p>
    <w:p w:rsidR="001906DA" w:rsidRPr="00C84403" w:rsidRDefault="001906DA" w:rsidP="001906DA">
      <w:pPr>
        <w:widowControl w:val="0"/>
        <w:numPr>
          <w:ilvl w:val="0"/>
          <w:numId w:val="1"/>
        </w:numPr>
        <w:tabs>
          <w:tab w:val="clear" w:pos="1287"/>
          <w:tab w:val="num" w:pos="372"/>
        </w:tabs>
        <w:ind w:left="357" w:hanging="357"/>
        <w:jc w:val="both"/>
      </w:pPr>
      <w:r w:rsidRPr="00C84403">
        <w:rPr>
          <w:bCs/>
          <w:snapToGrid w:val="0"/>
        </w:rPr>
        <w:t>Документы подаются на кафедру не позднее, чем за две недели до начала программы обучения.</w:t>
      </w:r>
    </w:p>
    <w:p w:rsidR="001906DA" w:rsidRPr="00C84403" w:rsidRDefault="001906DA" w:rsidP="001906DA">
      <w:pPr>
        <w:widowControl w:val="0"/>
        <w:tabs>
          <w:tab w:val="num" w:pos="-54"/>
        </w:tabs>
        <w:jc w:val="both"/>
        <w:rPr>
          <w:b/>
          <w:bCs/>
          <w:snapToGrid w:val="0"/>
        </w:rPr>
      </w:pPr>
    </w:p>
    <w:p w:rsidR="001906DA" w:rsidRPr="00C84403" w:rsidRDefault="001906DA" w:rsidP="001906DA">
      <w:pPr>
        <w:widowControl w:val="0"/>
        <w:tabs>
          <w:tab w:val="num" w:pos="-54"/>
        </w:tabs>
        <w:jc w:val="both"/>
        <w:rPr>
          <w:b/>
          <w:bCs/>
          <w:snapToGrid w:val="0"/>
        </w:rPr>
      </w:pPr>
      <w:r w:rsidRPr="00C84403">
        <w:rPr>
          <w:b/>
          <w:bCs/>
          <w:snapToGrid w:val="0"/>
        </w:rPr>
        <w:t>КОПИИ ВСЕХ ДОКУМЕНТОВ ПРЕДОСТАВЛЯЮТСЯ В ОДНОМ ЭКЗЕМПЛЯРЕ</w:t>
      </w:r>
    </w:p>
    <w:p w:rsidR="001906DA" w:rsidRPr="00C84403" w:rsidRDefault="001906DA" w:rsidP="001906DA">
      <w:pPr>
        <w:widowControl w:val="0"/>
        <w:tabs>
          <w:tab w:val="num" w:pos="372"/>
        </w:tabs>
        <w:jc w:val="both"/>
        <w:rPr>
          <w:bCs/>
          <w:i/>
          <w:snapToGrid w:val="0"/>
        </w:rPr>
      </w:pPr>
    </w:p>
    <w:p w:rsidR="001906DA" w:rsidRPr="00C84403" w:rsidRDefault="001906DA" w:rsidP="001906DA">
      <w:pPr>
        <w:widowControl w:val="0"/>
        <w:tabs>
          <w:tab w:val="num" w:pos="372"/>
        </w:tabs>
        <w:jc w:val="both"/>
        <w:rPr>
          <w:bCs/>
          <w:snapToGrid w:val="0"/>
        </w:rPr>
      </w:pPr>
      <w:r w:rsidRPr="00C84403">
        <w:rPr>
          <w:b/>
          <w:bCs/>
          <w:snapToGrid w:val="0"/>
        </w:rPr>
        <w:t>Адрес администрации КИДЗ им. Н.Ф. Филатова</w:t>
      </w:r>
      <w:r w:rsidRPr="00C84403">
        <w:rPr>
          <w:bCs/>
          <w:snapToGrid w:val="0"/>
        </w:rPr>
        <w:t xml:space="preserve">: 119435, г. Москва, ул. Большая </w:t>
      </w:r>
      <w:proofErr w:type="spellStart"/>
      <w:r w:rsidRPr="00C84403">
        <w:rPr>
          <w:bCs/>
          <w:snapToGrid w:val="0"/>
        </w:rPr>
        <w:t>Пироговская</w:t>
      </w:r>
      <w:proofErr w:type="spellEnd"/>
      <w:r w:rsidRPr="00C84403">
        <w:rPr>
          <w:bCs/>
          <w:snapToGrid w:val="0"/>
        </w:rPr>
        <w:t xml:space="preserve">, д.19, строение 1, 2 этаж, каб.1, вход со стороны ул. Большой </w:t>
      </w:r>
      <w:proofErr w:type="spellStart"/>
      <w:r w:rsidRPr="00C84403">
        <w:rPr>
          <w:bCs/>
          <w:snapToGrid w:val="0"/>
        </w:rPr>
        <w:t>Пироговской</w:t>
      </w:r>
      <w:proofErr w:type="spellEnd"/>
      <w:r w:rsidRPr="00C84403">
        <w:rPr>
          <w:bCs/>
          <w:snapToGrid w:val="0"/>
        </w:rPr>
        <w:t>.</w:t>
      </w:r>
    </w:p>
    <w:p w:rsidR="00876431" w:rsidRDefault="001906DA" w:rsidP="001906DA">
      <w:pPr>
        <w:widowControl w:val="0"/>
        <w:tabs>
          <w:tab w:val="num" w:pos="372"/>
        </w:tabs>
        <w:spacing w:after="60"/>
        <w:jc w:val="both"/>
        <w:rPr>
          <w:bCs/>
          <w:snapToGrid w:val="0"/>
          <w:u w:val="single"/>
        </w:rPr>
      </w:pPr>
      <w:proofErr w:type="gramStart"/>
      <w:r w:rsidRPr="00C84403">
        <w:rPr>
          <w:bCs/>
          <w:snapToGrid w:val="0"/>
        </w:rPr>
        <w:t xml:space="preserve">Телефон: </w:t>
      </w:r>
      <w:r w:rsidRPr="00C84403">
        <w:rPr>
          <w:bCs/>
          <w:snapToGrid w:val="0"/>
          <w:u w:val="single"/>
        </w:rPr>
        <w:t>8-499-248-42-00</w:t>
      </w:r>
      <w:r w:rsidR="005C18F7">
        <w:rPr>
          <w:bCs/>
          <w:snapToGrid w:val="0"/>
          <w:u w:val="single"/>
        </w:rPr>
        <w:t xml:space="preserve"> (сотрудник деканата</w:t>
      </w:r>
      <w:proofErr w:type="gramEnd"/>
    </w:p>
    <w:p w:rsidR="001906DA" w:rsidRPr="00C84403" w:rsidRDefault="003624FF" w:rsidP="001906DA">
      <w:pPr>
        <w:widowControl w:val="0"/>
        <w:tabs>
          <w:tab w:val="num" w:pos="372"/>
        </w:tabs>
        <w:spacing w:after="60"/>
        <w:jc w:val="both"/>
        <w:rPr>
          <w:bCs/>
          <w:snapToGrid w:val="0"/>
        </w:rPr>
      </w:pPr>
      <w:r>
        <w:rPr>
          <w:bCs/>
          <w:snapToGrid w:val="0"/>
          <w:u w:val="single"/>
        </w:rPr>
        <w:t xml:space="preserve"> Горчакова Марина Алексеевна)</w:t>
      </w:r>
      <w:r w:rsidR="001906DA" w:rsidRPr="00C84403">
        <w:rPr>
          <w:bCs/>
          <w:snapToGrid w:val="0"/>
        </w:rPr>
        <w:t>.</w:t>
      </w:r>
    </w:p>
    <w:p w:rsidR="00187307" w:rsidRDefault="00187307" w:rsidP="001906DA">
      <w:pPr>
        <w:spacing w:after="60"/>
        <w:jc w:val="both"/>
        <w:rPr>
          <w:b/>
          <w:bCs/>
          <w:snapToGrid w:val="0"/>
        </w:rPr>
      </w:pPr>
    </w:p>
    <w:p w:rsidR="001906DA" w:rsidRPr="00C84403" w:rsidRDefault="001906DA" w:rsidP="001906DA">
      <w:pPr>
        <w:spacing w:after="60"/>
        <w:jc w:val="both"/>
      </w:pPr>
      <w:r w:rsidRPr="00C84403">
        <w:rPr>
          <w:b/>
          <w:bCs/>
          <w:snapToGrid w:val="0"/>
        </w:rPr>
        <w:t>Адрес кафедры</w:t>
      </w:r>
      <w:r w:rsidRPr="00C84403">
        <w:rPr>
          <w:bCs/>
          <w:snapToGrid w:val="0"/>
        </w:rPr>
        <w:t xml:space="preserve">: </w:t>
      </w:r>
      <w:r w:rsidRPr="00C84403">
        <w:t>ФГБУ «НАЦИОНАЛЬНЫЙ МЕДИЦИНСКИЙ ИССЛЕДОВАТЕЛЬСКИЙ ЦЕНТР АКУШЕРСТВА, ГИНЕКОЛОГИИ И ПЕРИНАТОЛОГИИ имени академика В.И. Кулакова» Минздрава России</w:t>
      </w:r>
      <w:r w:rsidRPr="00C84403">
        <w:rPr>
          <w:b/>
          <w:color w:val="000000"/>
        </w:rPr>
        <w:t xml:space="preserve"> </w:t>
      </w:r>
      <w:r w:rsidRPr="00C84403">
        <w:rPr>
          <w:bCs/>
          <w:snapToGrid w:val="0"/>
        </w:rPr>
        <w:t xml:space="preserve">117997, г. Москва, </w:t>
      </w:r>
      <w:r w:rsidRPr="00C84403">
        <w:t>ул. Академика Опарина, д.4, главный корпус, 3 этаж, кб. 311.</w:t>
      </w:r>
    </w:p>
    <w:p w:rsidR="00187307" w:rsidRDefault="00187307" w:rsidP="001906DA">
      <w:pPr>
        <w:spacing w:after="60"/>
        <w:jc w:val="both"/>
        <w:rPr>
          <w:bCs/>
          <w:snapToGrid w:val="0"/>
        </w:rPr>
      </w:pPr>
    </w:p>
    <w:p w:rsidR="001906DA" w:rsidRPr="00C84403" w:rsidRDefault="001906DA" w:rsidP="001906DA">
      <w:pPr>
        <w:spacing w:after="60"/>
        <w:jc w:val="both"/>
        <w:rPr>
          <w:bCs/>
          <w:snapToGrid w:val="0"/>
        </w:rPr>
      </w:pPr>
      <w:r w:rsidRPr="00C84403">
        <w:rPr>
          <w:bCs/>
          <w:snapToGrid w:val="0"/>
        </w:rPr>
        <w:t xml:space="preserve">Адрес сайта </w:t>
      </w:r>
      <w:hyperlink r:id="rId5" w:history="1">
        <w:r w:rsidRPr="00C84403">
          <w:rPr>
            <w:rStyle w:val="a3"/>
            <w:bCs/>
            <w:snapToGrid w:val="0"/>
          </w:rPr>
          <w:t>https://www.sechenov.ru/univers/structure/institute/institut-zdorovya-detey/podrazdeleniya-nstitut-zdorovya-detey/kafedra-neonatologii/?sphrase_id=1320125</w:t>
        </w:r>
      </w:hyperlink>
    </w:p>
    <w:p w:rsidR="001906DA" w:rsidRPr="00C84403" w:rsidRDefault="001906DA" w:rsidP="001906DA">
      <w:pPr>
        <w:widowControl w:val="0"/>
        <w:tabs>
          <w:tab w:val="num" w:pos="372"/>
        </w:tabs>
        <w:spacing w:after="60"/>
        <w:jc w:val="both"/>
        <w:rPr>
          <w:bCs/>
          <w:snapToGrid w:val="0"/>
        </w:rPr>
      </w:pPr>
      <w:r w:rsidRPr="00C84403">
        <w:rPr>
          <w:bCs/>
          <w:snapToGrid w:val="0"/>
        </w:rPr>
        <w:t xml:space="preserve">Телефон: </w:t>
      </w:r>
      <w:r w:rsidRPr="00C84403">
        <w:rPr>
          <w:bCs/>
          <w:snapToGrid w:val="0"/>
          <w:u w:val="single"/>
        </w:rPr>
        <w:t>8 (495) 438-25-00</w:t>
      </w:r>
    </w:p>
    <w:p w:rsidR="001906DA" w:rsidRPr="00C84403" w:rsidRDefault="001906DA" w:rsidP="001906DA">
      <w:pPr>
        <w:widowControl w:val="0"/>
        <w:tabs>
          <w:tab w:val="num" w:pos="372"/>
        </w:tabs>
        <w:spacing w:after="60"/>
        <w:jc w:val="both"/>
        <w:rPr>
          <w:bCs/>
          <w:snapToGrid w:val="0"/>
        </w:rPr>
      </w:pPr>
      <w:proofErr w:type="spellStart"/>
      <w:r w:rsidRPr="00C84403">
        <w:rPr>
          <w:bCs/>
          <w:snapToGrid w:val="0"/>
        </w:rPr>
        <w:t>e-mail</w:t>
      </w:r>
      <w:proofErr w:type="spellEnd"/>
      <w:r w:rsidRPr="00C84403">
        <w:rPr>
          <w:bCs/>
          <w:snapToGrid w:val="0"/>
        </w:rPr>
        <w:t xml:space="preserve">: </w:t>
      </w:r>
      <w:r w:rsidR="00D53012" w:rsidRPr="00C84403">
        <w:rPr>
          <w:bCs/>
          <w:snapToGrid w:val="0"/>
          <w:u w:val="single"/>
        </w:rPr>
        <w:t>yugolubtsova</w:t>
      </w:r>
      <w:r w:rsidRPr="00C84403">
        <w:rPr>
          <w:bCs/>
          <w:snapToGrid w:val="0"/>
          <w:u w:val="single"/>
        </w:rPr>
        <w:t>@yandex.ru</w:t>
      </w:r>
    </w:p>
    <w:p w:rsidR="001906DA" w:rsidRPr="00C84403" w:rsidRDefault="001906DA" w:rsidP="001906DA">
      <w:pPr>
        <w:widowControl w:val="0"/>
        <w:tabs>
          <w:tab w:val="num" w:pos="372"/>
        </w:tabs>
        <w:spacing w:after="60"/>
        <w:jc w:val="both"/>
        <w:rPr>
          <w:bCs/>
          <w:snapToGrid w:val="0"/>
          <w:u w:val="single"/>
        </w:rPr>
      </w:pPr>
      <w:r w:rsidRPr="00C84403">
        <w:rPr>
          <w:b/>
          <w:bCs/>
          <w:snapToGrid w:val="0"/>
        </w:rPr>
        <w:t>Контактное лицо:</w:t>
      </w:r>
      <w:r w:rsidRPr="00C84403">
        <w:rPr>
          <w:bCs/>
          <w:snapToGrid w:val="0"/>
        </w:rPr>
        <w:t xml:space="preserve"> </w:t>
      </w:r>
      <w:proofErr w:type="gramStart"/>
      <w:r w:rsidRPr="00C84403">
        <w:rPr>
          <w:bCs/>
          <w:snapToGrid w:val="0"/>
          <w:u w:val="single"/>
        </w:rPr>
        <w:t xml:space="preserve">Зав. </w:t>
      </w:r>
      <w:proofErr w:type="spellStart"/>
      <w:r w:rsidRPr="00C84403">
        <w:rPr>
          <w:bCs/>
          <w:snapToGrid w:val="0"/>
          <w:u w:val="single"/>
        </w:rPr>
        <w:t>уч</w:t>
      </w:r>
      <w:proofErr w:type="spellEnd"/>
      <w:proofErr w:type="gramEnd"/>
      <w:r w:rsidRPr="00C84403">
        <w:rPr>
          <w:bCs/>
          <w:snapToGrid w:val="0"/>
          <w:u w:val="single"/>
        </w:rPr>
        <w:t xml:space="preserve">. частью, </w:t>
      </w:r>
      <w:r w:rsidR="00D53012" w:rsidRPr="00C84403">
        <w:rPr>
          <w:bCs/>
          <w:snapToGrid w:val="0"/>
          <w:u w:val="single"/>
        </w:rPr>
        <w:t xml:space="preserve">к.м.н., </w:t>
      </w:r>
      <w:r w:rsidRPr="00C84403">
        <w:rPr>
          <w:bCs/>
          <w:snapToGrid w:val="0"/>
          <w:u w:val="single"/>
        </w:rPr>
        <w:t>доцент Голубцова Юлия Марковна.</w:t>
      </w:r>
    </w:p>
    <w:p w:rsidR="0074453F" w:rsidRDefault="0074453F" w:rsidP="001906DA">
      <w:pPr>
        <w:widowControl w:val="0"/>
        <w:tabs>
          <w:tab w:val="num" w:pos="372"/>
        </w:tabs>
        <w:spacing w:after="60"/>
        <w:jc w:val="both"/>
        <w:rPr>
          <w:b/>
          <w:bCs/>
          <w:snapToGrid w:val="0"/>
        </w:rPr>
      </w:pPr>
    </w:p>
    <w:p w:rsidR="001906DA" w:rsidRPr="00C84403" w:rsidRDefault="001906DA" w:rsidP="001906DA">
      <w:pPr>
        <w:widowControl w:val="0"/>
        <w:tabs>
          <w:tab w:val="num" w:pos="372"/>
        </w:tabs>
        <w:spacing w:after="60"/>
        <w:jc w:val="both"/>
        <w:rPr>
          <w:b/>
          <w:bCs/>
          <w:snapToGrid w:val="0"/>
        </w:rPr>
      </w:pPr>
      <w:r w:rsidRPr="00C84403">
        <w:rPr>
          <w:b/>
          <w:bCs/>
          <w:snapToGrid w:val="0"/>
        </w:rPr>
        <w:t>СХЕМА ПРОЕЗДА К ФГБУ «НМИЦ АГП ИМ. В.И. КУЛАКОВА» МИНЗДРАВА РОССИИ</w:t>
      </w:r>
    </w:p>
    <w:p w:rsidR="001906DA" w:rsidRPr="00C84403" w:rsidRDefault="001906DA" w:rsidP="001906DA">
      <w:pPr>
        <w:jc w:val="both"/>
        <w:outlineLvl w:val="2"/>
        <w:rPr>
          <w:rStyle w:val="apple-converted-space"/>
          <w:color w:val="000000"/>
          <w:shd w:val="clear" w:color="auto" w:fill="FFFFFF"/>
        </w:rPr>
      </w:pPr>
      <w:r w:rsidRPr="00C84403">
        <w:rPr>
          <w:b/>
          <w:bCs/>
          <w:color w:val="000000"/>
        </w:rPr>
        <w:t>Проезд общественным транспортом:</w:t>
      </w:r>
      <w:r w:rsidRPr="00C84403">
        <w:rPr>
          <w:b/>
          <w:bCs/>
          <w:shd w:val="clear" w:color="auto" w:fill="FFFFFF"/>
        </w:rPr>
        <w:t xml:space="preserve"> ‒</w:t>
      </w:r>
      <w:r w:rsidRPr="00C84403">
        <w:rPr>
          <w:rStyle w:val="a4"/>
          <w:b/>
          <w:bCs/>
          <w:shd w:val="clear" w:color="auto" w:fill="FFFFFF"/>
        </w:rPr>
        <w:t xml:space="preserve"> </w:t>
      </w:r>
      <w:proofErr w:type="gramStart"/>
      <w:r w:rsidRPr="00C84403">
        <w:rPr>
          <w:rStyle w:val="a4"/>
          <w:b/>
          <w:bCs/>
          <w:shd w:val="clear" w:color="auto" w:fill="FFFFFF"/>
        </w:rPr>
        <w:t>м</w:t>
      </w:r>
      <w:proofErr w:type="gramEnd"/>
      <w:r w:rsidRPr="00C84403">
        <w:rPr>
          <w:rStyle w:val="a4"/>
          <w:b/>
          <w:bCs/>
          <w:shd w:val="clear" w:color="auto" w:fill="FFFFFF"/>
        </w:rPr>
        <w:t>. "</w:t>
      </w:r>
      <w:proofErr w:type="spellStart"/>
      <w:r w:rsidRPr="00C84403">
        <w:rPr>
          <w:rStyle w:val="a4"/>
          <w:b/>
          <w:bCs/>
          <w:shd w:val="clear" w:color="auto" w:fill="FFFFFF"/>
        </w:rPr>
        <w:t>Коньково</w:t>
      </w:r>
      <w:proofErr w:type="spellEnd"/>
      <w:r w:rsidRPr="00C84403">
        <w:rPr>
          <w:rStyle w:val="a4"/>
          <w:b/>
          <w:bCs/>
          <w:shd w:val="clear" w:color="auto" w:fill="FFFFFF"/>
        </w:rPr>
        <w:t>"</w:t>
      </w:r>
    </w:p>
    <w:p w:rsidR="001906DA" w:rsidRPr="00C84403" w:rsidRDefault="001906DA" w:rsidP="001906DA">
      <w:pPr>
        <w:jc w:val="both"/>
        <w:outlineLvl w:val="2"/>
        <w:rPr>
          <w:color w:val="000000"/>
          <w:shd w:val="clear" w:color="auto" w:fill="FFFFFF"/>
        </w:rPr>
      </w:pPr>
      <w:r w:rsidRPr="00C84403">
        <w:rPr>
          <w:rStyle w:val="apple-converted-space"/>
        </w:rPr>
        <w:t xml:space="preserve">- </w:t>
      </w:r>
      <w:r w:rsidRPr="00C84403">
        <w:rPr>
          <w:color w:val="000000"/>
          <w:shd w:val="clear" w:color="auto" w:fill="FFFFFF"/>
        </w:rPr>
        <w:t xml:space="preserve">Последний вагон </w:t>
      </w:r>
      <w:proofErr w:type="gramStart"/>
      <w:r w:rsidRPr="00C84403">
        <w:rPr>
          <w:color w:val="000000"/>
          <w:shd w:val="clear" w:color="auto" w:fill="FFFFFF"/>
        </w:rPr>
        <w:t>из</w:t>
      </w:r>
      <w:proofErr w:type="gramEnd"/>
      <w:r w:rsidRPr="00C84403">
        <w:rPr>
          <w:color w:val="000000"/>
          <w:shd w:val="clear" w:color="auto" w:fill="FFFFFF"/>
        </w:rPr>
        <w:t xml:space="preserve"> </w:t>
      </w:r>
      <w:proofErr w:type="gramStart"/>
      <w:r w:rsidRPr="00C84403">
        <w:rPr>
          <w:color w:val="000000"/>
          <w:shd w:val="clear" w:color="auto" w:fill="FFFFFF"/>
        </w:rPr>
        <w:t>центра</w:t>
      </w:r>
      <w:proofErr w:type="gramEnd"/>
      <w:r w:rsidRPr="00C84403">
        <w:rPr>
          <w:color w:val="000000"/>
          <w:shd w:val="clear" w:color="auto" w:fill="FFFFFF"/>
        </w:rPr>
        <w:t>, выход из метро налево, по переходу направо, выход в город налево. Автобусы № 295, 145, 712, 827. Маршрутное такси № 361 до остановки "Научный центр акушерства и гинекологии".</w:t>
      </w:r>
      <w:r w:rsidRPr="00C84403">
        <w:rPr>
          <w:rStyle w:val="apple-converted-space"/>
          <w:color w:val="000000"/>
          <w:shd w:val="clear" w:color="auto" w:fill="FFFFFF"/>
        </w:rPr>
        <w:t xml:space="preserve"> </w:t>
      </w:r>
      <w:r w:rsidRPr="00C84403">
        <w:rPr>
          <w:color w:val="000000"/>
          <w:shd w:val="clear" w:color="auto" w:fill="FFFFFF"/>
        </w:rPr>
        <w:t>Время в пути около 5-10 минут.</w:t>
      </w:r>
    </w:p>
    <w:p w:rsidR="001906DA" w:rsidRPr="00C84403" w:rsidRDefault="001906DA" w:rsidP="001906DA">
      <w:pPr>
        <w:jc w:val="both"/>
        <w:rPr>
          <w:rStyle w:val="a4"/>
          <w:b/>
          <w:bCs/>
          <w:shd w:val="clear" w:color="auto" w:fill="FFFFFF"/>
        </w:rPr>
      </w:pPr>
    </w:p>
    <w:p w:rsidR="001906DA" w:rsidRPr="00C84403" w:rsidRDefault="001906DA" w:rsidP="001906DA">
      <w:pPr>
        <w:jc w:val="both"/>
        <w:rPr>
          <w:rStyle w:val="a4"/>
          <w:b/>
          <w:bCs/>
          <w:shd w:val="clear" w:color="auto" w:fill="FFFFFF"/>
        </w:rPr>
      </w:pPr>
      <w:r w:rsidRPr="00C84403">
        <w:rPr>
          <w:rStyle w:val="a4"/>
          <w:b/>
          <w:bCs/>
          <w:shd w:val="clear" w:color="auto" w:fill="FFFFFF"/>
        </w:rPr>
        <w:t xml:space="preserve">‒ </w:t>
      </w:r>
      <w:proofErr w:type="gramStart"/>
      <w:r w:rsidRPr="00C84403">
        <w:rPr>
          <w:rStyle w:val="a4"/>
          <w:b/>
          <w:bCs/>
          <w:shd w:val="clear" w:color="auto" w:fill="FFFFFF"/>
        </w:rPr>
        <w:t>м</w:t>
      </w:r>
      <w:proofErr w:type="gramEnd"/>
      <w:r w:rsidRPr="00C84403">
        <w:rPr>
          <w:rStyle w:val="a4"/>
          <w:b/>
          <w:bCs/>
          <w:shd w:val="clear" w:color="auto" w:fill="FFFFFF"/>
        </w:rPr>
        <w:t>. "Юго-Западная"</w:t>
      </w:r>
    </w:p>
    <w:p w:rsidR="001906DA" w:rsidRPr="00C84403" w:rsidRDefault="001906DA" w:rsidP="001906DA">
      <w:pPr>
        <w:jc w:val="both"/>
        <w:rPr>
          <w:color w:val="000000"/>
          <w:shd w:val="clear" w:color="auto" w:fill="FFFFFF"/>
        </w:rPr>
      </w:pPr>
      <w:r w:rsidRPr="00C84403">
        <w:rPr>
          <w:color w:val="000000"/>
          <w:shd w:val="clear" w:color="auto" w:fill="FFFFFF"/>
        </w:rPr>
        <w:t>- Первый вагон из центра, выход из метро направо.</w:t>
      </w:r>
      <w:r w:rsidRPr="00C84403">
        <w:rPr>
          <w:rStyle w:val="apple-converted-space"/>
          <w:color w:val="000000"/>
          <w:shd w:val="clear" w:color="auto" w:fill="FFFFFF"/>
        </w:rPr>
        <w:t xml:space="preserve"> </w:t>
      </w:r>
      <w:r w:rsidRPr="00C84403">
        <w:rPr>
          <w:color w:val="000000"/>
          <w:shd w:val="clear" w:color="auto" w:fill="FFFFFF"/>
        </w:rPr>
        <w:t>Автобус № 718, Маршрутное такси № 361 до остановки "Научный центр акушерства и гинекологии".</w:t>
      </w:r>
      <w:r w:rsidRPr="00C84403">
        <w:rPr>
          <w:rStyle w:val="apple-converted-space"/>
          <w:color w:val="000000"/>
          <w:shd w:val="clear" w:color="auto" w:fill="FFFFFF"/>
        </w:rPr>
        <w:t xml:space="preserve"> </w:t>
      </w:r>
      <w:r w:rsidRPr="00C84403">
        <w:rPr>
          <w:color w:val="000000"/>
          <w:shd w:val="clear" w:color="auto" w:fill="FFFFFF"/>
        </w:rPr>
        <w:t>Время в пути 10-15 минут.</w:t>
      </w:r>
    </w:p>
    <w:p w:rsidR="00E343CE" w:rsidRDefault="00E343CE"/>
    <w:sectPr w:rsidR="00E343CE" w:rsidSect="00E3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9B3"/>
    <w:multiLevelType w:val="hybridMultilevel"/>
    <w:tmpl w:val="DC0C707A"/>
    <w:lvl w:ilvl="0" w:tplc="90465B9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3E7B36"/>
    <w:multiLevelType w:val="hybridMultilevel"/>
    <w:tmpl w:val="286E5D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6DA"/>
    <w:rsid w:val="00166049"/>
    <w:rsid w:val="00187307"/>
    <w:rsid w:val="001906DA"/>
    <w:rsid w:val="00302093"/>
    <w:rsid w:val="003624FF"/>
    <w:rsid w:val="00441CA7"/>
    <w:rsid w:val="005C18F7"/>
    <w:rsid w:val="006F1B0A"/>
    <w:rsid w:val="0074103F"/>
    <w:rsid w:val="0074453F"/>
    <w:rsid w:val="00870B19"/>
    <w:rsid w:val="00876431"/>
    <w:rsid w:val="00AD419C"/>
    <w:rsid w:val="00C84403"/>
    <w:rsid w:val="00D53012"/>
    <w:rsid w:val="00D75C36"/>
    <w:rsid w:val="00E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06DA"/>
    <w:rPr>
      <w:color w:val="0000FF"/>
      <w:u w:val="single"/>
    </w:rPr>
  </w:style>
  <w:style w:type="character" w:styleId="a4">
    <w:name w:val="Emphasis"/>
    <w:basedOn w:val="a0"/>
    <w:uiPriority w:val="20"/>
    <w:qFormat/>
    <w:rsid w:val="001906DA"/>
    <w:rPr>
      <w:i/>
      <w:iCs/>
    </w:rPr>
  </w:style>
  <w:style w:type="character" w:customStyle="1" w:styleId="apple-converted-space">
    <w:name w:val="apple-converted-space"/>
    <w:basedOn w:val="a0"/>
    <w:rsid w:val="001906DA"/>
  </w:style>
  <w:style w:type="character" w:styleId="a5">
    <w:name w:val="Strong"/>
    <w:basedOn w:val="a0"/>
    <w:uiPriority w:val="22"/>
    <w:qFormat/>
    <w:rsid w:val="00190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chenov.ru/univers/structure/institute/institut-zdorovya-detey/podrazdeleniya-nstitut-zdorovya-detey/kafedra-neonatologii/?sphrase_id=1320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</dc:creator>
  <cp:keywords/>
  <dc:description/>
  <cp:lastModifiedBy>Голубцова</cp:lastModifiedBy>
  <cp:revision>17</cp:revision>
  <dcterms:created xsi:type="dcterms:W3CDTF">2022-12-19T11:31:00Z</dcterms:created>
  <dcterms:modified xsi:type="dcterms:W3CDTF">2022-12-19T12:52:00Z</dcterms:modified>
</cp:coreProperties>
</file>