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ED" w:rsidRPr="008D32EB" w:rsidRDefault="006252ED" w:rsidP="008D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2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EB">
        <w:rPr>
          <w:rFonts w:ascii="Times New Roman" w:hAnsi="Times New Roman" w:cs="Times New Roman"/>
          <w:b/>
          <w:sz w:val="24"/>
          <w:szCs w:val="24"/>
        </w:rPr>
        <w:t>ОБЩАЯ И НЕОРГАНИЧЕСКАЯ ХИМИЯ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Основные понятия химической термодинамики. Поглощение и выделение различных видов энергии при химических превращениях. Теплота и работа.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Внутренняя энергия и энтальпия индивидуальных веществ и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многокомпонентых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систем. Стандартные состояния веществ и стандартные значения внутренней энергии и энтальпии. Теплоты химических реакций при постоянной температуре и давлении или объеме. Термохимические уравнения. Стандартные энтальпии образования и сгорания веществ.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Закон Гесса. Расчеты изменения стандартных энтальпий химических реакций и физико-химических превращений (растворение веществ, диссоциация кислот и оснований) на основе закона Гесса.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Понятие об энтропии как мере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разупорядоченности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системы (уравнение </w:t>
      </w:r>
      <w:proofErr w:type="gramStart"/>
      <w:r w:rsidRPr="008D32EB">
        <w:rPr>
          <w:rFonts w:ascii="Times New Roman" w:hAnsi="Times New Roman" w:cs="Times New Roman"/>
          <w:sz w:val="24"/>
          <w:szCs w:val="24"/>
        </w:rPr>
        <w:t>Больцмана )</w:t>
      </w:r>
      <w:proofErr w:type="gramEnd"/>
      <w:r w:rsidRPr="008D32EB">
        <w:rPr>
          <w:rFonts w:ascii="Times New Roman" w:hAnsi="Times New Roman" w:cs="Times New Roman"/>
          <w:sz w:val="24"/>
          <w:szCs w:val="24"/>
        </w:rPr>
        <w:t>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Энергия Гиббса и энергия Гельмгольца как критерий самопроизвольного протекания процесса и термодинамической устойчивости химических соединений. Таблицы стандартных энергий Гиббса образования веществ.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-восстановительные реакции.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-восстановительные потенциалы. Правила определения эквивалента окислителя, восстановителя, принципы решения задач с использованием закона эквивалентов применительно к ОВР. 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Обратимые и </w:t>
      </w:r>
      <w:proofErr w:type="gramStart"/>
      <w:r w:rsidRPr="008D32EB">
        <w:rPr>
          <w:rFonts w:ascii="Times New Roman" w:hAnsi="Times New Roman" w:cs="Times New Roman"/>
          <w:sz w:val="24"/>
          <w:szCs w:val="24"/>
        </w:rPr>
        <w:t>необратимые химические реакции</w:t>
      </w:r>
      <w:proofErr w:type="gramEnd"/>
      <w:r w:rsidRPr="008D32EB">
        <w:rPr>
          <w:rFonts w:ascii="Times New Roman" w:hAnsi="Times New Roman" w:cs="Times New Roman"/>
          <w:sz w:val="24"/>
          <w:szCs w:val="24"/>
        </w:rPr>
        <w:t xml:space="preserve"> и состояние химического равновесия. Качественная характеристика состояния химического равновесия и его отличие от кинетически заторможенного состояния системы. Закон действующих масс (ЗДМ). Константа химического равновесия и ее связь со стандартным изменением энергии Гиббса и энергии Гельмгольца процесса. Определение направления протекания реакции в системе при данных условиях путем сравнения соотношения произведений концентраций в данных условиях и значения константы равновесия. Зависимость энергии Гиббса процесса и константы равновесия от температуры. Принцип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ЛеШателье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– Брауна. 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Основные определения: раствор, растворитель, растворенное вещество. Растворимость. Растворы газообразных, жидких и твердых веществ. Вода как один из наиболее распространенных растворителей. Роль водных растворов в жизнедеятельности организмов. Неводные растворители и растворы.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Равновесие между раствором и осадком малорастворимого сильного электролита. Произведение растворимости. Условия растворения и образования осадков.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Ионизация воды. Ионное произведение воды. Водородный показатель.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рН растворов сильных кислот и оснований.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Осмос, осмотическое давление, плазмолиз, гемолиз, тургор, изо-,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-, гипертонические растворы.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Растворы слабых электролитов. Применение ЗДМ к ионизации слабых электролитов. Константа ионизации (диссоциации). Ступенчатый характер ионизации.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Теории кислот и оснований (Аррениуса, Льюиса,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Бренстеда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). Константы кислотности и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. Процессы ионизации, гидролиза, нейтрализации с точки зрения </w:t>
      </w:r>
      <w:r w:rsidRPr="008D32EB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теорий кислот и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оснований.рН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растворов слабых кислот, оснований,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гидролизующих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солей.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Амфотерные электролиты (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амфолиты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).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Роль ионных, в том числе кислотно-основных, взаимодействий при метаболизме лекарств, в анализе лекарственных препаратов, при приготовлении лекарственных смесей. Химическая совместимость и несовместимость лекарственных веществ.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Основные этапы развития представлений о существовании и строении атомов. Спектры атомов как источник информации об их строении.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Квантово-механическая модель строения атомов. Электронные формулы и электронно-структурные схемы атомов.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Периодический закон (ПЗ) Д.И. Менделеева и его трактовка на основе квантово-механической теории строения атомов.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Структура Периодической системы элементов (ПСЭ): периоды, группы, семейства, s-, p-, d-, f-классификация элементов (блоки).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и короткопериодный варианты ПСЭ. Периодический характер изменения свойств атомов элементов: радиус, энергия ионизации, энергия сродства к электрону, относительная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(ОЭО). Типы химических связей и физико-химические свойства соединений с ковалентной, ионной и металлической связью. Экспериментальные характеристики связей: энергия связи, длина, направленность. Экспериментальная кривая потенциальной энергии молекулы водорода.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Описание молекулы методом валентных связей (МВС). Механизм образования ковалентной связи. Насыщаемость ковалентной связи. Направленность ковалентной связи как следствие условия максимального перекрывания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. Сигма и пи-связи и их образование при перекрывании s-, p- и d-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. Кратность связей в методе валентных связей.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Поляризуемость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и полярность ковалентной связи. Эффективные заряды атомов в молекулах. Полярность молекул.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Гибридизация атомных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. Устойчивость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гибридизированных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состояний различных атомов. Пространственное расположение атомов в молекулах. Характерные структуры трех-, четырех-, пяти- и шестиатомных молекул.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Описание молекул методом молекулярных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(ММО). Связывающие, разрыхляющие и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несвязывающие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МО, их энергия и форма. Энергические диаграммы МО. Заполнение МО электронами в молекулах, образованных атомами и ионами элементов 1-го и 2-го периодов ПСЭ. Кратность связи в ММО.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Межмолекулярные взаимодействия и их природа. Энергия межмолекулярного взаимодействия. Ориентационное, индукционное и дисперсионное взаимодействие. Водородная связь и ее разновидности. Биологическая роль водородной связи. Молекулярные комплексы и их роль в метаболических процессах.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Современное содержание понятия «комплексные соединения» (КС). Структура КС: центральный атом,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, комплексный ион, внутренняя и внешняя сфера, координационное число центрального атома,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дентатность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Способность атомов различных элементов к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комплексообразованию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. Природа химической связи в КС. Понятие о теории кристаллического поля и теории поля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. Объяснение </w:t>
      </w:r>
      <w:r w:rsidRPr="008D32EB">
        <w:rPr>
          <w:rFonts w:ascii="Times New Roman" w:hAnsi="Times New Roman" w:cs="Times New Roman"/>
          <w:sz w:val="24"/>
          <w:szCs w:val="24"/>
        </w:rPr>
        <w:lastRenderedPageBreak/>
        <w:t>окраски КС переходных металлов. Образование и диссоциация КС в растворах, константы образования и нестойкости комплексов.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Классификация и номенклатура КС. Биологическая роль КС.</w:t>
      </w:r>
    </w:p>
    <w:p w:rsidR="00097D18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Участвует в формировании компетенций: ОК-7, ОПК-3, ПК-9, ПК-10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EB">
        <w:rPr>
          <w:rFonts w:ascii="Times New Roman" w:hAnsi="Times New Roman" w:cs="Times New Roman"/>
          <w:b/>
          <w:sz w:val="24"/>
          <w:szCs w:val="24"/>
        </w:rPr>
        <w:t>. ФИЗИЧЕСКАЯ ХИМИЯ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Химия и фармация (химические дисциплины в системе медицинского образования). Основные понятия химической термодинамики. Нулевое и первое начала термодинамики. Основы термохимии. Второе начало термодинамики. Третье начало термодинамики. Характеристические функции. Термодинамические потенциалы. Универсальные законы. Неравновесная термодинамика. Термодинамика химического равновесия. Элементы статистической термодинамики.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Термодинамика фазовых равновесий. Равновесия твердых и жидких фаз в двухкомпонентных системах. Равновесия жидкий раствор-пар в двухкомпонентных закрытых системах. Бинарные смеси жидкостей с ограниченной взаимной растворимостью. Распределение третьего компонента между двумя несмешивающимися жидкими фазами. Экстракция. Свойства разбавленных растворов. Равновесия в растворах электролитов.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Протолитические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равновесия в растворах слабых электролитов. Буферные системы.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Растворы электролитов в неравновесных условиях. Электропроводность растворов электролитов. Электродные потенциалы и электродвижущие силы. Электрохимические (гальванические) элементы и цепи. Потенциометрия.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Кинетика химических реакций. Формальная кинетика. Зависимость скорости химической реакции от температуры. Общие теории химической кинетики. Кинетика реакций некоторых типов (реакции в растворах, фотохимические, радиационно-химические, цепные реакции</w:t>
      </w:r>
      <w:proofErr w:type="gramStart"/>
      <w:r w:rsidRPr="008D32EB">
        <w:rPr>
          <w:rFonts w:ascii="Times New Roman" w:hAnsi="Times New Roman" w:cs="Times New Roman"/>
          <w:sz w:val="24"/>
          <w:szCs w:val="24"/>
        </w:rPr>
        <w:t>).Кинетика</w:t>
      </w:r>
      <w:proofErr w:type="gramEnd"/>
      <w:r w:rsidRPr="008D32EB">
        <w:rPr>
          <w:rFonts w:ascii="Times New Roman" w:hAnsi="Times New Roman" w:cs="Times New Roman"/>
          <w:sz w:val="24"/>
          <w:szCs w:val="24"/>
        </w:rPr>
        <w:t xml:space="preserve"> гетерогенных процессов. Кинетика электрохимических процессов. Катализ.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Участвует в формировании компетенций: ОК-7, ОПК-2, ОПК-3, ПК-8, ПК-9, ПК-10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EB">
        <w:rPr>
          <w:rFonts w:ascii="Times New Roman" w:hAnsi="Times New Roman" w:cs="Times New Roman"/>
          <w:b/>
          <w:sz w:val="24"/>
          <w:szCs w:val="24"/>
        </w:rPr>
        <w:t>КОЛЛОИДНАЯ ХИМИЯ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Термодинамика поверхностного слоя. Термодинамика многокомпонентных систем с учетом поверхности раздела фаз Мономолекулярные механизмы адсорбции. Природа, классификация, м</w:t>
      </w:r>
      <w:bookmarkStart w:id="0" w:name="_GoBack"/>
      <w:r w:rsidRPr="008D32EB">
        <w:rPr>
          <w:rFonts w:ascii="Times New Roman" w:hAnsi="Times New Roman" w:cs="Times New Roman"/>
          <w:sz w:val="24"/>
          <w:szCs w:val="24"/>
        </w:rPr>
        <w:t>е</w:t>
      </w:r>
      <w:bookmarkEnd w:id="0"/>
      <w:r w:rsidRPr="008D32EB">
        <w:rPr>
          <w:rFonts w:ascii="Times New Roman" w:hAnsi="Times New Roman" w:cs="Times New Roman"/>
          <w:sz w:val="24"/>
          <w:szCs w:val="24"/>
        </w:rPr>
        <w:t>тоды получения дисперсных систем. Молекулярно-кинетические и оптические свойства дисперсных систем. Электрокинетические явления. Устойчивость и коагуляция. Лиофобные дисперсные системы. Лиофильные дисперсные системы. Молекулярные коллоидные системы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Участвует в формировании компетенций: ОК-7, ОПК-2, ПК-9, ПК-10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EB"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Аналитическая химия (аналитика) и химический анализ. Основные понятия аналитической химии. Основные разделы современной аналитической химии.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Некоторые положения теории растворов электролитов и закона действующих масс, применяемые в аналитической химии. Гетерогенные равновесия в системе осадок - насыщенный раствор малорастворимого электролита и их роль в аналитической химии. Кислотно-основные равновесия и их роль в аналитической химии.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>-</w:t>
      </w:r>
      <w:r w:rsidRPr="008D32EB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восстановительные равновесия и их роль в аналитической химии. Равновесия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и их роль в аналитической химии. Применение органических реагентов в аналитической химии. Методы разделения и концентрирования веществ в аналитической химии. Некоторые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методы анализа. Качественный анализ катионов и анионов. Применение физических и физико-химических методов в качественном анализе. Классификация методов количественного анализа. Требования, предъявляемые к реакциям в количественном анализе.  Статистическая обработка результатов количественного анализа. Гравиметрический анализ. Химические титриметрические методы анализа. 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 xml:space="preserve">Кислотно-основное титрование.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-восстановительное титрование.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Комплексиметрическое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титрование.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Осадительное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титрование. Титрование в неводных средах. Общая характеристика инструментальных (физико-химических) методов анализа, их классификация, достоинства и недостатки. Оптические методы анализа. Молекулярный спектральный анализ в ультрафиолетовой и видимой области спектра. Люминесцентный анализ.  </w:t>
      </w:r>
      <w:proofErr w:type="spellStart"/>
      <w:r w:rsidRPr="008D32EB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8D32EB">
        <w:rPr>
          <w:rFonts w:ascii="Times New Roman" w:hAnsi="Times New Roman" w:cs="Times New Roman"/>
          <w:sz w:val="24"/>
          <w:szCs w:val="24"/>
        </w:rPr>
        <w:t xml:space="preserve"> методы анализа.  Электрохимические методы анализа.</w:t>
      </w:r>
    </w:p>
    <w:p w:rsidR="006252ED" w:rsidRPr="008D32EB" w:rsidRDefault="006252ED" w:rsidP="008D32EB">
      <w:pPr>
        <w:jc w:val="both"/>
        <w:rPr>
          <w:rFonts w:ascii="Times New Roman" w:hAnsi="Times New Roman" w:cs="Times New Roman"/>
          <w:sz w:val="24"/>
          <w:szCs w:val="24"/>
        </w:rPr>
      </w:pPr>
      <w:r w:rsidRPr="008D32EB">
        <w:rPr>
          <w:rFonts w:ascii="Times New Roman" w:hAnsi="Times New Roman" w:cs="Times New Roman"/>
          <w:sz w:val="24"/>
          <w:szCs w:val="24"/>
        </w:rPr>
        <w:t>Участвует в формировании компетенций: ОК-7, ПК-9, ПК-10</w:t>
      </w:r>
    </w:p>
    <w:sectPr w:rsidR="006252ED" w:rsidRPr="008D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ED"/>
    <w:rsid w:val="00164F46"/>
    <w:rsid w:val="003949F5"/>
    <w:rsid w:val="006252ED"/>
    <w:rsid w:val="008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28184-33DE-41CC-9EC9-8139D19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Capote</dc:creator>
  <cp:keywords/>
  <dc:description/>
  <cp:lastModifiedBy>Kirill Capote</cp:lastModifiedBy>
  <cp:revision>2</cp:revision>
  <dcterms:created xsi:type="dcterms:W3CDTF">2018-11-18T21:14:00Z</dcterms:created>
  <dcterms:modified xsi:type="dcterms:W3CDTF">2018-11-18T21:26:00Z</dcterms:modified>
</cp:coreProperties>
</file>