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B13" w:rsidRPr="001B3A28" w:rsidRDefault="001B3A28" w:rsidP="001B3A28">
      <w:pPr>
        <w:jc w:val="center"/>
        <w:rPr>
          <w:b/>
          <w:sz w:val="28"/>
          <w:szCs w:val="28"/>
        </w:rPr>
      </w:pPr>
      <w:bookmarkStart w:id="0" w:name="_GoBack"/>
      <w:r w:rsidRPr="001B3A28">
        <w:rPr>
          <w:b/>
          <w:sz w:val="28"/>
          <w:szCs w:val="28"/>
        </w:rPr>
        <w:t>Заключительный тур. 8-9 класс. Зоология. По рисунку.</w:t>
      </w:r>
    </w:p>
    <w:bookmarkEnd w:id="0"/>
    <w:tbl>
      <w:tblPr>
        <w:tblStyle w:val="a3"/>
        <w:tblW w:w="0" w:type="auto"/>
        <w:tblLayout w:type="fixed"/>
        <w:tblLook w:val="04A0"/>
      </w:tblPr>
      <w:tblGrid>
        <w:gridCol w:w="2830"/>
        <w:gridCol w:w="6515"/>
      </w:tblGrid>
      <w:tr w:rsidR="001B3A28" w:rsidRPr="00F552EC" w:rsidTr="001B3A28">
        <w:tc>
          <w:tcPr>
            <w:tcW w:w="2830" w:type="dxa"/>
          </w:tcPr>
          <w:p w:rsidR="001B3A28" w:rsidRPr="00F552EC" w:rsidRDefault="001B3A28" w:rsidP="00B54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5" w:type="dxa"/>
          </w:tcPr>
          <w:p w:rsidR="001B3A28" w:rsidRPr="00F552EC" w:rsidRDefault="001B3A28" w:rsidP="00B54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2EC">
              <w:rPr>
                <w:rFonts w:ascii="Times New Roman" w:hAnsi="Times New Roman" w:cs="Times New Roman"/>
                <w:sz w:val="24"/>
                <w:szCs w:val="24"/>
              </w:rPr>
              <w:t>Обозначьте стадии развития -</w:t>
            </w:r>
          </w:p>
        </w:tc>
      </w:tr>
      <w:tr w:rsidR="001B3A28" w:rsidRPr="00F552EC" w:rsidTr="001B3A28">
        <w:tc>
          <w:tcPr>
            <w:tcW w:w="2830" w:type="dxa"/>
          </w:tcPr>
          <w:p w:rsidR="001B3A28" w:rsidRPr="00F552EC" w:rsidRDefault="001B3A28" w:rsidP="00B54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5" w:type="dxa"/>
          </w:tcPr>
          <w:p w:rsidR="001B3A28" w:rsidRPr="00F552EC" w:rsidRDefault="001B3A28" w:rsidP="00B54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2E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867150" cy="3011110"/>
                  <wp:effectExtent l="0" t="0" r="0" b="0"/>
                  <wp:docPr id="5" name="Рисунок 5" descr="C:\Users\Home\Desktop\Изображения тесты\7.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ome\Desktop\Изображения тесты\7.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0229" cy="302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3A28" w:rsidRPr="00F552EC" w:rsidTr="001B3A28">
        <w:tc>
          <w:tcPr>
            <w:tcW w:w="2830" w:type="dxa"/>
          </w:tcPr>
          <w:p w:rsidR="001B3A28" w:rsidRPr="00F552EC" w:rsidRDefault="001B3A28" w:rsidP="001B3A28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552EC">
              <w:rPr>
                <w:rFonts w:ascii="Times New Roman" w:hAnsi="Times New Roman" w:cs="Times New Roman"/>
                <w:sz w:val="24"/>
                <w:szCs w:val="24"/>
              </w:rPr>
              <w:t>Сколекс свиного цепня</w:t>
            </w:r>
          </w:p>
        </w:tc>
        <w:tc>
          <w:tcPr>
            <w:tcW w:w="6515" w:type="dxa"/>
          </w:tcPr>
          <w:p w:rsidR="001B3A28" w:rsidRPr="00F552EC" w:rsidRDefault="001B3A28" w:rsidP="001B3A28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</w:p>
        </w:tc>
      </w:tr>
      <w:tr w:rsidR="001B3A28" w:rsidRPr="00F552EC" w:rsidTr="001B3A28">
        <w:tc>
          <w:tcPr>
            <w:tcW w:w="2830" w:type="dxa"/>
          </w:tcPr>
          <w:p w:rsidR="001B3A28" w:rsidRPr="00F552EC" w:rsidRDefault="001B3A28" w:rsidP="001B3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2EC">
              <w:rPr>
                <w:rFonts w:ascii="Times New Roman" w:hAnsi="Times New Roman" w:cs="Times New Roman"/>
                <w:sz w:val="24"/>
                <w:szCs w:val="24"/>
              </w:rPr>
              <w:t>Зрелый членик свиного цепня</w:t>
            </w:r>
          </w:p>
        </w:tc>
        <w:tc>
          <w:tcPr>
            <w:tcW w:w="6515" w:type="dxa"/>
          </w:tcPr>
          <w:p w:rsidR="001B3A28" w:rsidRPr="00F552EC" w:rsidRDefault="001B3A28" w:rsidP="001B3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B3A28" w:rsidRPr="00F552EC" w:rsidTr="001B3A28">
        <w:tc>
          <w:tcPr>
            <w:tcW w:w="2830" w:type="dxa"/>
          </w:tcPr>
          <w:p w:rsidR="001B3A28" w:rsidRPr="00F552EC" w:rsidRDefault="001B3A28" w:rsidP="001B3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2EC">
              <w:rPr>
                <w:rFonts w:ascii="Times New Roman" w:hAnsi="Times New Roman" w:cs="Times New Roman"/>
                <w:sz w:val="24"/>
                <w:szCs w:val="24"/>
              </w:rPr>
              <w:t>Гермафродитный членик свиного цепня</w:t>
            </w:r>
          </w:p>
        </w:tc>
        <w:tc>
          <w:tcPr>
            <w:tcW w:w="6515" w:type="dxa"/>
          </w:tcPr>
          <w:p w:rsidR="001B3A28" w:rsidRPr="00F552EC" w:rsidRDefault="001B3A28" w:rsidP="001B3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B3A28" w:rsidRPr="00F552EC" w:rsidTr="001B3A28">
        <w:tc>
          <w:tcPr>
            <w:tcW w:w="2830" w:type="dxa"/>
          </w:tcPr>
          <w:p w:rsidR="001B3A28" w:rsidRPr="00F552EC" w:rsidRDefault="001B3A28" w:rsidP="001B3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2EC">
              <w:rPr>
                <w:rFonts w:ascii="Times New Roman" w:hAnsi="Times New Roman" w:cs="Times New Roman"/>
                <w:sz w:val="24"/>
                <w:szCs w:val="24"/>
              </w:rPr>
              <w:t>Свиной цепень в тонком кишечнике</w:t>
            </w:r>
          </w:p>
        </w:tc>
        <w:tc>
          <w:tcPr>
            <w:tcW w:w="6515" w:type="dxa"/>
          </w:tcPr>
          <w:p w:rsidR="001B3A28" w:rsidRPr="00F552EC" w:rsidRDefault="001B3A28" w:rsidP="001B3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B3A28" w:rsidRPr="00F552EC" w:rsidTr="001B3A28">
        <w:tc>
          <w:tcPr>
            <w:tcW w:w="2830" w:type="dxa"/>
          </w:tcPr>
          <w:p w:rsidR="001B3A28" w:rsidRPr="00F552EC" w:rsidRDefault="001B3A28" w:rsidP="00B54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5" w:type="dxa"/>
          </w:tcPr>
          <w:p w:rsidR="001B3A28" w:rsidRPr="00F552EC" w:rsidRDefault="001B3A28" w:rsidP="00B54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2EC">
              <w:rPr>
                <w:rFonts w:ascii="Times New Roman" w:hAnsi="Times New Roman" w:cs="Times New Roman"/>
                <w:sz w:val="24"/>
                <w:szCs w:val="24"/>
              </w:rPr>
              <w:t>Обозначьте стадии развития -</w:t>
            </w:r>
          </w:p>
        </w:tc>
      </w:tr>
      <w:tr w:rsidR="001B3A28" w:rsidRPr="00F552EC" w:rsidTr="001B3A28">
        <w:tc>
          <w:tcPr>
            <w:tcW w:w="2830" w:type="dxa"/>
          </w:tcPr>
          <w:p w:rsidR="001B3A28" w:rsidRPr="00F552EC" w:rsidRDefault="001B3A28" w:rsidP="00B54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5" w:type="dxa"/>
          </w:tcPr>
          <w:p w:rsidR="001B3A28" w:rsidRPr="00F552EC" w:rsidRDefault="001B3A28" w:rsidP="00B54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2E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295650" cy="3435245"/>
                  <wp:effectExtent l="0" t="0" r="0" b="0"/>
                  <wp:docPr id="9" name="Рисунок 9" descr="C:\Users\Home\Desktop\Изображения тесты\7.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Home\Desktop\Изображения тесты\7.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4143" cy="34440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3A28" w:rsidRPr="00F552EC" w:rsidTr="001B3A28">
        <w:tc>
          <w:tcPr>
            <w:tcW w:w="2830" w:type="dxa"/>
          </w:tcPr>
          <w:p w:rsidR="001B3A28" w:rsidRPr="00F552EC" w:rsidRDefault="001B3A28" w:rsidP="001B3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2EC">
              <w:rPr>
                <w:rFonts w:ascii="Times New Roman" w:hAnsi="Times New Roman" w:cs="Times New Roman"/>
                <w:sz w:val="24"/>
                <w:szCs w:val="24"/>
              </w:rPr>
              <w:t>Бычий цепень в тонком кишечнике</w:t>
            </w:r>
          </w:p>
        </w:tc>
        <w:tc>
          <w:tcPr>
            <w:tcW w:w="6515" w:type="dxa"/>
          </w:tcPr>
          <w:p w:rsidR="001B3A28" w:rsidRPr="00F552EC" w:rsidRDefault="001B3A28" w:rsidP="001B3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3A28" w:rsidRPr="00F552EC" w:rsidTr="001B3A28">
        <w:tc>
          <w:tcPr>
            <w:tcW w:w="2830" w:type="dxa"/>
          </w:tcPr>
          <w:p w:rsidR="001B3A28" w:rsidRPr="00F552EC" w:rsidRDefault="001B3A28" w:rsidP="001B3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2EC">
              <w:rPr>
                <w:rFonts w:ascii="Times New Roman" w:hAnsi="Times New Roman" w:cs="Times New Roman"/>
                <w:sz w:val="24"/>
                <w:szCs w:val="24"/>
              </w:rPr>
              <w:t>Сколекс бычьего цепня</w:t>
            </w:r>
          </w:p>
        </w:tc>
        <w:tc>
          <w:tcPr>
            <w:tcW w:w="6515" w:type="dxa"/>
          </w:tcPr>
          <w:p w:rsidR="001B3A28" w:rsidRPr="00F552EC" w:rsidRDefault="001B3A28" w:rsidP="001B3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B3A28" w:rsidRPr="00F552EC" w:rsidTr="001B3A28">
        <w:tc>
          <w:tcPr>
            <w:tcW w:w="2830" w:type="dxa"/>
          </w:tcPr>
          <w:p w:rsidR="001B3A28" w:rsidRPr="00F552EC" w:rsidRDefault="001B3A28" w:rsidP="001B3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2EC">
              <w:rPr>
                <w:rFonts w:ascii="Times New Roman" w:hAnsi="Times New Roman" w:cs="Times New Roman"/>
                <w:sz w:val="24"/>
                <w:szCs w:val="24"/>
              </w:rPr>
              <w:t xml:space="preserve">Зрелый членик бычьего </w:t>
            </w:r>
            <w:r w:rsidRPr="00F552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цепня</w:t>
            </w:r>
          </w:p>
        </w:tc>
        <w:tc>
          <w:tcPr>
            <w:tcW w:w="6515" w:type="dxa"/>
          </w:tcPr>
          <w:p w:rsidR="001B3A28" w:rsidRPr="00F552EC" w:rsidRDefault="001B3A28" w:rsidP="001B3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</w:tr>
      <w:tr w:rsidR="001B3A28" w:rsidRPr="00F552EC" w:rsidTr="001B3A28">
        <w:tc>
          <w:tcPr>
            <w:tcW w:w="2830" w:type="dxa"/>
          </w:tcPr>
          <w:p w:rsidR="001B3A28" w:rsidRPr="00F552EC" w:rsidRDefault="001B3A28" w:rsidP="001B3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2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Гермафродитный членик бычьего цепня</w:t>
            </w:r>
          </w:p>
        </w:tc>
        <w:tc>
          <w:tcPr>
            <w:tcW w:w="6515" w:type="dxa"/>
          </w:tcPr>
          <w:p w:rsidR="001B3A28" w:rsidRPr="00F552EC" w:rsidRDefault="001B3A28" w:rsidP="001B3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1B3A28" w:rsidRDefault="001B3A28"/>
    <w:sectPr w:rsidR="001B3A28" w:rsidSect="004C0E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5539"/>
    <w:rsid w:val="001B3A28"/>
    <w:rsid w:val="001B5539"/>
    <w:rsid w:val="004C0E36"/>
    <w:rsid w:val="007B6B13"/>
    <w:rsid w:val="00AC5A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A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3A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C5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5A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4</cp:revision>
  <dcterms:created xsi:type="dcterms:W3CDTF">2018-05-13T19:49:00Z</dcterms:created>
  <dcterms:modified xsi:type="dcterms:W3CDTF">2018-05-14T15:59:00Z</dcterms:modified>
</cp:coreProperties>
</file>