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45" w:rsidRPr="00A20145" w:rsidRDefault="00A20145" w:rsidP="00A20145">
      <w:pPr>
        <w:pStyle w:val="a3"/>
        <w:spacing w:line="276" w:lineRule="auto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A20145">
        <w:rPr>
          <w:b/>
          <w:sz w:val="32"/>
          <w:szCs w:val="32"/>
        </w:rPr>
        <w:t xml:space="preserve">Критериями присвоения ученого звания профессора являются: </w:t>
      </w:r>
    </w:p>
    <w:p w:rsidR="00A20145" w:rsidRDefault="00A20145" w:rsidP="00A20145">
      <w:pPr>
        <w:pStyle w:val="a3"/>
        <w:spacing w:line="276" w:lineRule="auto"/>
        <w:ind w:left="-491" w:firstLine="1200"/>
        <w:rPr>
          <w:b/>
        </w:rPr>
      </w:pPr>
    </w:p>
    <w:p w:rsidR="00A20145" w:rsidRPr="00A20145" w:rsidRDefault="00A20145" w:rsidP="00A20145">
      <w:pPr>
        <w:pStyle w:val="a3"/>
        <w:numPr>
          <w:ilvl w:val="0"/>
          <w:numId w:val="2"/>
        </w:numPr>
        <w:ind w:left="0" w:firstLine="360"/>
        <w:rPr>
          <w:sz w:val="32"/>
          <w:szCs w:val="32"/>
        </w:rPr>
      </w:pPr>
      <w:r w:rsidRPr="00A20145">
        <w:rPr>
          <w:sz w:val="32"/>
          <w:szCs w:val="32"/>
        </w:rPr>
        <w:t xml:space="preserve">наличие стажа непрерывной работы (непрерывной военной или приравненной к ней службы по контракту, службы в органах внутренних дел Российской Федерации) в указанных выше должностях не менее </w:t>
      </w:r>
      <w:r w:rsidRPr="00A20145">
        <w:rPr>
          <w:b/>
          <w:sz w:val="32"/>
          <w:szCs w:val="32"/>
        </w:rPr>
        <w:t xml:space="preserve">двух лет; </w:t>
      </w:r>
      <w:bookmarkStart w:id="0" w:name="_GoBack"/>
      <w:bookmarkEnd w:id="0"/>
    </w:p>
    <w:p w:rsidR="00A20145" w:rsidRPr="00A20145" w:rsidRDefault="00A20145" w:rsidP="00A20145">
      <w:pPr>
        <w:pStyle w:val="a3"/>
        <w:numPr>
          <w:ilvl w:val="0"/>
          <w:numId w:val="2"/>
        </w:numPr>
        <w:ind w:left="0" w:firstLine="360"/>
        <w:rPr>
          <w:sz w:val="32"/>
          <w:szCs w:val="32"/>
        </w:rPr>
      </w:pPr>
      <w:r w:rsidRPr="00A20145">
        <w:rPr>
          <w:sz w:val="32"/>
          <w:szCs w:val="32"/>
        </w:rPr>
        <w:t xml:space="preserve">осуществление педагогической деятельности не менее чем на </w:t>
      </w:r>
      <w:r w:rsidRPr="00A20145">
        <w:rPr>
          <w:b/>
          <w:sz w:val="32"/>
          <w:szCs w:val="32"/>
        </w:rPr>
        <w:t>0,25 ставки</w:t>
      </w:r>
      <w:r w:rsidRPr="00A20145">
        <w:rPr>
          <w:sz w:val="32"/>
          <w:szCs w:val="32"/>
        </w:rPr>
        <w:t xml:space="preserve">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представившей его к присвоению ученого звания;</w:t>
      </w:r>
    </w:p>
    <w:p w:rsidR="00A20145" w:rsidRPr="00A20145" w:rsidRDefault="00A20145" w:rsidP="00A20145">
      <w:pPr>
        <w:pStyle w:val="a3"/>
        <w:numPr>
          <w:ilvl w:val="0"/>
          <w:numId w:val="2"/>
        </w:numPr>
        <w:ind w:left="0" w:firstLine="360"/>
        <w:rPr>
          <w:sz w:val="32"/>
          <w:szCs w:val="32"/>
        </w:rPr>
      </w:pPr>
      <w:r w:rsidRPr="00A20145">
        <w:rPr>
          <w:sz w:val="32"/>
          <w:szCs w:val="32"/>
        </w:rPr>
        <w:t>наличие стажа научной и педагогической деятельности не менее</w:t>
      </w:r>
      <w:r w:rsidRPr="00A20145">
        <w:rPr>
          <w:b/>
          <w:sz w:val="32"/>
          <w:szCs w:val="32"/>
        </w:rPr>
        <w:t xml:space="preserve"> десяти лет</w:t>
      </w:r>
      <w:r w:rsidRPr="00A20145">
        <w:rPr>
          <w:sz w:val="32"/>
          <w:szCs w:val="32"/>
        </w:rPr>
        <w:t xml:space="preserve"> в организациях, в том числе не менее </w:t>
      </w:r>
      <w:r w:rsidRPr="00A20145">
        <w:rPr>
          <w:b/>
          <w:sz w:val="32"/>
          <w:szCs w:val="32"/>
        </w:rPr>
        <w:t>пяти</w:t>
      </w:r>
      <w:r w:rsidRPr="00A20145">
        <w:rPr>
          <w:sz w:val="32"/>
          <w:szCs w:val="32"/>
        </w:rPr>
        <w:t xml:space="preserve"> </w:t>
      </w:r>
      <w:r w:rsidRPr="00A20145">
        <w:rPr>
          <w:b/>
          <w:sz w:val="32"/>
          <w:szCs w:val="32"/>
        </w:rPr>
        <w:t>лет</w:t>
      </w:r>
      <w:r w:rsidRPr="00A20145">
        <w:rPr>
          <w:sz w:val="32"/>
          <w:szCs w:val="32"/>
        </w:rPr>
        <w:t xml:space="preserve"> стажа педагогической работы по научной специальности, указанной в аттестационном деле;</w:t>
      </w:r>
    </w:p>
    <w:p w:rsidR="00A20145" w:rsidRPr="00A20145" w:rsidRDefault="00A20145" w:rsidP="00A20145">
      <w:pPr>
        <w:pStyle w:val="a3"/>
        <w:numPr>
          <w:ilvl w:val="0"/>
          <w:numId w:val="2"/>
        </w:numPr>
        <w:ind w:left="0" w:firstLine="360"/>
        <w:rPr>
          <w:sz w:val="32"/>
          <w:szCs w:val="32"/>
        </w:rPr>
      </w:pPr>
      <w:r w:rsidRPr="00A20145">
        <w:rPr>
          <w:sz w:val="32"/>
          <w:szCs w:val="32"/>
        </w:rPr>
        <w:t xml:space="preserve">подготовка в качестве научного руководителя или научного консультанта </w:t>
      </w:r>
      <w:r w:rsidRPr="00A20145">
        <w:rPr>
          <w:b/>
          <w:sz w:val="32"/>
          <w:szCs w:val="32"/>
        </w:rPr>
        <w:t>не менее трех</w:t>
      </w:r>
      <w:r w:rsidRPr="00A20145">
        <w:rPr>
          <w:sz w:val="32"/>
          <w:szCs w:val="32"/>
        </w:rPr>
        <w:t xml:space="preserve"> лиц, которым присуждены ученые степени, при этом тема диссертации хотя бы одного соискателя соответствует научной специальности, указанной в аттестационном деле;</w:t>
      </w:r>
    </w:p>
    <w:p w:rsidR="00A20145" w:rsidRPr="00A20145" w:rsidRDefault="00A20145" w:rsidP="00A20145">
      <w:pPr>
        <w:pStyle w:val="a3"/>
        <w:numPr>
          <w:ilvl w:val="0"/>
          <w:numId w:val="2"/>
        </w:numPr>
        <w:ind w:left="0" w:firstLine="360"/>
        <w:rPr>
          <w:sz w:val="32"/>
          <w:szCs w:val="32"/>
        </w:rPr>
      </w:pPr>
      <w:r w:rsidRPr="00A20145">
        <w:rPr>
          <w:sz w:val="32"/>
          <w:szCs w:val="32"/>
        </w:rPr>
        <w:t xml:space="preserve">наличие не менее </w:t>
      </w:r>
      <w:r w:rsidRPr="00A20145">
        <w:rPr>
          <w:b/>
          <w:sz w:val="32"/>
          <w:szCs w:val="32"/>
        </w:rPr>
        <w:t>пятидесяти</w:t>
      </w:r>
      <w:r w:rsidRPr="00A20145">
        <w:rPr>
          <w:sz w:val="32"/>
          <w:szCs w:val="32"/>
        </w:rPr>
        <w:t xml:space="preserve">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последние </w:t>
      </w:r>
      <w:r w:rsidRPr="00A20145">
        <w:rPr>
          <w:b/>
          <w:sz w:val="32"/>
          <w:szCs w:val="32"/>
        </w:rPr>
        <w:t>5 лет</w:t>
      </w:r>
      <w:r w:rsidRPr="00A20145">
        <w:rPr>
          <w:sz w:val="32"/>
          <w:szCs w:val="32"/>
        </w:rPr>
        <w:t xml:space="preserve"> по научной специальности, указанной в аттестационном деле должно быть опубликовано не менее </w:t>
      </w:r>
      <w:r w:rsidRPr="00A20145">
        <w:rPr>
          <w:b/>
          <w:sz w:val="32"/>
          <w:szCs w:val="32"/>
        </w:rPr>
        <w:t>3 учебных изданий и не менее 5 научных трудов</w:t>
      </w:r>
      <w:r w:rsidRPr="00A20145">
        <w:rPr>
          <w:sz w:val="32"/>
          <w:szCs w:val="32"/>
        </w:rPr>
        <w:t>. Научные труды должны быть опубликованы в рецензируемых научных изданиях, требования к которым и правила формирования в уведомительном порядке перечня которых устанавливаются Министерством науки и высшего образования Российской Федерации;</w:t>
      </w:r>
    </w:p>
    <w:p w:rsidR="00A20145" w:rsidRPr="00A20145" w:rsidRDefault="00A20145" w:rsidP="00A20145">
      <w:pPr>
        <w:pStyle w:val="a3"/>
        <w:numPr>
          <w:ilvl w:val="0"/>
          <w:numId w:val="2"/>
        </w:numPr>
        <w:ind w:left="0" w:firstLine="360"/>
        <w:rPr>
          <w:sz w:val="32"/>
          <w:szCs w:val="32"/>
        </w:rPr>
      </w:pPr>
      <w:r w:rsidRPr="00A20145">
        <w:rPr>
          <w:sz w:val="32"/>
          <w:szCs w:val="32"/>
        </w:rPr>
        <w:t xml:space="preserve">наличие </w:t>
      </w:r>
      <w:r w:rsidRPr="00A20145">
        <w:rPr>
          <w:b/>
          <w:sz w:val="32"/>
          <w:szCs w:val="32"/>
        </w:rPr>
        <w:t>учебника (учебного пособия),</w:t>
      </w:r>
      <w:r w:rsidRPr="00A20145">
        <w:rPr>
          <w:sz w:val="32"/>
          <w:szCs w:val="32"/>
        </w:rPr>
        <w:t xml:space="preserve"> автором которого является соискатель ученого звания, или наличие не менее </w:t>
      </w:r>
      <w:r w:rsidRPr="00A20145">
        <w:rPr>
          <w:b/>
          <w:sz w:val="32"/>
          <w:szCs w:val="32"/>
        </w:rPr>
        <w:t>3 учебников</w:t>
      </w:r>
      <w:r w:rsidRPr="00A20145">
        <w:rPr>
          <w:sz w:val="32"/>
          <w:szCs w:val="32"/>
        </w:rPr>
        <w:t xml:space="preserve"> (учебных </w:t>
      </w:r>
      <w:r w:rsidRPr="00A20145">
        <w:rPr>
          <w:b/>
          <w:sz w:val="32"/>
          <w:szCs w:val="32"/>
        </w:rPr>
        <w:t>пособий</w:t>
      </w:r>
      <w:r w:rsidRPr="00A20145">
        <w:rPr>
          <w:sz w:val="32"/>
          <w:szCs w:val="32"/>
        </w:rPr>
        <w:t xml:space="preserve">), соавтором которых является соискатель ученого звания, изданных за последние </w:t>
      </w:r>
      <w:r w:rsidRPr="00A20145">
        <w:rPr>
          <w:b/>
          <w:sz w:val="32"/>
          <w:szCs w:val="32"/>
        </w:rPr>
        <w:t>10 лет</w:t>
      </w:r>
      <w:r w:rsidRPr="00A20145">
        <w:rPr>
          <w:sz w:val="32"/>
          <w:szCs w:val="32"/>
        </w:rPr>
        <w:t xml:space="preserve"> по научной специальности, указанной в аттестационном деле.</w:t>
      </w:r>
    </w:p>
    <w:p w:rsidR="00A20145" w:rsidRPr="00A20145" w:rsidRDefault="00A20145" w:rsidP="00A20145">
      <w:pPr>
        <w:pStyle w:val="2"/>
        <w:numPr>
          <w:ilvl w:val="0"/>
          <w:numId w:val="0"/>
        </w:numPr>
        <w:rPr>
          <w:sz w:val="32"/>
          <w:szCs w:val="32"/>
        </w:rPr>
      </w:pPr>
      <w:bookmarkStart w:id="1" w:name="__RefHeading__32_1594656870"/>
      <w:bookmarkStart w:id="2" w:name="__RefHeading__38_1115814552"/>
      <w:bookmarkStart w:id="3" w:name="__RefHeading__326_1594656870"/>
      <w:bookmarkStart w:id="4" w:name="__RefHeading__81_683012603"/>
      <w:bookmarkStart w:id="5" w:name="__RefHeading__106_1628447872"/>
      <w:bookmarkEnd w:id="1"/>
      <w:bookmarkEnd w:id="2"/>
      <w:bookmarkEnd w:id="3"/>
      <w:bookmarkEnd w:id="4"/>
      <w:bookmarkEnd w:id="5"/>
    </w:p>
    <w:p w:rsidR="004A4979" w:rsidRPr="00A20145" w:rsidRDefault="004A4979" w:rsidP="00A20145">
      <w:pPr>
        <w:spacing w:line="240" w:lineRule="auto"/>
        <w:rPr>
          <w:sz w:val="32"/>
          <w:szCs w:val="32"/>
        </w:rPr>
      </w:pPr>
    </w:p>
    <w:sectPr w:rsidR="004A4979" w:rsidRPr="00A2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11B6278E"/>
    <w:multiLevelType w:val="multilevel"/>
    <w:tmpl w:val="11B627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45"/>
    <w:rsid w:val="004A4979"/>
    <w:rsid w:val="00A2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1886"/>
  <w15:chartTrackingRefBased/>
  <w15:docId w15:val="{31D60B96-BB6F-44CA-882B-F90F6147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014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20145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2014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A20145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4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A20145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A20145"/>
    <w:pPr>
      <w:keepNext/>
      <w:numPr>
        <w:ilvl w:val="5"/>
        <w:numId w:val="1"/>
      </w:numPr>
      <w:suppressAutoHyphens/>
      <w:spacing w:after="0" w:line="240" w:lineRule="auto"/>
      <w:ind w:left="6372" w:firstLine="708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A20145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A20145"/>
    <w:pPr>
      <w:keepNext/>
      <w:numPr>
        <w:ilvl w:val="7"/>
        <w:numId w:val="1"/>
      </w:numPr>
      <w:suppressAutoHyphens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A20145"/>
    <w:pPr>
      <w:keepNext/>
      <w:numPr>
        <w:ilvl w:val="8"/>
        <w:numId w:val="1"/>
      </w:numPr>
      <w:suppressAutoHyphens/>
      <w:spacing w:after="0" w:line="360" w:lineRule="auto"/>
      <w:ind w:left="4956" w:firstLine="708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14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A2014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A2014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A20145"/>
    <w:rPr>
      <w:rFonts w:ascii="Times New Roman" w:eastAsia="Times New Roman" w:hAnsi="Times New Roman" w:cs="Times New Roman"/>
      <w:b/>
      <w:bCs/>
      <w:sz w:val="4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A2014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A2014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A20145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A20145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A2014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"/>
    <w:basedOn w:val="a"/>
    <w:link w:val="a4"/>
    <w:semiHidden/>
    <w:unhideWhenUsed/>
    <w:qFormat/>
    <w:rsid w:val="00A201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qFormat/>
    <w:rsid w:val="00A2014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20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2021-05-13T07:51:00Z</cp:lastPrinted>
  <dcterms:created xsi:type="dcterms:W3CDTF">2021-05-13T07:49:00Z</dcterms:created>
  <dcterms:modified xsi:type="dcterms:W3CDTF">2021-05-13T07:53:00Z</dcterms:modified>
</cp:coreProperties>
</file>