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30399" w14:textId="2F8DEFCE" w:rsidR="00AC3F0E" w:rsidRPr="00AC3F0E" w:rsidRDefault="00AC3F0E" w:rsidP="00AC3F0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0E">
        <w:rPr>
          <w:rFonts w:ascii="Times New Roman" w:hAnsi="Times New Roman" w:cs="Times New Roman"/>
          <w:b/>
          <w:sz w:val="24"/>
          <w:szCs w:val="24"/>
        </w:rPr>
        <w:t>Список рекомендованной литературы</w:t>
      </w:r>
      <w:bookmarkStart w:id="0" w:name="_GoBack"/>
      <w:bookmarkEnd w:id="0"/>
    </w:p>
    <w:p w14:paraId="0DBF13C3" w14:textId="77777777" w:rsidR="00EC47E2" w:rsidRDefault="00EC47E2" w:rsidP="00EC47E2">
      <w:pPr>
        <w:pStyle w:val="Norm"/>
        <w:numPr>
          <w:ilvl w:val="0"/>
          <w:numId w:val="4"/>
        </w:numPr>
        <w:spacing w:after="120"/>
      </w:pPr>
      <w:r w:rsidRPr="00C767CE">
        <w:t>Основы сестринской деятельности: Учебник</w:t>
      </w:r>
      <w:proofErr w:type="gramStart"/>
      <w:r w:rsidRPr="00C767CE">
        <w:t xml:space="preserve"> / П</w:t>
      </w:r>
      <w:proofErr w:type="gramEnd"/>
      <w:r w:rsidRPr="00C767CE">
        <w:t xml:space="preserve">од ред. Н.А. </w:t>
      </w:r>
      <w:proofErr w:type="spellStart"/>
      <w:r w:rsidRPr="00C767CE">
        <w:t>Касимовской</w:t>
      </w:r>
      <w:proofErr w:type="spellEnd"/>
      <w:r w:rsidRPr="00C767CE">
        <w:t>. — Москва: ООО «Издательство «Медицинское информационное агентство», 2019. — 424 с.</w:t>
      </w:r>
    </w:p>
    <w:p w14:paraId="19B859E1" w14:textId="2AC350ED" w:rsidR="004B5F36" w:rsidRDefault="004B5F36" w:rsidP="00EC47E2">
      <w:pPr>
        <w:pStyle w:val="Norm"/>
        <w:numPr>
          <w:ilvl w:val="0"/>
          <w:numId w:val="4"/>
        </w:numPr>
        <w:spacing w:after="120"/>
      </w:pPr>
      <w:r w:rsidRPr="004B5F36">
        <w:t>Сестринское дело в системе первичной медико-санитарной помощи населению</w:t>
      </w:r>
      <w:proofErr w:type="gramStart"/>
      <w:r w:rsidRPr="004B5F36">
        <w:t xml:space="preserve"> :</w:t>
      </w:r>
      <w:proofErr w:type="gramEnd"/>
      <w:r w:rsidRPr="004B5F36">
        <w:t xml:space="preserve"> учебник / под ред. Н. А. </w:t>
      </w:r>
      <w:proofErr w:type="spellStart"/>
      <w:r w:rsidRPr="004B5F36">
        <w:t>Касимовской</w:t>
      </w:r>
      <w:proofErr w:type="spellEnd"/>
      <w:r w:rsidRPr="004B5F36">
        <w:t>. - Москва</w:t>
      </w:r>
      <w:proofErr w:type="gramStart"/>
      <w:r w:rsidRPr="004B5F36">
        <w:t xml:space="preserve"> :</w:t>
      </w:r>
      <w:proofErr w:type="gramEnd"/>
      <w:r w:rsidRPr="004B5F36">
        <w:t xml:space="preserve"> ГЭОТАР-Медиа, 2023. - 304 с. - ISBN 978-5-9704-7634-5</w:t>
      </w:r>
    </w:p>
    <w:p w14:paraId="59926B5E" w14:textId="694BCC03" w:rsidR="004B5F36" w:rsidRPr="004B5F36" w:rsidRDefault="004B5F36" w:rsidP="00EC47E2">
      <w:pPr>
        <w:pStyle w:val="Norm"/>
        <w:numPr>
          <w:ilvl w:val="0"/>
          <w:numId w:val="4"/>
        </w:numPr>
        <w:spacing w:after="120"/>
      </w:pPr>
      <w:r w:rsidRPr="004B5F36">
        <w:t>Основы </w:t>
      </w:r>
      <w:r w:rsidRPr="00F01FB2">
        <w:t>сестринского дела</w:t>
      </w:r>
      <w:proofErr w:type="gramStart"/>
      <w:r w:rsidRPr="00F01FB2">
        <w:t> :</w:t>
      </w:r>
      <w:proofErr w:type="gramEnd"/>
      <w:r w:rsidRPr="004B5F36">
        <w:t xml:space="preserve"> Алгоритмы манипуляций</w:t>
      </w:r>
      <w:proofErr w:type="gramStart"/>
      <w:r w:rsidRPr="004B5F36">
        <w:t> :</w:t>
      </w:r>
      <w:proofErr w:type="gramEnd"/>
      <w:r w:rsidRPr="004B5F36">
        <w:t> учебное пособие / Широкова Н.В. / Островская И.В. / </w:t>
      </w:r>
      <w:proofErr w:type="spellStart"/>
      <w:r w:rsidRPr="004B5F36">
        <w:t>Клюйкова</w:t>
      </w:r>
      <w:proofErr w:type="spellEnd"/>
      <w:r w:rsidRPr="004B5F36">
        <w:t xml:space="preserve"> И.Н. / Морозова Н.А. / Морозова Г.И. / Гусева И.А.. — Москва : ГЭОТАР-Медиа, 2018. — 160 c. — ISBN </w:t>
      </w:r>
      <w:proofErr w:type="spellStart"/>
      <w:r w:rsidRPr="004B5F36">
        <w:t>ISBN</w:t>
      </w:r>
      <w:proofErr w:type="spellEnd"/>
      <w:r w:rsidRPr="004B5F36">
        <w:t xml:space="preserve"> 978-5-9704-4762-8 .</w:t>
      </w:r>
    </w:p>
    <w:p w14:paraId="41E467DB" w14:textId="0F656645" w:rsidR="004B5F36" w:rsidRPr="004B5F36" w:rsidRDefault="004B5F36" w:rsidP="00EC47E2">
      <w:pPr>
        <w:pStyle w:val="Norm"/>
        <w:numPr>
          <w:ilvl w:val="0"/>
          <w:numId w:val="4"/>
        </w:numPr>
        <w:spacing w:after="120"/>
      </w:pPr>
      <w:r w:rsidRPr="004B5F36">
        <w:t>Доврачебная помощь</w:t>
      </w:r>
      <w:proofErr w:type="gramStart"/>
      <w:r w:rsidRPr="004B5F36">
        <w:t> :</w:t>
      </w:r>
      <w:proofErr w:type="gramEnd"/>
      <w:r w:rsidRPr="004B5F36">
        <w:t> учебно-методическое пособие / Игнатенко Г.А. / Колесников А.Н. / Дубовая А.В.. — Электронные данные. — Москва</w:t>
      </w:r>
      <w:proofErr w:type="gramStart"/>
      <w:r w:rsidRPr="004B5F36">
        <w:t> :</w:t>
      </w:r>
      <w:proofErr w:type="gramEnd"/>
      <w:r w:rsidRPr="004B5F36">
        <w:t> ГЭОТАР-Медиа, 2022. — 232 c. — ISBN 978-5-9704-6532-5 .</w:t>
      </w:r>
    </w:p>
    <w:p w14:paraId="619A0CA8" w14:textId="591F5608" w:rsidR="00EC47E2" w:rsidRDefault="00EC47E2" w:rsidP="00EC47E2">
      <w:pPr>
        <w:pStyle w:val="Norm"/>
        <w:numPr>
          <w:ilvl w:val="0"/>
          <w:numId w:val="4"/>
        </w:numPr>
        <w:spacing w:after="120"/>
      </w:pPr>
      <w:proofErr w:type="gramStart"/>
      <w:r w:rsidRPr="00C767CE">
        <w:t xml:space="preserve">Постановление Главного государственного санитарного врача РФ от 28.01.2021 N 3 </w:t>
      </w:r>
      <w:r>
        <w:t>«</w:t>
      </w:r>
      <w:r w:rsidRPr="00C767CE">
        <w:t xml:space="preserve">Об утверждении санитарных правил и норм СанПиН 2.1.3684-21 </w:t>
      </w:r>
      <w:r>
        <w:t>«</w:t>
      </w:r>
      <w:r w:rsidRPr="00C767CE"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t>»</w:t>
      </w:r>
      <w:r w:rsidRPr="00C767CE">
        <w:t xml:space="preserve"> (вместе с </w:t>
      </w:r>
      <w:r>
        <w:t>«</w:t>
      </w:r>
      <w:r w:rsidRPr="00C767CE">
        <w:t>СанПиН 2.1.3684-21.</w:t>
      </w:r>
      <w:proofErr w:type="gramEnd"/>
      <w:r w:rsidRPr="00C767CE">
        <w:t xml:space="preserve"> </w:t>
      </w:r>
      <w:proofErr w:type="gramStart"/>
      <w:r w:rsidRPr="00C767CE">
        <w:t>Санитарные правила и нормы...</w:t>
      </w:r>
      <w:r>
        <w:t>»</w:t>
      </w:r>
      <w:r w:rsidRPr="00C767CE">
        <w:t>)</w:t>
      </w:r>
      <w:proofErr w:type="gramEnd"/>
      <w:r w:rsidRPr="00C767CE">
        <w:t xml:space="preserve"> (Зарегистрировано в Минюсте России 29.01.2021 N 62297)</w:t>
      </w:r>
      <w:r>
        <w:t>;</w:t>
      </w:r>
    </w:p>
    <w:p w14:paraId="6DE479A5" w14:textId="77777777" w:rsidR="00EC47E2" w:rsidRDefault="00EC47E2" w:rsidP="00EC47E2">
      <w:pPr>
        <w:pStyle w:val="Norm"/>
        <w:numPr>
          <w:ilvl w:val="0"/>
          <w:numId w:val="4"/>
        </w:numPr>
        <w:spacing w:after="120"/>
      </w:pPr>
      <w:r w:rsidRPr="006E2D9B">
        <w:t xml:space="preserve">Постановление Главного государственного санитарного врача РФ от 24.12.2020 N 44 </w:t>
      </w:r>
      <w:r>
        <w:t>«</w:t>
      </w:r>
      <w:r w:rsidRPr="006E2D9B">
        <w:t xml:space="preserve">Об утверждении санитарных правил СП 2.1.3678-20 </w:t>
      </w:r>
      <w:r>
        <w:t>«</w:t>
      </w:r>
      <w:r w:rsidRPr="006E2D9B"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t>»</w:t>
      </w:r>
      <w:r w:rsidRPr="006E2D9B">
        <w:t xml:space="preserve"> (Зарегистрировано в Минюсте России 30.12.2020 N 61953)</w:t>
      </w:r>
      <w:r>
        <w:t>;</w:t>
      </w:r>
    </w:p>
    <w:p w14:paraId="711BAF5E" w14:textId="77777777" w:rsidR="00EC47E2" w:rsidRPr="006E2D9B" w:rsidRDefault="00EC47E2" w:rsidP="00EC47E2">
      <w:pPr>
        <w:pStyle w:val="Norm"/>
        <w:numPr>
          <w:ilvl w:val="0"/>
          <w:numId w:val="4"/>
        </w:numPr>
        <w:spacing w:after="120"/>
      </w:pPr>
      <w:proofErr w:type="gramStart"/>
      <w:r w:rsidRPr="006E2D9B">
        <w:t xml:space="preserve">Постановление Главного государственного санитарного врача РФ от 28.01.2021 N 4 "Об утверждении санитарных правил и норм СанПиН 3.3686-21 "Санитарно-эпидемиологические требования по профилактике инфекционных болезней" </w:t>
      </w:r>
      <w:r w:rsidRPr="006E2D9B">
        <w:lastRenderedPageBreak/>
        <w:t>(вместе с "СанПиН 3.3686-21.</w:t>
      </w:r>
      <w:proofErr w:type="gramEnd"/>
      <w:r w:rsidRPr="006E2D9B">
        <w:t xml:space="preserve"> </w:t>
      </w:r>
      <w:proofErr w:type="gramStart"/>
      <w:r w:rsidRPr="006E2D9B">
        <w:t>Санитарные правила и нормы...")</w:t>
      </w:r>
      <w:proofErr w:type="gramEnd"/>
      <w:r w:rsidRPr="006E2D9B">
        <w:t xml:space="preserve"> (Зарегистрировано в Минюсте России 15.02.2021 N 62500)</w:t>
      </w:r>
      <w:r>
        <w:t>;</w:t>
      </w:r>
    </w:p>
    <w:p w14:paraId="4E238FE0" w14:textId="77777777" w:rsidR="00EC47E2" w:rsidRDefault="00EC47E2" w:rsidP="00EC47E2">
      <w:pPr>
        <w:pStyle w:val="Norm"/>
        <w:numPr>
          <w:ilvl w:val="0"/>
          <w:numId w:val="4"/>
        </w:numPr>
        <w:spacing w:after="120"/>
      </w:pPr>
      <w:r>
        <w:t xml:space="preserve">«ГОСТ </w:t>
      </w:r>
      <w:proofErr w:type="gramStart"/>
      <w:r>
        <w:t>Р</w:t>
      </w:r>
      <w:proofErr w:type="gramEnd"/>
      <w:r>
        <w:t xml:space="preserve"> 52623.1-2008. Национальный стандарт Российской Федерации. Технологии выполнения простых медицинских услуг функционального обследования» (</w:t>
      </w:r>
      <w:r w:rsidRPr="00073807">
        <w:t>утвержден и введен в действие Приказом Федерального агентства по техническому регулированию и метрологии от 4 декабря 2008 г. N 359-ст</w:t>
      </w:r>
      <w:r>
        <w:t>);</w:t>
      </w:r>
    </w:p>
    <w:p w14:paraId="45535F6A" w14:textId="77777777" w:rsidR="00EC47E2" w:rsidRPr="00F13A93" w:rsidRDefault="00EC47E2" w:rsidP="00EC47E2">
      <w:pPr>
        <w:pStyle w:val="Norm"/>
        <w:numPr>
          <w:ilvl w:val="0"/>
          <w:numId w:val="4"/>
        </w:numPr>
        <w:spacing w:after="120"/>
      </w:pPr>
      <w:r>
        <w:t>«</w:t>
      </w:r>
      <w:r w:rsidRPr="00030CBA">
        <w:t xml:space="preserve">ГОСТ </w:t>
      </w:r>
      <w:proofErr w:type="gramStart"/>
      <w:r w:rsidRPr="00030CBA">
        <w:t>Р</w:t>
      </w:r>
      <w:proofErr w:type="gramEnd"/>
      <w:r w:rsidRPr="00030CBA">
        <w:t xml:space="preserve"> 52623.2-2015</w:t>
      </w:r>
      <w:r>
        <w:t xml:space="preserve">. </w:t>
      </w:r>
      <w:r w:rsidRPr="00030CBA">
        <w:t>Национальный стандарт Российской Федерации.  Технологии выполнения простых медицинских услуг. Десмургия, иммобилизация, бандажи, ортопедические пособия</w:t>
      </w:r>
      <w:r>
        <w:t xml:space="preserve">» </w:t>
      </w:r>
      <w:r w:rsidRPr="00F13A93">
        <w:t>(</w:t>
      </w:r>
      <w:r w:rsidRPr="00F13A93">
        <w:rPr>
          <w:rFonts w:eastAsiaTheme="minorHAnsi"/>
          <w:lang w:eastAsia="en-US"/>
        </w:rPr>
        <w:t xml:space="preserve">утвержден и введен в действие </w:t>
      </w:r>
      <w:r>
        <w:rPr>
          <w:rFonts w:eastAsiaTheme="minorHAnsi"/>
          <w:lang w:eastAsia="en-US"/>
        </w:rPr>
        <w:t>приказом Ф</w:t>
      </w:r>
      <w:r w:rsidRPr="00F13A93">
        <w:rPr>
          <w:rFonts w:eastAsiaTheme="minorHAnsi"/>
          <w:lang w:eastAsia="en-US"/>
        </w:rPr>
        <w:t>едерального агентства по техническому регулированию и мет</w:t>
      </w:r>
      <w:r>
        <w:rPr>
          <w:rFonts w:eastAsiaTheme="minorHAnsi"/>
          <w:lang w:eastAsia="en-US"/>
        </w:rPr>
        <w:t>рологии Р</w:t>
      </w:r>
      <w:r w:rsidRPr="00F13A93">
        <w:rPr>
          <w:rFonts w:eastAsiaTheme="minorHAnsi"/>
          <w:lang w:eastAsia="en-US"/>
        </w:rPr>
        <w:t xml:space="preserve">оссийской </w:t>
      </w:r>
      <w:r>
        <w:rPr>
          <w:rFonts w:eastAsiaTheme="minorHAnsi"/>
          <w:lang w:eastAsia="en-US"/>
        </w:rPr>
        <w:t>Федерации от 31.03.2015 г. №</w:t>
      </w:r>
      <w:r w:rsidRPr="00F13A93">
        <w:rPr>
          <w:rFonts w:eastAsiaTheme="minorHAnsi"/>
          <w:lang w:eastAsia="en-US"/>
        </w:rPr>
        <w:t>198-ст)</w:t>
      </w:r>
      <w:r>
        <w:t>;</w:t>
      </w:r>
    </w:p>
    <w:p w14:paraId="2A803396" w14:textId="77777777" w:rsidR="00EC47E2" w:rsidRDefault="00EC47E2" w:rsidP="00EC47E2">
      <w:pPr>
        <w:pStyle w:val="Norm"/>
        <w:numPr>
          <w:ilvl w:val="0"/>
          <w:numId w:val="4"/>
        </w:numPr>
        <w:spacing w:after="120"/>
      </w:pPr>
      <w:r>
        <w:t>«</w:t>
      </w:r>
      <w:r w:rsidRPr="00030CBA">
        <w:t xml:space="preserve">ГОСТ </w:t>
      </w:r>
      <w:proofErr w:type="gramStart"/>
      <w:r w:rsidRPr="00030CBA">
        <w:t>Р</w:t>
      </w:r>
      <w:proofErr w:type="gramEnd"/>
      <w:r w:rsidRPr="00030CBA">
        <w:t xml:space="preserve"> 52623.3-2015</w:t>
      </w:r>
      <w:r>
        <w:t xml:space="preserve">. </w:t>
      </w:r>
      <w:r w:rsidRPr="00030CBA">
        <w:t>Национальный стандарт Российской Федерации. Технологии выполнения простых медицинских услуг. Манипуляции сестринского ухода</w:t>
      </w:r>
      <w:r>
        <w:t>» (</w:t>
      </w:r>
      <w:r w:rsidRPr="00F13A93">
        <w:t>утвержден и введен в действие Приказом Федерального агентства по техническому регулированию и метрологии Р</w:t>
      </w:r>
      <w:r>
        <w:t>оссийской Федерации от 31.03.</w:t>
      </w:r>
      <w:r w:rsidRPr="00F13A93">
        <w:t>2015 г. N 199-ст</w:t>
      </w:r>
      <w:r>
        <w:t>);</w:t>
      </w:r>
    </w:p>
    <w:p w14:paraId="1347BF50" w14:textId="77777777" w:rsidR="00EC47E2" w:rsidRDefault="00EC47E2" w:rsidP="00EC47E2">
      <w:pPr>
        <w:pStyle w:val="Norm"/>
        <w:numPr>
          <w:ilvl w:val="0"/>
          <w:numId w:val="4"/>
        </w:numPr>
        <w:spacing w:after="120"/>
      </w:pPr>
      <w:r>
        <w:t>«</w:t>
      </w:r>
      <w:r w:rsidRPr="00030CBA">
        <w:t>ГОСТ Р52623.4—2015</w:t>
      </w:r>
      <w:r>
        <w:t>.</w:t>
      </w:r>
      <w:r w:rsidRPr="00030CBA">
        <w:t xml:space="preserve"> Национальный стандарт Российской Федерации. Технологии выполнения простых медицинских услуг инвазивных вмешательств</w:t>
      </w:r>
      <w:r>
        <w:t>»</w:t>
      </w:r>
      <w:r w:rsidRPr="00FB28F7">
        <w:t xml:space="preserve"> </w:t>
      </w:r>
      <w:r w:rsidRPr="004C590C">
        <w:t>(утв</w:t>
      </w:r>
      <w:r>
        <w:t>ержден</w:t>
      </w:r>
      <w:r w:rsidRPr="004C590C">
        <w:t xml:space="preserve"> и введен в действие </w:t>
      </w:r>
      <w:r w:rsidRPr="00073807">
        <w:t>Приказом Федерального агентства по техническому регулированию и метрологии Российской Федерации от 31 марта 2015 г. N 200-ст</w:t>
      </w:r>
      <w:r w:rsidRPr="004C590C">
        <w:t>от 31.03.2015 N 200-ст)</w:t>
      </w:r>
      <w:r>
        <w:t>;</w:t>
      </w:r>
    </w:p>
    <w:p w14:paraId="32889B15" w14:textId="77777777" w:rsidR="00EC47E2" w:rsidRDefault="00EC47E2" w:rsidP="00EC47E2">
      <w:pPr>
        <w:pStyle w:val="Norm"/>
        <w:numPr>
          <w:ilvl w:val="0"/>
          <w:numId w:val="4"/>
        </w:numPr>
        <w:spacing w:after="120"/>
      </w:pPr>
      <w:r w:rsidRPr="00007D81">
        <w:t>Приказ Минздрава РФ от 30 октября 2020 г. № 1183н «Об утверждении требований к комплектации лекарственными препаратами и медицинскими изделиями укладки для оказания первичной медико-санитарной помощи</w:t>
      </w:r>
      <w:r>
        <w:t xml:space="preserve"> взрослым в неотложной форме» (з</w:t>
      </w:r>
      <w:r w:rsidRPr="00007D81">
        <w:t>арегистрировано в Мин</w:t>
      </w:r>
      <w:r>
        <w:t>юсте России 24.11.2020 N 61082);</w:t>
      </w:r>
    </w:p>
    <w:p w14:paraId="302D1AD7" w14:textId="77777777" w:rsidR="00EC47E2" w:rsidRDefault="00EC47E2" w:rsidP="00EC47E2">
      <w:pPr>
        <w:pStyle w:val="Norm"/>
        <w:numPr>
          <w:ilvl w:val="0"/>
          <w:numId w:val="4"/>
        </w:numPr>
        <w:spacing w:after="120"/>
      </w:pPr>
      <w:r>
        <w:t>Приказ Минздрава России от 09.01.2018 N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 (зарегистрировано в Минюсте России 12.03.2018 N 50291);</w:t>
      </w:r>
    </w:p>
    <w:p w14:paraId="4D6B6573" w14:textId="77777777" w:rsidR="00EC47E2" w:rsidRDefault="00EC47E2" w:rsidP="00EC47E2">
      <w:pPr>
        <w:pStyle w:val="Norm"/>
        <w:numPr>
          <w:ilvl w:val="0"/>
          <w:numId w:val="4"/>
        </w:numPr>
        <w:spacing w:after="120"/>
      </w:pPr>
      <w:r w:rsidRPr="0078663B">
        <w:lastRenderedPageBreak/>
        <w:t xml:space="preserve">Методические рекомендации МР 3.5.1.0113-16 </w:t>
      </w:r>
      <w:r>
        <w:t>«</w:t>
      </w:r>
      <w:r w:rsidRPr="0078663B">
        <w:t>Использование перчаток для профилактики инфекций, связанных с оказанием медицинской помощи, в медицинских организациях</w:t>
      </w:r>
      <w:r>
        <w:t>»</w:t>
      </w:r>
      <w:r w:rsidRPr="0078663B">
        <w:t xml:space="preserve"> (утв</w:t>
      </w:r>
      <w:r>
        <w:t xml:space="preserve">ерждены </w:t>
      </w:r>
      <w:proofErr w:type="spellStart"/>
      <w:r>
        <w:t>Роспотребнадзором</w:t>
      </w:r>
      <w:proofErr w:type="spellEnd"/>
      <w:r>
        <w:t xml:space="preserve"> </w:t>
      </w:r>
      <w:r w:rsidRPr="0078663B">
        <w:t xml:space="preserve"> </w:t>
      </w:r>
      <w:r>
        <w:t>0</w:t>
      </w:r>
      <w:r w:rsidRPr="0078663B">
        <w:t>2</w:t>
      </w:r>
      <w:r>
        <w:t>.09.</w:t>
      </w:r>
      <w:r w:rsidRPr="0078663B">
        <w:t>2016 г)</w:t>
      </w:r>
    </w:p>
    <w:p w14:paraId="2C1FC139" w14:textId="78B86E0E" w:rsidR="00EC47E2" w:rsidRPr="00C64482" w:rsidRDefault="00AC3F0E" w:rsidP="00EC47E2">
      <w:pPr>
        <w:pStyle w:val="Norm"/>
        <w:numPr>
          <w:ilvl w:val="0"/>
          <w:numId w:val="4"/>
        </w:numPr>
        <w:spacing w:after="120"/>
        <w:rPr>
          <w:b/>
        </w:rPr>
      </w:pPr>
      <w:r w:rsidRPr="0078663B">
        <w:t>Методические рекомендации</w:t>
      </w:r>
      <w:r>
        <w:t xml:space="preserve"> </w:t>
      </w:r>
      <w:r w:rsidR="00EC47E2">
        <w:t xml:space="preserve">МР 3.5.1.0113 – 16 «Использование перчаток для профилактики инфекций, связанных с оказанием медицинской помощи, в медицинских организациях,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02.09.2016. </w:t>
      </w:r>
      <w:proofErr w:type="gramStart"/>
      <w:r w:rsidR="00EC47E2">
        <w:t>Введены</w:t>
      </w:r>
      <w:proofErr w:type="gramEnd"/>
      <w:r w:rsidR="00EC47E2">
        <w:t xml:space="preserve"> в действие 02.09.2016».</w:t>
      </w:r>
    </w:p>
    <w:p w14:paraId="76E95140" w14:textId="77777777" w:rsidR="003B2814" w:rsidRPr="004B5F36" w:rsidRDefault="003B2814" w:rsidP="004B5F36">
      <w:pPr>
        <w:pStyle w:val="Norm"/>
        <w:spacing w:after="120"/>
      </w:pPr>
    </w:p>
    <w:sectPr w:rsidR="003B2814" w:rsidRPr="004B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7A6A3" w14:textId="77777777" w:rsidR="005E1DAC" w:rsidRDefault="005E1DAC" w:rsidP="00EC47E2">
      <w:pPr>
        <w:spacing w:after="0" w:line="240" w:lineRule="auto"/>
      </w:pPr>
      <w:r>
        <w:separator/>
      </w:r>
    </w:p>
  </w:endnote>
  <w:endnote w:type="continuationSeparator" w:id="0">
    <w:p w14:paraId="0E715A90" w14:textId="77777777" w:rsidR="005E1DAC" w:rsidRDefault="005E1DAC" w:rsidP="00EC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7D45C" w14:textId="77777777" w:rsidR="005E1DAC" w:rsidRDefault="005E1DAC" w:rsidP="00EC47E2">
      <w:pPr>
        <w:spacing w:after="0" w:line="240" w:lineRule="auto"/>
      </w:pPr>
      <w:r>
        <w:separator/>
      </w:r>
    </w:p>
  </w:footnote>
  <w:footnote w:type="continuationSeparator" w:id="0">
    <w:p w14:paraId="53F4162F" w14:textId="77777777" w:rsidR="005E1DAC" w:rsidRDefault="005E1DAC" w:rsidP="00EC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A1F"/>
    <w:multiLevelType w:val="hybridMultilevel"/>
    <w:tmpl w:val="051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69D5"/>
    <w:multiLevelType w:val="hybridMultilevel"/>
    <w:tmpl w:val="AC4C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B7E58"/>
    <w:multiLevelType w:val="hybridMultilevel"/>
    <w:tmpl w:val="A036E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914C1D"/>
    <w:multiLevelType w:val="hybridMultilevel"/>
    <w:tmpl w:val="7478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27"/>
    <w:rsid w:val="003B2814"/>
    <w:rsid w:val="004B5F36"/>
    <w:rsid w:val="00537E6D"/>
    <w:rsid w:val="005E1DAC"/>
    <w:rsid w:val="00734000"/>
    <w:rsid w:val="00A164FC"/>
    <w:rsid w:val="00AC3F0E"/>
    <w:rsid w:val="00CF2F82"/>
    <w:rsid w:val="00DE5927"/>
    <w:rsid w:val="00EC47E2"/>
    <w:rsid w:val="00F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B7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E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EC47E2"/>
    <w:rPr>
      <w:rFonts w:cs="Mangal"/>
    </w:rPr>
  </w:style>
  <w:style w:type="paragraph" w:styleId="a5">
    <w:name w:val="footer"/>
    <w:basedOn w:val="a"/>
    <w:link w:val="a6"/>
    <w:uiPriority w:val="99"/>
    <w:unhideWhenUsed/>
    <w:rsid w:val="00EC47E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EC47E2"/>
    <w:rPr>
      <w:rFonts w:cs="Mangal"/>
    </w:rPr>
  </w:style>
  <w:style w:type="paragraph" w:styleId="a7">
    <w:name w:val="List Paragraph"/>
    <w:basedOn w:val="a"/>
    <w:uiPriority w:val="34"/>
    <w:qFormat/>
    <w:rsid w:val="00EC47E2"/>
    <w:pPr>
      <w:ind w:left="720"/>
      <w:contextualSpacing/>
    </w:pPr>
    <w:rPr>
      <w:rFonts w:cs="Mangal"/>
    </w:rPr>
  </w:style>
  <w:style w:type="paragraph" w:customStyle="1" w:styleId="Norm">
    <w:name w:val="Norm"/>
    <w:qFormat/>
    <w:rsid w:val="00EC47E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8">
    <w:name w:val="Hyperlink"/>
    <w:basedOn w:val="a0"/>
    <w:uiPriority w:val="99"/>
    <w:unhideWhenUsed/>
    <w:rsid w:val="004B5F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F36"/>
    <w:rPr>
      <w:color w:val="605E5C"/>
      <w:shd w:val="clear" w:color="auto" w:fill="E1DFDD"/>
    </w:rPr>
  </w:style>
  <w:style w:type="character" w:customStyle="1" w:styleId="indent">
    <w:name w:val="indent"/>
    <w:basedOn w:val="a0"/>
    <w:rsid w:val="004B5F36"/>
  </w:style>
  <w:style w:type="character" w:customStyle="1" w:styleId="size20">
    <w:name w:val="size20"/>
    <w:basedOn w:val="a0"/>
    <w:rsid w:val="004B5F36"/>
  </w:style>
  <w:style w:type="character" w:styleId="a9">
    <w:name w:val="Emphasis"/>
    <w:basedOn w:val="a0"/>
    <w:uiPriority w:val="20"/>
    <w:qFormat/>
    <w:rsid w:val="004B5F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E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EC47E2"/>
    <w:rPr>
      <w:rFonts w:cs="Mangal"/>
    </w:rPr>
  </w:style>
  <w:style w:type="paragraph" w:styleId="a5">
    <w:name w:val="footer"/>
    <w:basedOn w:val="a"/>
    <w:link w:val="a6"/>
    <w:uiPriority w:val="99"/>
    <w:unhideWhenUsed/>
    <w:rsid w:val="00EC47E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EC47E2"/>
    <w:rPr>
      <w:rFonts w:cs="Mangal"/>
    </w:rPr>
  </w:style>
  <w:style w:type="paragraph" w:styleId="a7">
    <w:name w:val="List Paragraph"/>
    <w:basedOn w:val="a"/>
    <w:uiPriority w:val="34"/>
    <w:qFormat/>
    <w:rsid w:val="00EC47E2"/>
    <w:pPr>
      <w:ind w:left="720"/>
      <w:contextualSpacing/>
    </w:pPr>
    <w:rPr>
      <w:rFonts w:cs="Mangal"/>
    </w:rPr>
  </w:style>
  <w:style w:type="paragraph" w:customStyle="1" w:styleId="Norm">
    <w:name w:val="Norm"/>
    <w:qFormat/>
    <w:rsid w:val="00EC47E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8">
    <w:name w:val="Hyperlink"/>
    <w:basedOn w:val="a0"/>
    <w:uiPriority w:val="99"/>
    <w:unhideWhenUsed/>
    <w:rsid w:val="004B5F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5F36"/>
    <w:rPr>
      <w:color w:val="605E5C"/>
      <w:shd w:val="clear" w:color="auto" w:fill="E1DFDD"/>
    </w:rPr>
  </w:style>
  <w:style w:type="character" w:customStyle="1" w:styleId="indent">
    <w:name w:val="indent"/>
    <w:basedOn w:val="a0"/>
    <w:rsid w:val="004B5F36"/>
  </w:style>
  <w:style w:type="character" w:customStyle="1" w:styleId="size20">
    <w:name w:val="size20"/>
    <w:basedOn w:val="a0"/>
    <w:rsid w:val="004B5F36"/>
  </w:style>
  <w:style w:type="character" w:styleId="a9">
    <w:name w:val="Emphasis"/>
    <w:basedOn w:val="a0"/>
    <w:uiPriority w:val="20"/>
    <w:qFormat/>
    <w:rsid w:val="004B5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Ульянова</dc:creator>
  <cp:keywords/>
  <dc:description/>
  <cp:lastModifiedBy>user</cp:lastModifiedBy>
  <cp:revision>5</cp:revision>
  <dcterms:created xsi:type="dcterms:W3CDTF">2023-05-10T15:08:00Z</dcterms:created>
  <dcterms:modified xsi:type="dcterms:W3CDTF">2023-05-15T11:30:00Z</dcterms:modified>
</cp:coreProperties>
</file>