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1864CF9F" w:rsidR="000B2411" w:rsidRDefault="00E151D0">
      <w:pPr>
        <w:jc w:val="center"/>
      </w:pPr>
      <w:r>
        <w:rPr>
          <w:color w:val="000000"/>
          <w:sz w:val="18"/>
          <w:szCs w:val="18"/>
        </w:rPr>
        <w:t xml:space="preserve">Федеральное государственное </w:t>
      </w:r>
      <w:r w:rsidR="006557D2">
        <w:rPr>
          <w:color w:val="000000"/>
          <w:sz w:val="18"/>
          <w:szCs w:val="18"/>
        </w:rPr>
        <w:t>автономное образовательное</w:t>
      </w:r>
      <w:r>
        <w:rPr>
          <w:color w:val="000000"/>
          <w:sz w:val="18"/>
          <w:szCs w:val="18"/>
        </w:rPr>
        <w:t xml:space="preserve">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6B84467A" w14:textId="77777777"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71827A2" w14:textId="7B2C5CF5" w:rsidR="00460734" w:rsidRPr="00320379" w:rsidRDefault="008E3607" w:rsidP="00460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60734" w:rsidRPr="00320379">
        <w:rPr>
          <w:b/>
          <w:sz w:val="24"/>
          <w:szCs w:val="24"/>
          <w:u w:val="single"/>
        </w:rPr>
        <w:t xml:space="preserve"> КУРС </w:t>
      </w:r>
      <w:r w:rsidR="003F5804">
        <w:rPr>
          <w:b/>
          <w:sz w:val="24"/>
          <w:szCs w:val="24"/>
          <w:u w:val="single"/>
        </w:rPr>
        <w:t xml:space="preserve">МЕДИЦИНСКАЯ </w:t>
      </w:r>
      <w:r w:rsidR="00E57EB7">
        <w:rPr>
          <w:b/>
          <w:sz w:val="24"/>
          <w:szCs w:val="24"/>
          <w:u w:val="single"/>
        </w:rPr>
        <w:t>БИОХИМИЯ</w:t>
      </w:r>
    </w:p>
    <w:p w14:paraId="5F32627B" w14:textId="736EACAA" w:rsidR="00460734" w:rsidRDefault="00460734" w:rsidP="004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202</w:t>
      </w:r>
      <w:r w:rsidR="005D08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5D0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tbl>
      <w:tblPr>
        <w:tblStyle w:val="afb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6379"/>
      </w:tblGrid>
      <w:tr w:rsidR="00E534EB" w14:paraId="2EAF2FC7" w14:textId="77777777" w:rsidTr="00754BA8">
        <w:tc>
          <w:tcPr>
            <w:tcW w:w="1696" w:type="dxa"/>
          </w:tcPr>
          <w:p w14:paraId="334CE64D" w14:textId="77777777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552" w:type="dxa"/>
          </w:tcPr>
          <w:p w14:paraId="282BEA19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6379" w:type="dxa"/>
          </w:tcPr>
          <w:p w14:paraId="37C0778E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534EB" w14:paraId="4045BA6E" w14:textId="77777777" w:rsidTr="00754BA8">
        <w:tc>
          <w:tcPr>
            <w:tcW w:w="1696" w:type="dxa"/>
          </w:tcPr>
          <w:p w14:paraId="11C8C295" w14:textId="08037934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DDD8713" w14:textId="4A8CEF04" w:rsidR="00E534EB" w:rsidRPr="007D6DA8" w:rsidRDefault="00E57EB7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6 (901)</w:t>
            </w:r>
          </w:p>
        </w:tc>
        <w:tc>
          <w:tcPr>
            <w:tcW w:w="6379" w:type="dxa"/>
          </w:tcPr>
          <w:p w14:paraId="1693BF8B" w14:textId="67592B8E" w:rsidR="00E534EB" w:rsidRPr="006F76DE" w:rsidRDefault="00E57EB7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 В.В.</w:t>
            </w:r>
          </w:p>
        </w:tc>
      </w:tr>
      <w:tr w:rsidR="00E57EB7" w14:paraId="386EF250" w14:textId="77777777" w:rsidTr="00754BA8">
        <w:tc>
          <w:tcPr>
            <w:tcW w:w="1696" w:type="dxa"/>
          </w:tcPr>
          <w:p w14:paraId="386BD8DF" w14:textId="1352AED9" w:rsidR="00E57EB7" w:rsidRDefault="00E57E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C6BAC38" w14:textId="0303BF9A" w:rsidR="00E57EB7" w:rsidRDefault="00E57EB7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6379" w:type="dxa"/>
          </w:tcPr>
          <w:p w14:paraId="69BAA593" w14:textId="03B0B8B5" w:rsidR="00E57EB7" w:rsidRDefault="00E57EB7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Цугуля П.Б.</w:t>
            </w:r>
          </w:p>
        </w:tc>
      </w:tr>
    </w:tbl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49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40534C" w:rsidRPr="006F76DE" w14:paraId="1B5FC0C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</w:tr>
      <w:tr w:rsidR="00E57EB7" w:rsidRPr="006F76DE" w14:paraId="39F54ADE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783664BD" w:rsidR="00E57EB7" w:rsidRPr="006F76DE" w:rsidRDefault="00E57EB7" w:rsidP="00E57EB7">
            <w:pPr>
              <w:rPr>
                <w:sz w:val="24"/>
                <w:szCs w:val="24"/>
              </w:rPr>
            </w:pPr>
            <w:r w:rsidRPr="00457E9B">
              <w:rPr>
                <w:sz w:val="24"/>
              </w:rPr>
              <w:t>Организация работы гнойного отделения стационара</w:t>
            </w:r>
          </w:p>
        </w:tc>
      </w:tr>
      <w:tr w:rsidR="00E57EB7" w:rsidRPr="006F76DE" w14:paraId="03588C1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425B18A8" w:rsidR="00E57EB7" w:rsidRPr="000D3C2F" w:rsidRDefault="00E57EB7" w:rsidP="00E57EB7">
            <w:pPr>
              <w:rPr>
                <w:sz w:val="24"/>
                <w:szCs w:val="24"/>
              </w:rPr>
            </w:pPr>
            <w:r w:rsidRPr="00457E9B">
              <w:rPr>
                <w:sz w:val="24"/>
              </w:rPr>
              <w:t>Особенности обследования больных с гнойными заболеваниями</w:t>
            </w:r>
          </w:p>
        </w:tc>
      </w:tr>
      <w:tr w:rsidR="00E57EB7" w:rsidRPr="006F76DE" w14:paraId="5957914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5CBBFE3B" w:rsidR="00E57EB7" w:rsidRPr="006F76DE" w:rsidRDefault="00E57EB7" w:rsidP="00E57EB7">
            <w:pPr>
              <w:rPr>
                <w:sz w:val="24"/>
                <w:szCs w:val="24"/>
              </w:rPr>
            </w:pPr>
            <w:r w:rsidRPr="009A4C3B">
              <w:rPr>
                <w:sz w:val="24"/>
                <w:szCs w:val="24"/>
              </w:rPr>
              <w:t>Раны и раневой процесс</w:t>
            </w:r>
          </w:p>
        </w:tc>
      </w:tr>
      <w:tr w:rsidR="00E57EB7" w:rsidRPr="006F76DE" w14:paraId="1C81CEC8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459E72C4" w:rsidR="00E57EB7" w:rsidRPr="006F76DE" w:rsidRDefault="00E57EB7" w:rsidP="00E57EB7">
            <w:pPr>
              <w:rPr>
                <w:sz w:val="24"/>
                <w:szCs w:val="24"/>
              </w:rPr>
            </w:pPr>
            <w:r w:rsidRPr="009A4C3B">
              <w:rPr>
                <w:sz w:val="24"/>
                <w:szCs w:val="24"/>
              </w:rPr>
              <w:t>Лечение ран</w:t>
            </w:r>
          </w:p>
        </w:tc>
      </w:tr>
      <w:tr w:rsidR="00E57EB7" w:rsidRPr="006F76DE" w14:paraId="798F971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707DC261" w:rsidR="00E57EB7" w:rsidRPr="006F76DE" w:rsidRDefault="00E57EB7" w:rsidP="00E57EB7">
            <w:pPr>
              <w:rPr>
                <w:sz w:val="24"/>
                <w:szCs w:val="24"/>
              </w:rPr>
            </w:pPr>
            <w:r w:rsidRPr="009A4C3B">
              <w:rPr>
                <w:sz w:val="24"/>
                <w:szCs w:val="24"/>
              </w:rPr>
              <w:t>Гнойные воспаления кожи и подкожной клетчатки</w:t>
            </w:r>
          </w:p>
        </w:tc>
      </w:tr>
      <w:tr w:rsidR="00E57EB7" w:rsidRPr="006F76DE" w14:paraId="6E8675C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722CC613" w:rsidR="00E57EB7" w:rsidRPr="006F76DE" w:rsidRDefault="00E57EB7" w:rsidP="00E57EB7">
            <w:pPr>
              <w:rPr>
                <w:sz w:val="24"/>
                <w:szCs w:val="24"/>
              </w:rPr>
            </w:pPr>
            <w:r w:rsidRPr="009A4C3B">
              <w:rPr>
                <w:sz w:val="24"/>
                <w:szCs w:val="24"/>
              </w:rPr>
              <w:t>Гнойные воспаления мягких тканей</w:t>
            </w:r>
          </w:p>
        </w:tc>
      </w:tr>
      <w:tr w:rsidR="00E57EB7" w:rsidRPr="006F76DE" w14:paraId="2C810DB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36DCCE73" w:rsidR="00E57EB7" w:rsidRPr="006F76DE" w:rsidRDefault="00E57EB7" w:rsidP="00E57EB7">
            <w:pPr>
              <w:rPr>
                <w:sz w:val="24"/>
                <w:szCs w:val="24"/>
              </w:rPr>
            </w:pPr>
            <w:r w:rsidRPr="009A4C3B">
              <w:rPr>
                <w:sz w:val="24"/>
                <w:szCs w:val="24"/>
              </w:rPr>
              <w:t>Гнойные воспаления кисти и пальцев</w:t>
            </w:r>
          </w:p>
        </w:tc>
      </w:tr>
      <w:tr w:rsidR="00E57EB7" w:rsidRPr="006F76DE" w14:paraId="00C2F903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AA101E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392165" w14:textId="36B4F1C9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Гнойные воспаления костей и суставов</w:t>
            </w:r>
          </w:p>
        </w:tc>
      </w:tr>
      <w:tr w:rsidR="00E57EB7" w:rsidRPr="006F76DE" w14:paraId="50D64CD6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F0354E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39A75C" w14:textId="325908F3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Гнойные воспаления серозных полостей</w:t>
            </w:r>
          </w:p>
        </w:tc>
      </w:tr>
      <w:tr w:rsidR="00E57EB7" w:rsidRPr="006F76DE" w14:paraId="6A2EA5CF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10270E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B72C64" w14:textId="065CF265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Сепсис</w:t>
            </w:r>
          </w:p>
        </w:tc>
      </w:tr>
      <w:tr w:rsidR="00E57EB7" w:rsidRPr="006F76DE" w14:paraId="64CB6233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407668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0B265C" w14:textId="40926F10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Острая специфическая хирургическая инфекция</w:t>
            </w:r>
          </w:p>
        </w:tc>
      </w:tr>
      <w:tr w:rsidR="00E57EB7" w:rsidRPr="006F76DE" w14:paraId="3B207BD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F0D128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94A23B" w14:textId="519A11FD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Хроническая специфическая хирургическая инфекция</w:t>
            </w:r>
          </w:p>
        </w:tc>
      </w:tr>
      <w:tr w:rsidR="00E57EB7" w:rsidRPr="006F76DE" w14:paraId="2E0E7615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E81A32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41DED5" w14:textId="04FCA855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Термические поражения</w:t>
            </w:r>
          </w:p>
        </w:tc>
      </w:tr>
      <w:tr w:rsidR="00E57EB7" w:rsidRPr="006F76DE" w14:paraId="0DFB111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9A813E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5D1BAA" w14:textId="02E1BDEF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Расстройства кровообращения</w:t>
            </w:r>
          </w:p>
        </w:tc>
      </w:tr>
      <w:tr w:rsidR="00E57EB7" w:rsidRPr="006F76DE" w14:paraId="5A0E9A95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762136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E52021" w14:textId="1FAEE249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Общие вопросы онкологии</w:t>
            </w:r>
          </w:p>
        </w:tc>
      </w:tr>
      <w:tr w:rsidR="00E57EB7" w:rsidRPr="006F76DE" w14:paraId="4E6E390A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B8DF4F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5BA8F9" w14:textId="12103B32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Послеоперационные осложнения</w:t>
            </w:r>
          </w:p>
        </w:tc>
      </w:tr>
      <w:tr w:rsidR="00E57EB7" w:rsidRPr="006F76DE" w14:paraId="443244D6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17C969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9689D3" w14:textId="239DBC41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Паразитарные хирургические заболевания</w:t>
            </w:r>
          </w:p>
        </w:tc>
      </w:tr>
      <w:tr w:rsidR="00E57EB7" w:rsidRPr="006F76DE" w14:paraId="65D1077B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4392EF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68A6BA" w14:textId="7B02CF14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Пластическая хирургия и трансплантация органов</w:t>
            </w:r>
          </w:p>
        </w:tc>
      </w:tr>
      <w:tr w:rsidR="00E57EB7" w:rsidRPr="006F76DE" w14:paraId="1C15301F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E3B8DB" w14:textId="77777777" w:rsidR="00E57EB7" w:rsidRPr="006F76DE" w:rsidRDefault="00E57EB7" w:rsidP="00E57EB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3771CA" w14:textId="6623D61E" w:rsidR="00E57EB7" w:rsidRDefault="00E57EB7" w:rsidP="00E57EB7">
            <w:pPr>
              <w:rPr>
                <w:sz w:val="24"/>
                <w:szCs w:val="24"/>
                <w:lang w:bidi="hi-IN"/>
              </w:rPr>
            </w:pPr>
            <w:r w:rsidRPr="009A4C3B">
              <w:rPr>
                <w:sz w:val="24"/>
                <w:szCs w:val="24"/>
              </w:rPr>
              <w:t>Зачет</w:t>
            </w:r>
          </w:p>
        </w:tc>
      </w:tr>
    </w:tbl>
    <w:p w14:paraId="53F2B274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Киценко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2805" w14:textId="77777777" w:rsidR="00DB1533" w:rsidRDefault="00DB1533">
      <w:r>
        <w:separator/>
      </w:r>
    </w:p>
  </w:endnote>
  <w:endnote w:type="continuationSeparator" w:id="0">
    <w:p w14:paraId="0D206CA6" w14:textId="77777777" w:rsidR="00DB1533" w:rsidRDefault="00DB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F352" w14:textId="77777777" w:rsidR="00DB1533" w:rsidRDefault="00DB1533">
      <w:r>
        <w:separator/>
      </w:r>
    </w:p>
  </w:footnote>
  <w:footnote w:type="continuationSeparator" w:id="0">
    <w:p w14:paraId="40CEB393" w14:textId="77777777" w:rsidR="00DB1533" w:rsidRDefault="00DB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1ED3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11762"/>
    <w:rsid w:val="00347EB0"/>
    <w:rsid w:val="003B388A"/>
    <w:rsid w:val="003C7887"/>
    <w:rsid w:val="003E0A85"/>
    <w:rsid w:val="003F5804"/>
    <w:rsid w:val="0040534C"/>
    <w:rsid w:val="00425A70"/>
    <w:rsid w:val="004457E7"/>
    <w:rsid w:val="00456FAD"/>
    <w:rsid w:val="00460734"/>
    <w:rsid w:val="00474B03"/>
    <w:rsid w:val="004A77FD"/>
    <w:rsid w:val="00500885"/>
    <w:rsid w:val="005D083E"/>
    <w:rsid w:val="005E6FDB"/>
    <w:rsid w:val="00616030"/>
    <w:rsid w:val="00627035"/>
    <w:rsid w:val="006557D2"/>
    <w:rsid w:val="006976C7"/>
    <w:rsid w:val="006C635B"/>
    <w:rsid w:val="006F76DE"/>
    <w:rsid w:val="00754BA8"/>
    <w:rsid w:val="007C6AB3"/>
    <w:rsid w:val="007D1D2B"/>
    <w:rsid w:val="007D6DA8"/>
    <w:rsid w:val="0082450C"/>
    <w:rsid w:val="0087026D"/>
    <w:rsid w:val="00890CAB"/>
    <w:rsid w:val="008D12D1"/>
    <w:rsid w:val="008E2F84"/>
    <w:rsid w:val="008E3607"/>
    <w:rsid w:val="008E4ED5"/>
    <w:rsid w:val="009007CD"/>
    <w:rsid w:val="00936167"/>
    <w:rsid w:val="009D2F0B"/>
    <w:rsid w:val="009E42C4"/>
    <w:rsid w:val="00AB34B2"/>
    <w:rsid w:val="00B16107"/>
    <w:rsid w:val="00B21722"/>
    <w:rsid w:val="00B85031"/>
    <w:rsid w:val="00BF1C09"/>
    <w:rsid w:val="00C2610D"/>
    <w:rsid w:val="00C400F5"/>
    <w:rsid w:val="00C945EE"/>
    <w:rsid w:val="00CB7BFC"/>
    <w:rsid w:val="00CC701B"/>
    <w:rsid w:val="00D0403D"/>
    <w:rsid w:val="00DB1533"/>
    <w:rsid w:val="00DF410E"/>
    <w:rsid w:val="00E151D0"/>
    <w:rsid w:val="00E513DE"/>
    <w:rsid w:val="00E534EB"/>
    <w:rsid w:val="00E57EB7"/>
    <w:rsid w:val="00E95FD5"/>
    <w:rsid w:val="00F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3</cp:revision>
  <cp:lastPrinted>2018-08-29T09:20:00Z</cp:lastPrinted>
  <dcterms:created xsi:type="dcterms:W3CDTF">2021-08-28T10:46:00Z</dcterms:created>
  <dcterms:modified xsi:type="dcterms:W3CDTF">2021-08-28T10:47:00Z</dcterms:modified>
  <dc:language>ru-RU</dc:language>
</cp:coreProperties>
</file>