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221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Паспорт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научнои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̆ специальности 3.1.33. «Восстановительная медицина, спортивная медицина, лечебная физкультура, курортология и физиотерапия»</w:t>
      </w: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br/>
        <w:t xml:space="preserve">(отрасль науки – </w:t>
      </w:r>
      <w:r w:rsidR="008565F1"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медицинские</w:t>
      </w: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) </w:t>
      </w:r>
    </w:p>
    <w:p w:rsidR="00F44FE0" w:rsidRPr="00F44FE0" w:rsidRDefault="00F44FE0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Область науки: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3. Медицинские науки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Группа научных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специальностеи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̆: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3.1. Клиническая медицина </w:t>
      </w:r>
    </w:p>
    <w:p w:rsidR="005A6221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Наименование отрасли науки, по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которои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̆ присуждаются ученые степени:</w:t>
      </w: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br/>
        <w:t>Медицинские</w:t>
      </w: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br/>
        <w:t xml:space="preserve">Биологические </w:t>
      </w:r>
    </w:p>
    <w:p w:rsidR="00F44FE0" w:rsidRPr="00F44FE0" w:rsidRDefault="00F44FE0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Шифр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научнои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специальности: </w:t>
      </w:r>
    </w:p>
    <w:p w:rsidR="005A6221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3.1.33. Восстановительная медицина, спортивная медицина, лечебная физкультура, курортология и физиотерапия </w:t>
      </w:r>
    </w:p>
    <w:p w:rsidR="00F44FE0" w:rsidRPr="00F44FE0" w:rsidRDefault="00F44FE0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Направления исследований: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1. Разработка теории и методологии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восстановительнои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медицины,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спортивнои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медицины и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лечебнои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физкультуры, курортологии и физиотерапии как направления в медицине, ориентированного на создание системы применения преимущественно немедикаментозных технологий в целях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здоровьесбережения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 человека, профилактики распространенных неинфекционных заболеваний,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медицинскои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̆, в т.ч.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психологическои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реабилитации пациентов после тяжелых заболеваний, реабилитации и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абилитации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 инвалидов.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2. Изучение механизмов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действия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, предикторов и критериев эффективности и безопасности применения немедикаментозных лечебных факторов и медико-социальных технологий в целях персонализированного подхода при разработке технологий повышения функциональных и адаптивных резервов организма, профилактики заболеваний,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медицинскои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реабилитации пациентов, индивидуальных программ реабилитации и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абилитации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 инвалидов.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3. Разработка персонализированных технологий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восстановительнои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коррекции экологически детерминированных нарушений состояния здоровья, включая метеопатические реакции. Разработка технологий сбережения здоровья и адаптивного управления организмом человека в экстремальных природно-климатических условиях, в т.ч. в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районах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Крайнего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 Севера и приравненных к ним местностях.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4. Разработка и внедрение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здоровьесберегающих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 технологий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превентивнои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̆,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трансляционнои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̆,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персонифицированнои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и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цифровои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медицины с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использованием природных лечебных факторов и других средств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немедикаментознои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̆ терапии.</w:t>
      </w: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br/>
      </w: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lastRenderedPageBreak/>
        <w:t xml:space="preserve">5. Разработка методов рационального использования физических упражнений, прочих средств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физическои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культуры и спорта для укрепления здоровья, профилактики и лечения заболеваний, повышения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физическои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работоспособности. Определение эффективных мероприятий по предупреждению заболеваний и травм у спортсменов, наиболее рациональных гигиенических условий физического воспитания. Разработка средств и методов медицинского контроля за функциональным состоянием лиц, занимающихся спортом, а также программ восстановления нарушенных функций и реабилитации спортсменов.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6. Разработка новых и усовершенствованных медицинских технологий для медико-биологического обеспечения спортсменов во всех возрастных категориях и в широком диапазоне видов спорта. Изучение влияния внешних и внутренних факторов на структурные особенности, функционирование и патологические проявления организма спортсмена.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7. Разработка научно-обоснованных вопросов медико-биологического обеспечения спортсменов, включая вопросы организации и оптимизации медико-биологического обеспечения при проведении массовых физкультурных и спортивных мероприятий.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8. Разработка вопросов организации и проведения санаторно-курортного лечения и курортного оздоровления населения, включая отдельные группы граждан, проживающих или работающих во вредных условиях среды обитания, на базе современных курортных комплексов с применением немедикаментозных рекреационно-оздоровительных, профилактических и лечебно-восстановительных технологий, способов охраны и рационального использования курортных ресурсов.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9. Совершенствование организационно-методических и технологических подходов к организации деятельности санаториев-профилакториев, находящихся на балансе и в ведении организации (предприятия) и предназначенных для лечения и предупреждения заболеваний у работников предприятия, в т.ч. без отрыва от производства, членов их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семеи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̆, с учетом условий их труда, быта, экологических и климатогеографических условий в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районе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 их пребывания.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10. Изучение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закономерностеи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̆ формирования ограничений жизнедеятельности у больных и инвалидов в зависимости от состояния здоровья в целях разработки новых форм и методов медико-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социальнои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помощи населению, разработки новых технических средств реабилитации и профилактики инвалидности.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11.Разработка теории, методологии и организационных основ медико-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социальнои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̆ экспертизы и медико-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социальнои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реабилитации, в том числе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профессиональнои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и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социальнои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реабилитации,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раннеи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̆ помощи детям и их семьям и сопровождения инвалидов. </w:t>
      </w:r>
    </w:p>
    <w:p w:rsidR="005A6221" w:rsidRPr="00F44FE0" w:rsidRDefault="005A6221" w:rsidP="00F44FE0">
      <w:pPr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lastRenderedPageBreak/>
        <w:t xml:space="preserve">Смежные специальности (в т.ч. в рамках группы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научнои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̆ специальности)1:</w:t>
      </w: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br/>
        <w:t xml:space="preserve">3.1.1. </w:t>
      </w:r>
      <w:proofErr w:type="spellStart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Рентгенэндоваскулярная</w:t>
      </w:r>
      <w:proofErr w:type="spellEnd"/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 xml:space="preserve"> хирургия</w:t>
      </w: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br/>
        <w:t xml:space="preserve">3.1.3. Оториноларингология </w:t>
      </w:r>
    </w:p>
    <w:p w:rsidR="005A6221" w:rsidRPr="005A6221" w:rsidRDefault="005A6221" w:rsidP="00F44FE0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4FE0">
        <w:rPr>
          <w:rFonts w:eastAsia="Times New Roman" w:cstheme="minorHAnsi"/>
          <w:kern w:val="0"/>
          <w:sz w:val="28"/>
          <w:szCs w:val="28"/>
          <w:lang w:eastAsia="ru-RU"/>
          <w14:ligatures w14:val="none"/>
        </w:rPr>
        <w:t>3.1.6. Онкология, лучевая терапия</w:t>
      </w:r>
      <w:r w:rsidRPr="005A62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Default="005A6221" w:rsidP="005A62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8565F1" w:rsidRDefault="008565F1" w:rsidP="005A62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73B2C" w:rsidRDefault="00573B2C" w:rsidP="005A62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73B2C" w:rsidRDefault="00573B2C" w:rsidP="005A62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73B2C" w:rsidRDefault="00573B2C" w:rsidP="005A62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73B2C" w:rsidRDefault="00573B2C" w:rsidP="005A62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73B2C" w:rsidRDefault="00573B2C" w:rsidP="005A62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8565F1" w:rsidRDefault="008565F1" w:rsidP="005A62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A6221" w:rsidRPr="005A6221" w:rsidRDefault="005A6221" w:rsidP="005A62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A6221">
        <w:rPr>
          <w:rFonts w:ascii="Calibri" w:eastAsia="Times New Roman" w:hAnsi="Calibri" w:cs="Calibri"/>
          <w:kern w:val="0"/>
          <w:position w:val="8"/>
          <w:sz w:val="16"/>
          <w:szCs w:val="16"/>
          <w:lang w:eastAsia="ru-RU"/>
          <w14:ligatures w14:val="none"/>
        </w:rPr>
        <w:t>1</w:t>
      </w:r>
      <w:r w:rsidRPr="005A6221">
        <w:rPr>
          <w:rFonts w:ascii="Calibri" w:eastAsia="Times New Roman" w:hAnsi="Calibri" w:cs="Calibri"/>
          <w:kern w:val="0"/>
          <w:lang w:eastAsia="ru-RU"/>
          <w14:ligatures w14:val="none"/>
        </w:rPr>
        <w:t xml:space="preserve">Для рекомендации научных </w:t>
      </w:r>
      <w:proofErr w:type="spellStart"/>
      <w:r w:rsidRPr="005A6221">
        <w:rPr>
          <w:rFonts w:ascii="Calibri" w:eastAsia="Times New Roman" w:hAnsi="Calibri" w:cs="Calibri"/>
          <w:kern w:val="0"/>
          <w:lang w:eastAsia="ru-RU"/>
          <w14:ligatures w14:val="none"/>
        </w:rPr>
        <w:t>специальностеи</w:t>
      </w:r>
      <w:proofErr w:type="spellEnd"/>
      <w:r w:rsidRPr="005A6221">
        <w:rPr>
          <w:rFonts w:ascii="Calibri" w:eastAsia="Times New Roman" w:hAnsi="Calibri" w:cs="Calibri"/>
          <w:kern w:val="0"/>
          <w:lang w:eastAsia="ru-RU"/>
          <w14:ligatures w14:val="none"/>
        </w:rPr>
        <w:t xml:space="preserve">̆ в создаваемых диссертационных советах </w:t>
      </w:r>
    </w:p>
    <w:p w:rsidR="005A6221" w:rsidRDefault="005A6221"/>
    <w:sectPr w:rsidR="005A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21"/>
    <w:rsid w:val="00573B2C"/>
    <w:rsid w:val="005A6221"/>
    <w:rsid w:val="008565F1"/>
    <w:rsid w:val="00F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408EF"/>
  <w15:chartTrackingRefBased/>
  <w15:docId w15:val="{9DC3FE9A-031F-C640-8704-6BE88B40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2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3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2023-05-30T08:43:00Z</dcterms:created>
  <dcterms:modified xsi:type="dcterms:W3CDTF">2023-05-30T09:31:00Z</dcterms:modified>
</cp:coreProperties>
</file>