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DE" w:rsidRPr="00385A49" w:rsidRDefault="00637FDE" w:rsidP="00785C42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785C42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Аннотация к </w:t>
      </w:r>
      <w:r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дополнительной профессиональной </w:t>
      </w:r>
      <w:r w:rsidRPr="00785C42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программе повышения квалификации</w:t>
      </w:r>
      <w:r w:rsidRPr="00785C42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br/>
      </w:r>
      <w:r w:rsidRPr="00385A4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«</w:t>
      </w:r>
      <w:proofErr w:type="spellStart"/>
      <w:r w:rsidR="00385A49" w:rsidRPr="00385A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Антитромботическая</w:t>
      </w:r>
      <w:proofErr w:type="spellEnd"/>
      <w:r w:rsidR="00385A49" w:rsidRPr="00385A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терапия</w:t>
      </w:r>
      <w:r w:rsidRPr="00385A4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»</w:t>
      </w:r>
    </w:p>
    <w:p w:rsidR="00637FDE" w:rsidRPr="00785C42" w:rsidRDefault="00637FDE" w:rsidP="00785C42">
      <w:pPr>
        <w:shd w:val="clear" w:color="auto" w:fill="FFFFFF"/>
        <w:spacing w:after="120" w:line="276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785C42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p w:rsidR="00637FDE" w:rsidRDefault="00637FDE" w:rsidP="00CA3C8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85C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Обучаются специалисты с высшим медицинским образованием по программе повышения квалификации в соответствии с лицензией на право осуществления образовательной деятельности ФГБОУ ВО</w:t>
      </w:r>
      <w:proofErr w:type="gramStart"/>
      <w:r w:rsidRPr="00785C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785C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ервым МГМУ им. И.М. Сеченова Минздрава России, серия 90Л01 № 0009426, регистрационный № 2356 от «30» августа 2016 г. и свидетельством о государственной аккредитации, регистрационный № 2226, выданного </w:t>
      </w:r>
      <w:proofErr w:type="spellStart"/>
      <w:r w:rsidRPr="00785C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Рособрнадзором</w:t>
      </w:r>
      <w:proofErr w:type="spellEnd"/>
      <w:r w:rsidRPr="00785C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на срок с «06» сентября 2016 по «23» марта 2022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85C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г.</w:t>
      </w:r>
    </w:p>
    <w:p w:rsidR="00637FDE" w:rsidRDefault="00637FDE" w:rsidP="00CA3C8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637FDE" w:rsidRPr="00785C42" w:rsidRDefault="00637FDE" w:rsidP="00CA3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85C4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Контингент </w:t>
      </w:r>
      <w:proofErr w:type="gramStart"/>
      <w:r w:rsidRPr="00785C4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785C4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637FDE" w:rsidRPr="00785C42" w:rsidRDefault="00637FDE" w:rsidP="00CA3C8C">
      <w:pPr>
        <w:shd w:val="clear" w:color="auto" w:fill="FFFFFF"/>
        <w:spacing w:after="120" w:line="360" w:lineRule="atLeast"/>
        <w:ind w:left="567" w:hanging="28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·     врачи –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кардиологи</w:t>
      </w:r>
      <w:r w:rsidRPr="00785C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37FDE" w:rsidRPr="00785C42" w:rsidRDefault="00637FDE" w:rsidP="00CA3C8C">
      <w:pPr>
        <w:shd w:val="clear" w:color="auto" w:fill="FFFFFF"/>
        <w:spacing w:after="120" w:line="360" w:lineRule="atLeast"/>
        <w:ind w:left="567" w:hanging="28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·     врачи – терапевты;</w:t>
      </w:r>
    </w:p>
    <w:p w:rsidR="00637FDE" w:rsidRPr="00785C42" w:rsidRDefault="00637FDE" w:rsidP="00CA3C8C">
      <w:pPr>
        <w:shd w:val="clear" w:color="auto" w:fill="FFFFFF"/>
        <w:spacing w:after="120" w:line="360" w:lineRule="atLeast"/>
        <w:ind w:left="567" w:hanging="28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·     врачи – общей врачебной практики;</w:t>
      </w:r>
    </w:p>
    <w:p w:rsidR="00637FDE" w:rsidRPr="00785C42" w:rsidRDefault="00637FDE" w:rsidP="00CA3C8C">
      <w:pPr>
        <w:shd w:val="clear" w:color="auto" w:fill="FFFFFF"/>
        <w:spacing w:after="120" w:line="360" w:lineRule="atLeast"/>
        <w:ind w:left="567" w:hanging="28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·     врачи –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реабилитологи</w:t>
      </w:r>
      <w:proofErr w:type="spellEnd"/>
      <w:r w:rsidRPr="00785C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37FDE" w:rsidRPr="00785C42" w:rsidRDefault="00637FDE" w:rsidP="00CA3C8C">
      <w:pPr>
        <w:shd w:val="clear" w:color="auto" w:fill="FFFFFF"/>
        <w:spacing w:after="120" w:line="360" w:lineRule="atLeast"/>
        <w:ind w:left="567" w:hanging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05912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Продолжительность</w:t>
      </w:r>
      <w:r w:rsidRPr="0010591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 36 ч и 18ч</w:t>
      </w:r>
      <w:r w:rsidR="0010591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37FDE" w:rsidRPr="00785C42" w:rsidRDefault="00637FDE" w:rsidP="00CA3C8C">
      <w:pPr>
        <w:shd w:val="clear" w:color="auto" w:fill="FFFFFF"/>
        <w:spacing w:after="120" w:line="36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обучения</w:t>
      </w:r>
      <w:r w:rsidRPr="00785C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 очная.</w:t>
      </w:r>
    </w:p>
    <w:p w:rsidR="00637FDE" w:rsidRPr="00785C42" w:rsidRDefault="00637FDE" w:rsidP="00CA3C8C">
      <w:pPr>
        <w:shd w:val="clear" w:color="auto" w:fill="FFFFFF"/>
        <w:spacing w:after="150" w:line="36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Проводится на </w:t>
      </w:r>
      <w:r w:rsidR="009006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бюджетной и договорной основе</w:t>
      </w:r>
    </w:p>
    <w:p w:rsidR="00637FDE" w:rsidRPr="00785C42" w:rsidRDefault="00637FDE" w:rsidP="00900600">
      <w:pPr>
        <w:shd w:val="clear" w:color="auto" w:fill="FFFFFF"/>
        <w:spacing w:after="120" w:line="360" w:lineRule="atLeas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 проведения </w:t>
      </w:r>
      <w:r w:rsidRPr="00785C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программы можно уточнить по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телефону или электронной почте </w:t>
      </w:r>
      <w:r w:rsidR="00900600" w:rsidRPr="009006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8(916)496-38-56 </w:t>
      </w:r>
      <w:proofErr w:type="spellStart"/>
      <w:r w:rsidR="00900600" w:rsidRPr="009006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моб</w:t>
      </w:r>
      <w:proofErr w:type="spellEnd"/>
      <w:r w:rsidR="00900600" w:rsidRPr="009006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телефон </w:t>
      </w:r>
      <w:r w:rsidR="009006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="00900600" w:rsidRPr="009006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Меситская</w:t>
      </w:r>
      <w:proofErr w:type="spellEnd"/>
      <w:r w:rsidR="00900600" w:rsidRPr="009006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Динара </w:t>
      </w:r>
      <w:proofErr w:type="spellStart"/>
      <w:r w:rsidR="00900600" w:rsidRPr="009006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Фератовна</w:t>
      </w:r>
      <w:proofErr w:type="spellEnd"/>
      <w:r w:rsidR="009006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900600" w:rsidRPr="009006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previntenscardiology@yandex.ru</w:t>
      </w:r>
    </w:p>
    <w:p w:rsidR="00637FDE" w:rsidRPr="00785C42" w:rsidRDefault="00637FDE" w:rsidP="00CA3C8C">
      <w:pPr>
        <w:shd w:val="clear" w:color="auto" w:fill="FFFFFF"/>
        <w:spacing w:after="150" w:line="36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Тематика учебных модулей программы:</w:t>
      </w:r>
    </w:p>
    <w:p w:rsidR="00637FDE" w:rsidRPr="00785C42" w:rsidRDefault="00385A49" w:rsidP="005E0FD2">
      <w:pPr>
        <w:numPr>
          <w:ilvl w:val="0"/>
          <w:numId w:val="3"/>
        </w:numPr>
        <w:shd w:val="clear" w:color="auto" w:fill="FFFFFF"/>
        <w:tabs>
          <w:tab w:val="clear" w:pos="1080"/>
          <w:tab w:val="num" w:pos="540"/>
        </w:tabs>
        <w:spacing w:after="150" w:line="240" w:lineRule="auto"/>
        <w:ind w:left="540" w:right="-8" w:hanging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Механизмы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тромбообразования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тромболизиса</w:t>
      </w:r>
      <w:proofErr w:type="spellEnd"/>
    </w:p>
    <w:p w:rsidR="00637FDE" w:rsidRPr="00785C42" w:rsidRDefault="00221440" w:rsidP="005E0FD2">
      <w:pPr>
        <w:numPr>
          <w:ilvl w:val="0"/>
          <w:numId w:val="3"/>
        </w:numPr>
        <w:shd w:val="clear" w:color="auto" w:fill="FFFFFF"/>
        <w:tabs>
          <w:tab w:val="clear" w:pos="1080"/>
          <w:tab w:val="num" w:pos="540"/>
        </w:tabs>
        <w:spacing w:after="150" w:line="240" w:lineRule="auto"/>
        <w:ind w:left="540" w:right="-8" w:hanging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Оценка риска тромбоэмболических осложнений</w:t>
      </w:r>
    </w:p>
    <w:p w:rsidR="00637FDE" w:rsidRDefault="00221440" w:rsidP="005E0FD2">
      <w:pPr>
        <w:numPr>
          <w:ilvl w:val="0"/>
          <w:numId w:val="3"/>
        </w:numPr>
        <w:shd w:val="clear" w:color="auto" w:fill="FFFFFF"/>
        <w:tabs>
          <w:tab w:val="clear" w:pos="1080"/>
          <w:tab w:val="num" w:pos="540"/>
        </w:tabs>
        <w:spacing w:after="150" w:line="240" w:lineRule="auto"/>
        <w:ind w:left="540" w:right="-8" w:hanging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Оценка риска кровотечений</w:t>
      </w:r>
    </w:p>
    <w:p w:rsidR="00637FDE" w:rsidRDefault="00637FDE" w:rsidP="005E0FD2">
      <w:pPr>
        <w:numPr>
          <w:ilvl w:val="0"/>
          <w:numId w:val="3"/>
        </w:numPr>
        <w:shd w:val="clear" w:color="auto" w:fill="FFFFFF"/>
        <w:tabs>
          <w:tab w:val="clear" w:pos="1080"/>
          <w:tab w:val="num" w:pos="540"/>
        </w:tabs>
        <w:spacing w:after="150" w:line="240" w:lineRule="auto"/>
        <w:ind w:left="540" w:right="-8" w:hanging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Диагностика </w:t>
      </w:r>
      <w:r w:rsidR="002214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заболеваний, сопровождающихся повышенным риском </w:t>
      </w:r>
      <w:proofErr w:type="spellStart"/>
      <w:r w:rsidR="002214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тромбообразования</w:t>
      </w:r>
      <w:proofErr w:type="spellEnd"/>
      <w:r w:rsidR="002214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дифференциальный диагноз</w:t>
      </w:r>
    </w:p>
    <w:p w:rsidR="00637FDE" w:rsidRDefault="00221440" w:rsidP="005E0FD2">
      <w:pPr>
        <w:numPr>
          <w:ilvl w:val="0"/>
          <w:numId w:val="3"/>
        </w:numPr>
        <w:shd w:val="clear" w:color="auto" w:fill="FFFFFF"/>
        <w:tabs>
          <w:tab w:val="clear" w:pos="1080"/>
          <w:tab w:val="num" w:pos="540"/>
        </w:tabs>
        <w:spacing w:after="150" w:line="240" w:lineRule="auto"/>
        <w:ind w:left="540" w:right="-8" w:hanging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Антиагрегантная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антикоагулянтная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терапия</w:t>
      </w:r>
    </w:p>
    <w:p w:rsidR="00221440" w:rsidRDefault="00221440" w:rsidP="005E0FD2">
      <w:pPr>
        <w:numPr>
          <w:ilvl w:val="0"/>
          <w:numId w:val="3"/>
        </w:numPr>
        <w:shd w:val="clear" w:color="auto" w:fill="FFFFFF"/>
        <w:tabs>
          <w:tab w:val="clear" w:pos="1080"/>
          <w:tab w:val="num" w:pos="540"/>
        </w:tabs>
        <w:spacing w:after="150" w:line="240" w:lineRule="auto"/>
        <w:ind w:left="540" w:right="-8" w:hanging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Определение показаний и противопоказаний к назначению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антитромботической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терапии</w:t>
      </w:r>
    </w:p>
    <w:p w:rsidR="00637FDE" w:rsidRDefault="00637FDE" w:rsidP="005E0FD2">
      <w:pPr>
        <w:numPr>
          <w:ilvl w:val="0"/>
          <w:numId w:val="3"/>
        </w:numPr>
        <w:shd w:val="clear" w:color="auto" w:fill="FFFFFF"/>
        <w:tabs>
          <w:tab w:val="clear" w:pos="1080"/>
          <w:tab w:val="num" w:pos="540"/>
        </w:tabs>
        <w:spacing w:after="150" w:line="240" w:lineRule="auto"/>
        <w:ind w:left="540" w:right="-8" w:hanging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Амб</w:t>
      </w:r>
      <w:r w:rsidR="002214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улаторное ведение больного, принимающего </w:t>
      </w:r>
      <w:proofErr w:type="spellStart"/>
      <w:r w:rsidR="002214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антитромботические</w:t>
      </w:r>
      <w:proofErr w:type="spellEnd"/>
      <w:r w:rsidR="0022144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препараты</w:t>
      </w:r>
    </w:p>
    <w:p w:rsidR="00637FDE" w:rsidRPr="00221440" w:rsidRDefault="00221440" w:rsidP="00221440">
      <w:pPr>
        <w:numPr>
          <w:ilvl w:val="0"/>
          <w:numId w:val="3"/>
        </w:numPr>
        <w:shd w:val="clear" w:color="auto" w:fill="FFFFFF"/>
        <w:tabs>
          <w:tab w:val="clear" w:pos="1080"/>
          <w:tab w:val="num" w:pos="540"/>
        </w:tabs>
        <w:spacing w:after="150" w:line="240" w:lineRule="auto"/>
        <w:ind w:left="540" w:right="-8" w:hanging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Подготовка больных к различным хирургическим вмешательствам на фоне приема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антитромботической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терапии</w:t>
      </w:r>
    </w:p>
    <w:p w:rsidR="00637FDE" w:rsidRPr="00785C42" w:rsidRDefault="00637FDE" w:rsidP="0053344D">
      <w:pPr>
        <w:shd w:val="clear" w:color="auto" w:fill="FFFFFF"/>
        <w:spacing w:after="150" w:line="240" w:lineRule="auto"/>
        <w:ind w:left="360" w:right="-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637FDE" w:rsidRDefault="00637FDE" w:rsidP="00CA3C8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85C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Слушатели на период обучения получают доступ к учебным, информационным и контрольно-измерительным материалам кафедры, представленным на </w:t>
      </w:r>
      <w:r w:rsidRPr="00785C4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Едином образовательном портале Университета.</w:t>
      </w:r>
    </w:p>
    <w:p w:rsidR="00637FDE" w:rsidRDefault="00637FDE" w:rsidP="00CA3C8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637FDE" w:rsidRPr="00785C42" w:rsidRDefault="00637FDE" w:rsidP="00CA3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 окончании </w:t>
      </w:r>
      <w:proofErr w:type="gramStart"/>
      <w:r w:rsidRPr="00785C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обучения по результатам</w:t>
      </w:r>
      <w:proofErr w:type="gramEnd"/>
      <w:r w:rsidRPr="00785C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успешной итоговой аттестации выдается </w:t>
      </w:r>
      <w:r w:rsidRPr="00785C4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удостоверение о прохождении программы</w:t>
      </w:r>
      <w:r w:rsidRPr="00785C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637FDE" w:rsidRDefault="00637FDE"/>
    <w:sectPr w:rsidR="00637FDE" w:rsidSect="006B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5B93"/>
    <w:multiLevelType w:val="hybridMultilevel"/>
    <w:tmpl w:val="D2689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E942D4A"/>
    <w:multiLevelType w:val="hybridMultilevel"/>
    <w:tmpl w:val="410261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2F14A9C"/>
    <w:multiLevelType w:val="hybridMultilevel"/>
    <w:tmpl w:val="0542FD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85C42"/>
    <w:rsid w:val="000F359E"/>
    <w:rsid w:val="00105912"/>
    <w:rsid w:val="001C21A2"/>
    <w:rsid w:val="001E52C1"/>
    <w:rsid w:val="001E60E5"/>
    <w:rsid w:val="00221440"/>
    <w:rsid w:val="00385A49"/>
    <w:rsid w:val="004A1948"/>
    <w:rsid w:val="0053344D"/>
    <w:rsid w:val="005E0FD2"/>
    <w:rsid w:val="00637FDE"/>
    <w:rsid w:val="006B42A7"/>
    <w:rsid w:val="00750E1E"/>
    <w:rsid w:val="00785C42"/>
    <w:rsid w:val="00900600"/>
    <w:rsid w:val="00965076"/>
    <w:rsid w:val="009A2343"/>
    <w:rsid w:val="00A5043C"/>
    <w:rsid w:val="00B245F9"/>
    <w:rsid w:val="00CA3C8C"/>
    <w:rsid w:val="00D671BC"/>
    <w:rsid w:val="00D72DDE"/>
    <w:rsid w:val="00EA3EE8"/>
    <w:rsid w:val="00EA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A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дополнительной профессиональной программе повышения квалификации</vt:lpstr>
    </vt:vector>
  </TitlesOfParts>
  <Company>RePack by SPecialiST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дополнительной профессиональной программе повышения квалификации</dc:title>
  <dc:creator>User</dc:creator>
  <cp:lastModifiedBy>НВ</cp:lastModifiedBy>
  <cp:revision>2</cp:revision>
  <dcterms:created xsi:type="dcterms:W3CDTF">2017-06-27T22:23:00Z</dcterms:created>
  <dcterms:modified xsi:type="dcterms:W3CDTF">2017-06-27T22:23:00Z</dcterms:modified>
</cp:coreProperties>
</file>