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3A88E" w14:textId="77777777" w:rsidR="00895DE8" w:rsidRDefault="00895DE8" w:rsidP="00895DE8">
      <w:pPr>
        <w:jc w:val="center"/>
        <w:rPr>
          <w:b/>
          <w:sz w:val="20"/>
        </w:rPr>
      </w:pPr>
      <w:r>
        <w:rPr>
          <w:b/>
          <w:sz w:val="20"/>
        </w:rPr>
        <w:t>Государственное образовательное учреждение высшего образования</w:t>
      </w:r>
    </w:p>
    <w:p w14:paraId="72C5F68C" w14:textId="77777777" w:rsidR="00895DE8" w:rsidRDefault="00895DE8" w:rsidP="00895DE8">
      <w:pPr>
        <w:jc w:val="center"/>
        <w:rPr>
          <w:b/>
          <w:sz w:val="20"/>
        </w:rPr>
      </w:pPr>
      <w:r>
        <w:rPr>
          <w:b/>
          <w:sz w:val="20"/>
        </w:rPr>
        <w:t>ПЕРВЫЙ МОСКОВСКИЙ ГОСУДАРСТВЕННЫЙ МЕДИЦИНСКИЙ УНИВЕРСИТЕТ имени И.М.СЕЧЕНОВА (СЕЧЕНОВСКИЙ УНИВЕРСИТЕТ)</w:t>
      </w:r>
    </w:p>
    <w:p w14:paraId="2F904416" w14:textId="77777777" w:rsidR="00895DE8" w:rsidRDefault="00895DE8" w:rsidP="00895DE8">
      <w:pPr>
        <w:jc w:val="center"/>
        <w:rPr>
          <w:b/>
          <w:sz w:val="20"/>
        </w:rPr>
      </w:pPr>
      <w:r>
        <w:rPr>
          <w:b/>
          <w:sz w:val="20"/>
        </w:rPr>
        <w:t>Министерства здравоохранения Российской Федерации</w:t>
      </w:r>
    </w:p>
    <w:p w14:paraId="4C90C7B3" w14:textId="77777777" w:rsidR="00895DE8" w:rsidRDefault="00895DE8" w:rsidP="00895DE8">
      <w:pPr>
        <w:jc w:val="center"/>
        <w:rPr>
          <w:b/>
          <w:sz w:val="20"/>
        </w:rPr>
      </w:pPr>
    </w:p>
    <w:p w14:paraId="6949F158" w14:textId="77777777" w:rsidR="00895DE8" w:rsidRDefault="00895DE8" w:rsidP="00895DE8">
      <w:pPr>
        <w:jc w:val="center"/>
        <w:rPr>
          <w:b/>
          <w:sz w:val="20"/>
        </w:rPr>
      </w:pPr>
      <w:r>
        <w:rPr>
          <w:b/>
          <w:sz w:val="20"/>
        </w:rPr>
        <w:t>КАФЕДРА ХИМИИ Института Фармации</w:t>
      </w:r>
    </w:p>
    <w:p w14:paraId="54BCBC92" w14:textId="77777777" w:rsidR="00895DE8" w:rsidRDefault="00895DE8" w:rsidP="00895DE8">
      <w:pPr>
        <w:pStyle w:val="a3"/>
        <w:spacing w:line="240" w:lineRule="auto"/>
        <w:ind w:right="43" w:firstLine="142"/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------------------------------------------------------------------------------------------------------------------</w:t>
      </w:r>
    </w:p>
    <w:p w14:paraId="679B13B0" w14:textId="77777777" w:rsidR="00895DE8" w:rsidRDefault="00895DE8" w:rsidP="00895DE8">
      <w:pPr>
        <w:pStyle w:val="a3"/>
        <w:spacing w:line="240" w:lineRule="auto"/>
        <w:ind w:right="43" w:firstLine="142"/>
        <w:jc w:val="center"/>
        <w:rPr>
          <w:b/>
          <w:sz w:val="32"/>
          <w:szCs w:val="32"/>
        </w:rPr>
      </w:pPr>
    </w:p>
    <w:p w14:paraId="5288CBD6" w14:textId="3B4F1FC5" w:rsidR="00895DE8" w:rsidRDefault="00895DE8" w:rsidP="00601AEA">
      <w:pPr>
        <w:pStyle w:val="a3"/>
        <w:spacing w:line="240" w:lineRule="auto"/>
        <w:ind w:right="43" w:firstLine="142"/>
        <w:jc w:val="center"/>
        <w:rPr>
          <w:b/>
          <w:szCs w:val="24"/>
        </w:rPr>
      </w:pPr>
      <w:r>
        <w:rPr>
          <w:b/>
          <w:szCs w:val="24"/>
        </w:rPr>
        <w:t xml:space="preserve">КАЛЕНДАРНО – ТЕМАТИЧЕСКИЙ ПЛАН ПРАКТИЧЕСКИХ ЗАНЯТИЙ </w:t>
      </w:r>
    </w:p>
    <w:p w14:paraId="6500B8AA" w14:textId="73E665CF" w:rsidR="00895DE8" w:rsidRDefault="00895DE8" w:rsidP="00895DE8">
      <w:pPr>
        <w:pStyle w:val="a3"/>
        <w:spacing w:line="240" w:lineRule="auto"/>
        <w:ind w:right="43" w:firstLine="142"/>
        <w:jc w:val="center"/>
        <w:rPr>
          <w:b/>
          <w:szCs w:val="24"/>
        </w:rPr>
      </w:pPr>
      <w:r>
        <w:rPr>
          <w:b/>
          <w:szCs w:val="24"/>
        </w:rPr>
        <w:t>по дисциплине ОСНОВЫ МАТЕРИАЛОВЕДЕНИЯ</w:t>
      </w:r>
    </w:p>
    <w:p w14:paraId="61B47452" w14:textId="77777777" w:rsidR="00601AEA" w:rsidRDefault="00895DE8" w:rsidP="00601AEA">
      <w:pPr>
        <w:pStyle w:val="a3"/>
        <w:spacing w:line="240" w:lineRule="auto"/>
        <w:ind w:right="43" w:firstLine="142"/>
        <w:jc w:val="center"/>
        <w:rPr>
          <w:b/>
          <w:szCs w:val="24"/>
        </w:rPr>
      </w:pPr>
      <w:r>
        <w:rPr>
          <w:b/>
          <w:szCs w:val="24"/>
        </w:rPr>
        <w:t xml:space="preserve">для студентов </w:t>
      </w:r>
      <w:r w:rsidR="00C50B68">
        <w:rPr>
          <w:b/>
          <w:szCs w:val="24"/>
        </w:rPr>
        <w:t>2</w:t>
      </w:r>
      <w:r>
        <w:rPr>
          <w:b/>
          <w:szCs w:val="24"/>
        </w:rPr>
        <w:t xml:space="preserve"> курса </w:t>
      </w:r>
      <w:proofErr w:type="spellStart"/>
      <w:r w:rsidR="00C50B68">
        <w:rPr>
          <w:b/>
          <w:szCs w:val="24"/>
        </w:rPr>
        <w:t>ИС</w:t>
      </w:r>
      <w:r>
        <w:rPr>
          <w:b/>
          <w:szCs w:val="24"/>
        </w:rPr>
        <w:t>очной</w:t>
      </w:r>
      <w:proofErr w:type="spellEnd"/>
      <w:r>
        <w:rPr>
          <w:b/>
          <w:szCs w:val="24"/>
        </w:rPr>
        <w:t xml:space="preserve"> формы обучения по специальности </w:t>
      </w:r>
    </w:p>
    <w:p w14:paraId="4B2B404E" w14:textId="25986055" w:rsidR="00895DE8" w:rsidRDefault="00895DE8" w:rsidP="00601AEA">
      <w:pPr>
        <w:pStyle w:val="a3"/>
        <w:spacing w:line="240" w:lineRule="auto"/>
        <w:ind w:right="43" w:firstLine="142"/>
        <w:jc w:val="center"/>
        <w:rPr>
          <w:b/>
          <w:szCs w:val="24"/>
        </w:rPr>
      </w:pPr>
      <w:r>
        <w:rPr>
          <w:b/>
          <w:szCs w:val="24"/>
        </w:rPr>
        <w:t xml:space="preserve">31.05.03 Стоматология </w:t>
      </w:r>
    </w:p>
    <w:p w14:paraId="554EDEA1" w14:textId="05F8BEFA" w:rsidR="00895DE8" w:rsidRDefault="00895DE8" w:rsidP="00895DE8">
      <w:pPr>
        <w:pStyle w:val="a3"/>
        <w:spacing w:line="240" w:lineRule="auto"/>
        <w:ind w:right="43" w:firstLine="142"/>
        <w:jc w:val="center"/>
        <w:rPr>
          <w:b/>
          <w:szCs w:val="24"/>
        </w:rPr>
      </w:pPr>
      <w:r>
        <w:rPr>
          <w:b/>
          <w:szCs w:val="24"/>
        </w:rPr>
        <w:t xml:space="preserve">в </w:t>
      </w:r>
      <w:proofErr w:type="gramStart"/>
      <w:r w:rsidR="00C50B68">
        <w:rPr>
          <w:b/>
          <w:szCs w:val="24"/>
        </w:rPr>
        <w:t xml:space="preserve">осеннем </w:t>
      </w:r>
      <w:r>
        <w:rPr>
          <w:b/>
          <w:szCs w:val="24"/>
        </w:rPr>
        <w:t xml:space="preserve"> семестре</w:t>
      </w:r>
      <w:proofErr w:type="gramEnd"/>
      <w:r>
        <w:rPr>
          <w:b/>
          <w:szCs w:val="24"/>
        </w:rPr>
        <w:t xml:space="preserve"> 202</w:t>
      </w:r>
      <w:r w:rsidR="009805C9">
        <w:rPr>
          <w:b/>
          <w:szCs w:val="24"/>
        </w:rPr>
        <w:t>3</w:t>
      </w:r>
      <w:r>
        <w:rPr>
          <w:b/>
          <w:szCs w:val="24"/>
        </w:rPr>
        <w:t>/202</w:t>
      </w:r>
      <w:r w:rsidR="009805C9">
        <w:rPr>
          <w:b/>
          <w:szCs w:val="24"/>
        </w:rPr>
        <w:t>4</w:t>
      </w:r>
      <w:r>
        <w:rPr>
          <w:b/>
          <w:szCs w:val="24"/>
        </w:rPr>
        <w:t xml:space="preserve"> учебного года  </w:t>
      </w:r>
    </w:p>
    <w:p w14:paraId="4DBFAEB7" w14:textId="77777777" w:rsidR="00895DE8" w:rsidRDefault="00895DE8" w:rsidP="00895DE8">
      <w:pPr>
        <w:pStyle w:val="a3"/>
        <w:spacing w:line="240" w:lineRule="auto"/>
        <w:ind w:right="43" w:firstLine="142"/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7768"/>
        <w:gridCol w:w="1417"/>
      </w:tblGrid>
      <w:tr w:rsidR="00895DE8" w14:paraId="2B4B40CF" w14:textId="77777777" w:rsidTr="00617A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E6F5B" w14:textId="77777777" w:rsidR="00895DE8" w:rsidRDefault="00895DE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DDD5" w14:textId="77777777" w:rsidR="00895DE8" w:rsidRDefault="00895DE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лабораторно-практического занятия</w:t>
            </w:r>
          </w:p>
          <w:p w14:paraId="1EA5242D" w14:textId="77777777" w:rsidR="00895DE8" w:rsidRDefault="00895DE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8620" w14:textId="5D039281" w:rsidR="00895DE8" w:rsidRDefault="009805C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Неделя</w:t>
            </w:r>
          </w:p>
        </w:tc>
      </w:tr>
      <w:tr w:rsidR="00AA1AC7" w:rsidRPr="00601AEA" w14:paraId="4B8656AE" w14:textId="77777777" w:rsidTr="00617A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0E1C" w14:textId="77777777" w:rsidR="00AA1AC7" w:rsidRPr="00601AEA" w:rsidRDefault="00AA1AC7" w:rsidP="00AA1AC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AE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D270" w14:textId="645BB5C6" w:rsidR="00AA1AC7" w:rsidRPr="00601AEA" w:rsidRDefault="00AA1AC7" w:rsidP="00AA1AC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AEA">
              <w:rPr>
                <w:sz w:val="22"/>
                <w:szCs w:val="22"/>
              </w:rPr>
              <w:t>Общие разделы материаловедения. Классификация и свойства стоматологических материалов. Водное занятие.</w:t>
            </w:r>
            <w:r w:rsidR="005E1E0C" w:rsidRPr="00601AEA">
              <w:rPr>
                <w:sz w:val="22"/>
                <w:szCs w:val="22"/>
              </w:rPr>
              <w:t xml:space="preserve"> </w:t>
            </w:r>
            <w:r w:rsidR="005E1E0C" w:rsidRPr="00601AEA">
              <w:rPr>
                <w:sz w:val="22"/>
                <w:szCs w:val="22"/>
              </w:rPr>
              <w:t>Основы стандартизации стоматологических материалов.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E470" w14:textId="34C72BF1" w:rsidR="00AA1AC7" w:rsidRPr="00601AEA" w:rsidRDefault="009F7EDF" w:rsidP="002412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AEA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AA1AC7" w:rsidRPr="00601AEA" w14:paraId="1EF249CA" w14:textId="77777777" w:rsidTr="00617A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41AD" w14:textId="77777777" w:rsidR="00AA1AC7" w:rsidRPr="00601AEA" w:rsidRDefault="00AA1AC7" w:rsidP="00AA1AC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AE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D818" w14:textId="7C52B380" w:rsidR="00AA1AC7" w:rsidRPr="00601AEA" w:rsidRDefault="00760F57" w:rsidP="00AA1AC7">
            <w:pPr>
              <w:pStyle w:val="a3"/>
              <w:tabs>
                <w:tab w:val="left" w:pos="432"/>
              </w:tabs>
              <w:spacing w:line="240" w:lineRule="auto"/>
              <w:ind w:left="432" w:right="-185" w:hanging="360"/>
              <w:jc w:val="left"/>
              <w:rPr>
                <w:sz w:val="22"/>
                <w:szCs w:val="22"/>
                <w:lang w:eastAsia="en-US"/>
              </w:rPr>
            </w:pPr>
            <w:r w:rsidRPr="00601AEA">
              <w:rPr>
                <w:sz w:val="22"/>
                <w:szCs w:val="22"/>
                <w:lang w:eastAsia="en-US"/>
              </w:rPr>
              <w:t xml:space="preserve">Металлы и сплавы. Характеристика металлов и сплавов, применяемых в стоматологии. Оценка показателей подлинности и доброкачественности стоматологических сплавов. </w:t>
            </w:r>
            <w:r w:rsidRPr="00601AEA">
              <w:rPr>
                <w:bCs/>
                <w:sz w:val="22"/>
                <w:szCs w:val="22"/>
              </w:rPr>
              <w:t xml:space="preserve">Электрохимические процессы. Коррозия сплавов. </w:t>
            </w:r>
            <w:r w:rsidRPr="00601AEA">
              <w:rPr>
                <w:sz w:val="22"/>
                <w:szCs w:val="22"/>
                <w:lang w:eastAsia="en-US"/>
              </w:rPr>
              <w:t>Лабораторная работа: «Определение твердости стоматологического сплава при помощи портативного твердомера».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C0C0" w14:textId="2B73D953" w:rsidR="00AA1AC7" w:rsidRPr="00601AEA" w:rsidRDefault="009F7EDF" w:rsidP="002412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AEA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AA1AC7" w:rsidRPr="00601AEA" w14:paraId="5A4C5D5F" w14:textId="77777777" w:rsidTr="00617A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7B29" w14:textId="77777777" w:rsidR="00AA1AC7" w:rsidRPr="00601AEA" w:rsidRDefault="00AA1AC7" w:rsidP="00AA1AC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AE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29E6" w14:textId="77D9930D" w:rsidR="00AA1AC7" w:rsidRPr="00601AEA" w:rsidRDefault="003F030A" w:rsidP="005E1E0C">
            <w:pPr>
              <w:spacing w:line="276" w:lineRule="auto"/>
              <w:ind w:left="360" w:hanging="360"/>
              <w:rPr>
                <w:sz w:val="22"/>
                <w:szCs w:val="22"/>
                <w:lang w:eastAsia="en-US"/>
              </w:rPr>
            </w:pPr>
            <w:r w:rsidRPr="00601AEA">
              <w:rPr>
                <w:bCs/>
                <w:sz w:val="22"/>
                <w:szCs w:val="22"/>
              </w:rPr>
              <w:t xml:space="preserve">Полимерные материалы и процессы полимеризации. Типы полимерных материалов в стоматологии и их применение. Регламентация качества полимерных материалов. </w:t>
            </w:r>
            <w:r w:rsidRPr="00601AEA">
              <w:rPr>
                <w:bCs/>
                <w:i/>
                <w:sz w:val="22"/>
                <w:szCs w:val="22"/>
              </w:rPr>
              <w:t>Работа с нормативной документацией (ГОСТы, ИСО).</w:t>
            </w:r>
            <w:r w:rsidRPr="00601AEA">
              <w:rPr>
                <w:bCs/>
                <w:i/>
                <w:iCs/>
                <w:sz w:val="22"/>
                <w:szCs w:val="22"/>
              </w:rPr>
              <w:t xml:space="preserve"> Лабораторная работа</w:t>
            </w:r>
            <w:r w:rsidRPr="00601AEA">
              <w:rPr>
                <w:bCs/>
                <w:sz w:val="22"/>
                <w:szCs w:val="22"/>
              </w:rPr>
              <w:t>: «Техника работы с полимерами холодного отверждения. Определение времени готовности формовочной массы».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0AF0" w14:textId="3E54BF9D" w:rsidR="00AA1AC7" w:rsidRPr="00601AEA" w:rsidRDefault="009F7EDF" w:rsidP="002412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AEA">
              <w:rPr>
                <w:sz w:val="22"/>
                <w:szCs w:val="22"/>
                <w:lang w:eastAsia="en-US"/>
              </w:rPr>
              <w:t>3</w:t>
            </w:r>
            <w:r w:rsidR="00AA1AC7" w:rsidRPr="00601AEA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7A0C" w:rsidRPr="00601AEA" w14:paraId="54EC0E86" w14:textId="77777777" w:rsidTr="00617A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EA97" w14:textId="77777777" w:rsidR="00617A0C" w:rsidRPr="00601AEA" w:rsidRDefault="00617A0C" w:rsidP="00617A0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AE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6823" w14:textId="24D53D4C" w:rsidR="00617A0C" w:rsidRPr="00601AEA" w:rsidRDefault="003F030A" w:rsidP="00A7329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AEA">
              <w:rPr>
                <w:bCs/>
                <w:sz w:val="22"/>
                <w:szCs w:val="22"/>
              </w:rPr>
              <w:t xml:space="preserve">Стоматологический фарфор. Ситаллы.  </w:t>
            </w:r>
            <w:r w:rsidRPr="00601AEA">
              <w:rPr>
                <w:bCs/>
                <w:i/>
                <w:iCs/>
                <w:sz w:val="22"/>
                <w:szCs w:val="22"/>
              </w:rPr>
              <w:t>Лабораторная работа:</w:t>
            </w:r>
            <w:r w:rsidRPr="00601AEA">
              <w:rPr>
                <w:sz w:val="22"/>
                <w:szCs w:val="22"/>
              </w:rPr>
              <w:t xml:space="preserve"> «Анализ показателей качества фарфоров стоматологических. Оценка эстетических характеристик. Стандартные цветовые шкалы».</w:t>
            </w:r>
            <w:r w:rsidRPr="00601AEA">
              <w:rPr>
                <w:sz w:val="22"/>
                <w:szCs w:val="22"/>
              </w:rPr>
              <w:t xml:space="preserve"> </w:t>
            </w:r>
            <w:r w:rsidRPr="00601AEA">
              <w:rPr>
                <w:sz w:val="22"/>
                <w:szCs w:val="22"/>
              </w:rPr>
              <w:t>Изучение критериев доброкачественности стоматологических материалов на основе керамики.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E6C6" w14:textId="5E29F174" w:rsidR="00617A0C" w:rsidRPr="00601AEA" w:rsidRDefault="009F7EDF" w:rsidP="002412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AEA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617A0C" w:rsidRPr="00601AEA" w14:paraId="63E9CBF3" w14:textId="77777777" w:rsidTr="00617A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074A" w14:textId="77777777" w:rsidR="00617A0C" w:rsidRPr="00601AEA" w:rsidRDefault="00617A0C" w:rsidP="00617A0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AE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9855" w14:textId="2359CE28" w:rsidR="00617A0C" w:rsidRPr="00601AEA" w:rsidRDefault="00A73296" w:rsidP="00A73296">
            <w:pPr>
              <w:spacing w:line="276" w:lineRule="auto"/>
              <w:rPr>
                <w:sz w:val="22"/>
                <w:szCs w:val="22"/>
              </w:rPr>
            </w:pPr>
            <w:r w:rsidRPr="00601AEA">
              <w:rPr>
                <w:bCs/>
                <w:sz w:val="22"/>
                <w:szCs w:val="22"/>
              </w:rPr>
              <w:t xml:space="preserve">Вспомогательные стоматологические материалы. Оттискные материалы. Модельные и </w:t>
            </w:r>
            <w:proofErr w:type="spellStart"/>
            <w:r w:rsidRPr="00601AEA">
              <w:rPr>
                <w:bCs/>
                <w:sz w:val="22"/>
                <w:szCs w:val="22"/>
              </w:rPr>
              <w:t>моделировочные</w:t>
            </w:r>
            <w:proofErr w:type="spellEnd"/>
            <w:r w:rsidRPr="00601AEA">
              <w:rPr>
                <w:bCs/>
                <w:sz w:val="22"/>
                <w:szCs w:val="22"/>
              </w:rPr>
              <w:t xml:space="preserve"> материалы.  Лабораторная работа: «Техника работы с </w:t>
            </w:r>
            <w:proofErr w:type="spellStart"/>
            <w:r w:rsidRPr="00601AEA">
              <w:rPr>
                <w:bCs/>
                <w:sz w:val="22"/>
                <w:szCs w:val="22"/>
              </w:rPr>
              <w:t>альгинатными</w:t>
            </w:r>
            <w:proofErr w:type="spellEnd"/>
            <w:r w:rsidRPr="00601AEA">
              <w:rPr>
                <w:bCs/>
                <w:sz w:val="22"/>
                <w:szCs w:val="22"/>
              </w:rPr>
              <w:t xml:space="preserve"> и силиконовыми материалами».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B191" w14:textId="29465A47" w:rsidR="00617A0C" w:rsidRPr="00601AEA" w:rsidRDefault="009F7EDF" w:rsidP="00617A0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AEA">
              <w:rPr>
                <w:sz w:val="22"/>
                <w:szCs w:val="22"/>
                <w:lang w:eastAsia="en-US"/>
              </w:rPr>
              <w:t>5</w:t>
            </w:r>
          </w:p>
          <w:p w14:paraId="71A50CD2" w14:textId="77777777" w:rsidR="00617A0C" w:rsidRPr="00601AEA" w:rsidRDefault="00617A0C" w:rsidP="00617A0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17A0C" w:rsidRPr="00601AEA" w14:paraId="30F399AB" w14:textId="77777777" w:rsidTr="00617A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0644" w14:textId="21E7233D" w:rsidR="00617A0C" w:rsidRPr="00601AEA" w:rsidRDefault="00617A0C" w:rsidP="00617A0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AE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5C0A" w14:textId="77777777" w:rsidR="00A3574D" w:rsidRPr="00601AEA" w:rsidRDefault="00A3574D" w:rsidP="00A3574D">
            <w:pPr>
              <w:pStyle w:val="-11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01AEA">
              <w:rPr>
                <w:rFonts w:ascii="Times New Roman" w:eastAsia="Times New Roman" w:hAnsi="Times New Roman"/>
                <w:bCs/>
                <w:lang w:eastAsia="ru-RU"/>
              </w:rPr>
              <w:t xml:space="preserve">Формовочные и абразивные материалы. Фиксирующие материалы. Цементы. </w:t>
            </w:r>
          </w:p>
          <w:p w14:paraId="7525E3B3" w14:textId="29E4CAA5" w:rsidR="00617A0C" w:rsidRPr="00601AEA" w:rsidRDefault="00A3574D" w:rsidP="00A3574D">
            <w:pPr>
              <w:pStyle w:val="-11"/>
              <w:tabs>
                <w:tab w:val="left" w:pos="1134"/>
              </w:tabs>
              <w:spacing w:after="0" w:line="240" w:lineRule="auto"/>
              <w:ind w:left="0"/>
            </w:pPr>
            <w:r w:rsidRPr="00601AEA">
              <w:rPr>
                <w:rFonts w:ascii="Times New Roman" w:eastAsia="Times New Roman" w:hAnsi="Times New Roman"/>
                <w:bCs/>
                <w:lang w:eastAsia="ru-RU"/>
              </w:rPr>
              <w:t>Лабораторная работа: «Изучения стабильности поверхности цементов стоматологических под воздействием агрессивных сред».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41D6" w14:textId="69977D50" w:rsidR="00617A0C" w:rsidRPr="00601AEA" w:rsidRDefault="009F7EDF" w:rsidP="002412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AEA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617A0C" w:rsidRPr="00601AEA" w14:paraId="2C78699E" w14:textId="77777777" w:rsidTr="00617A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F051" w14:textId="3B3F9DFF" w:rsidR="00617A0C" w:rsidRPr="00601AEA" w:rsidRDefault="00617A0C" w:rsidP="00617A0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AE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BCBF" w14:textId="04E47C07" w:rsidR="00617A0C" w:rsidRPr="00601AEA" w:rsidRDefault="00601AEA" w:rsidP="00601AEA">
            <w:pPr>
              <w:pStyle w:val="-11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01AEA">
              <w:rPr>
                <w:rFonts w:ascii="Times New Roman" w:eastAsia="Times New Roman" w:hAnsi="Times New Roman"/>
                <w:bCs/>
                <w:lang w:eastAsia="ru-RU"/>
              </w:rPr>
              <w:t xml:space="preserve">Классы современных пломбировочных материалов. Композиционные стоматологические материалы. Адгезивные системы в клинической стоматологии. Работа с нормативной документацией (ГОСТы, ИСО). </w:t>
            </w:r>
            <w:proofErr w:type="spellStart"/>
            <w:r w:rsidRPr="00601AEA">
              <w:rPr>
                <w:rFonts w:ascii="Times New Roman" w:eastAsia="Times New Roman" w:hAnsi="Times New Roman"/>
                <w:bCs/>
                <w:lang w:eastAsia="ru-RU"/>
              </w:rPr>
              <w:t>Компомеры</w:t>
            </w:r>
            <w:proofErr w:type="spellEnd"/>
            <w:r w:rsidRPr="00601AEA">
              <w:rPr>
                <w:rFonts w:ascii="Times New Roman" w:eastAsia="Times New Roman" w:hAnsi="Times New Roman"/>
                <w:bCs/>
                <w:lang w:eastAsia="ru-RU"/>
              </w:rPr>
              <w:t>. Лабораторная работа: «Техника работы с композиционными материалами химического и светового отверждения».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9379" w14:textId="27301BB3" w:rsidR="00617A0C" w:rsidRPr="00601AEA" w:rsidRDefault="009F7EDF" w:rsidP="002412A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AEA">
              <w:rPr>
                <w:sz w:val="22"/>
                <w:szCs w:val="22"/>
                <w:lang w:eastAsia="en-US"/>
              </w:rPr>
              <w:t>7</w:t>
            </w:r>
          </w:p>
        </w:tc>
      </w:tr>
    </w:tbl>
    <w:p w14:paraId="31270CA1" w14:textId="77777777" w:rsidR="00895DE8" w:rsidRPr="00601AEA" w:rsidRDefault="00895DE8" w:rsidP="00895DE8">
      <w:pPr>
        <w:pStyle w:val="a3"/>
        <w:spacing w:line="240" w:lineRule="auto"/>
        <w:ind w:right="323" w:firstLine="0"/>
        <w:rPr>
          <w:sz w:val="22"/>
          <w:szCs w:val="22"/>
        </w:rPr>
      </w:pPr>
    </w:p>
    <w:p w14:paraId="421C3A28" w14:textId="77777777" w:rsidR="00895DE8" w:rsidRDefault="00895DE8" w:rsidP="00895DE8">
      <w:pPr>
        <w:pStyle w:val="a3"/>
        <w:spacing w:line="240" w:lineRule="auto"/>
        <w:ind w:right="323" w:firstLine="0"/>
        <w:rPr>
          <w:szCs w:val="24"/>
        </w:rPr>
      </w:pPr>
    </w:p>
    <w:p w14:paraId="4FEFD6D0" w14:textId="77777777" w:rsidR="00895DE8" w:rsidRDefault="00895DE8" w:rsidP="00895DE8">
      <w:pPr>
        <w:pStyle w:val="a3"/>
        <w:spacing w:line="240" w:lineRule="auto"/>
        <w:ind w:right="323" w:firstLine="0"/>
        <w:rPr>
          <w:szCs w:val="24"/>
        </w:rPr>
      </w:pPr>
    </w:p>
    <w:p w14:paraId="3F10D1F0" w14:textId="7118FFA8" w:rsidR="00895DE8" w:rsidRDefault="00895DE8" w:rsidP="00895DE8">
      <w:pPr>
        <w:pStyle w:val="a3"/>
        <w:spacing w:line="240" w:lineRule="auto"/>
        <w:ind w:right="323" w:firstLine="0"/>
        <w:rPr>
          <w:szCs w:val="24"/>
        </w:rPr>
      </w:pPr>
      <w:r>
        <w:rPr>
          <w:szCs w:val="24"/>
        </w:rPr>
        <w:t>Зав. Кафедрой  химии                                                   профессор Нестерова О.В.</w:t>
      </w:r>
    </w:p>
    <w:p w14:paraId="0352BF01" w14:textId="77777777" w:rsidR="00895DE8" w:rsidRDefault="00895DE8" w:rsidP="00895DE8">
      <w:pPr>
        <w:pStyle w:val="a3"/>
        <w:spacing w:line="240" w:lineRule="auto"/>
        <w:ind w:right="323" w:firstLine="0"/>
        <w:rPr>
          <w:szCs w:val="24"/>
        </w:rPr>
      </w:pPr>
    </w:p>
    <w:p w14:paraId="18764289" w14:textId="77777777" w:rsidR="00895DE8" w:rsidRDefault="00895DE8" w:rsidP="00895DE8">
      <w:pPr>
        <w:pStyle w:val="a3"/>
        <w:spacing w:line="240" w:lineRule="auto"/>
        <w:ind w:right="323" w:firstLine="0"/>
        <w:rPr>
          <w:szCs w:val="24"/>
        </w:rPr>
      </w:pPr>
    </w:p>
    <w:p w14:paraId="0BE34BF4" w14:textId="5139E564" w:rsidR="00895DE8" w:rsidRDefault="00895DE8" w:rsidP="00895DE8">
      <w:pPr>
        <w:pStyle w:val="a3"/>
        <w:spacing w:line="240" w:lineRule="auto"/>
        <w:ind w:right="323" w:firstLine="0"/>
        <w:rPr>
          <w:szCs w:val="24"/>
        </w:rPr>
      </w:pPr>
      <w:r>
        <w:rPr>
          <w:szCs w:val="24"/>
        </w:rPr>
        <w:t xml:space="preserve">Зав. </w:t>
      </w:r>
      <w:r w:rsidR="002412A6">
        <w:rPr>
          <w:szCs w:val="24"/>
        </w:rPr>
        <w:t>Учебной частью</w:t>
      </w:r>
      <w:r>
        <w:rPr>
          <w:szCs w:val="24"/>
        </w:rPr>
        <w:t xml:space="preserve">                                                      </w:t>
      </w:r>
      <w:r w:rsidR="00601AEA">
        <w:rPr>
          <w:szCs w:val="24"/>
        </w:rPr>
        <w:t>ст.преп.</w:t>
      </w:r>
      <w:r>
        <w:rPr>
          <w:szCs w:val="24"/>
        </w:rPr>
        <w:t xml:space="preserve"> </w:t>
      </w:r>
      <w:r w:rsidR="002412A6">
        <w:rPr>
          <w:szCs w:val="24"/>
        </w:rPr>
        <w:t xml:space="preserve">Жевлакова </w:t>
      </w:r>
      <w:proofErr w:type="gramStart"/>
      <w:r w:rsidR="002412A6">
        <w:rPr>
          <w:szCs w:val="24"/>
        </w:rPr>
        <w:t>А.К</w:t>
      </w:r>
      <w:r>
        <w:rPr>
          <w:szCs w:val="24"/>
        </w:rPr>
        <w:t>.</w:t>
      </w:r>
      <w:proofErr w:type="gramEnd"/>
      <w:r>
        <w:rPr>
          <w:szCs w:val="24"/>
        </w:rPr>
        <w:t xml:space="preserve">                                                      </w:t>
      </w:r>
    </w:p>
    <w:p w14:paraId="29E59361" w14:textId="77777777" w:rsidR="00895DE8" w:rsidRDefault="00895DE8" w:rsidP="00895DE8">
      <w:pPr>
        <w:rPr>
          <w:szCs w:val="24"/>
        </w:rPr>
      </w:pPr>
    </w:p>
    <w:p w14:paraId="6753AB81" w14:textId="77777777" w:rsidR="00895DE8" w:rsidRDefault="00895DE8" w:rsidP="00895DE8">
      <w:pPr>
        <w:rPr>
          <w:szCs w:val="24"/>
        </w:rPr>
      </w:pPr>
    </w:p>
    <w:p w14:paraId="0FE767B5" w14:textId="77777777" w:rsidR="00895DE8" w:rsidRDefault="00895DE8" w:rsidP="00895DE8">
      <w:pPr>
        <w:rPr>
          <w:szCs w:val="24"/>
        </w:rPr>
      </w:pPr>
    </w:p>
    <w:p w14:paraId="3B823730" w14:textId="77777777" w:rsidR="00895DE8" w:rsidRDefault="00895DE8" w:rsidP="00895DE8">
      <w:pPr>
        <w:rPr>
          <w:szCs w:val="24"/>
        </w:rPr>
      </w:pPr>
    </w:p>
    <w:p w14:paraId="0D8BFB44" w14:textId="77777777" w:rsidR="00895DE8" w:rsidRDefault="00895DE8" w:rsidP="00895DE8">
      <w:pPr>
        <w:rPr>
          <w:szCs w:val="24"/>
        </w:rPr>
      </w:pPr>
    </w:p>
    <w:p w14:paraId="37EF1995" w14:textId="77777777" w:rsidR="005537DD" w:rsidRDefault="005537DD"/>
    <w:sectPr w:rsidR="00553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4AB"/>
    <w:rsid w:val="002106F1"/>
    <w:rsid w:val="002412A6"/>
    <w:rsid w:val="003F030A"/>
    <w:rsid w:val="005537DD"/>
    <w:rsid w:val="005E1E0C"/>
    <w:rsid w:val="00601AEA"/>
    <w:rsid w:val="00617A0C"/>
    <w:rsid w:val="00760F57"/>
    <w:rsid w:val="00895DE8"/>
    <w:rsid w:val="009805C9"/>
    <w:rsid w:val="009F7EDF"/>
    <w:rsid w:val="00A3574D"/>
    <w:rsid w:val="00A73296"/>
    <w:rsid w:val="00AA1AC7"/>
    <w:rsid w:val="00B444AB"/>
    <w:rsid w:val="00C5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3167A"/>
  <w15:docId w15:val="{4560A708-2EE0-4ECB-B38F-F854E8AE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D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17A0C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95DE8"/>
    <w:pPr>
      <w:spacing w:line="360" w:lineRule="auto"/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895D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17A0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617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2106F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106F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4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Анастасия Жевлакова</cp:lastModifiedBy>
  <cp:revision>2</cp:revision>
  <dcterms:created xsi:type="dcterms:W3CDTF">2023-08-31T20:50:00Z</dcterms:created>
  <dcterms:modified xsi:type="dcterms:W3CDTF">2023-08-31T20:50:00Z</dcterms:modified>
</cp:coreProperties>
</file>