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F386" w14:textId="77777777" w:rsidR="00196E7D" w:rsidRPr="007C0B68" w:rsidRDefault="00196E7D" w:rsidP="00196E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6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859A661" wp14:editId="2250D39F">
            <wp:simplePos x="0" y="0"/>
            <wp:positionH relativeFrom="column">
              <wp:posOffset>-638175</wp:posOffset>
            </wp:positionH>
            <wp:positionV relativeFrom="paragraph">
              <wp:posOffset>-396875</wp:posOffset>
            </wp:positionV>
            <wp:extent cx="771525" cy="876300"/>
            <wp:effectExtent l="0" t="0" r="9525" b="0"/>
            <wp:wrapTight wrapText="bothSides">
              <wp:wrapPolygon edited="0">
                <wp:start x="0" y="0"/>
                <wp:lineTo x="0" y="21130"/>
                <wp:lineTo x="21333" y="21130"/>
                <wp:lineTo x="213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t="9870" r="83592" b="77166"/>
                    <a:stretch/>
                  </pic:blipFill>
                  <pic:spPr bwMode="auto">
                    <a:xfrm>
                      <a:off x="0" y="0"/>
                      <a:ext cx="7715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B68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</w:t>
      </w:r>
    </w:p>
    <w:p w14:paraId="3E264661" w14:textId="77777777" w:rsidR="00196E7D" w:rsidRPr="007C0B68" w:rsidRDefault="00196E7D" w:rsidP="00196E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B68">
        <w:rPr>
          <w:rFonts w:ascii="Times New Roman" w:hAnsi="Times New Roman" w:cs="Times New Roman"/>
          <w:b/>
          <w:bCs/>
          <w:sz w:val="24"/>
          <w:szCs w:val="24"/>
        </w:rPr>
        <w:t>(Сеченовский Университет)</w:t>
      </w:r>
    </w:p>
    <w:p w14:paraId="5D66C3E3" w14:textId="77777777" w:rsidR="00196E7D" w:rsidRDefault="00196E7D" w:rsidP="00196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75D4B3" w14:textId="6B2777E8" w:rsidR="00196E7D" w:rsidRPr="00356CC8" w:rsidRDefault="00196E7D" w:rsidP="00196E7D">
      <w:pPr>
        <w:pStyle w:val="a3"/>
        <w:rPr>
          <w:sz w:val="22"/>
          <w:szCs w:val="22"/>
        </w:rPr>
      </w:pPr>
      <w:r w:rsidRPr="00356CC8">
        <w:rPr>
          <w:sz w:val="22"/>
          <w:szCs w:val="22"/>
        </w:rPr>
        <w:t>КАЛЕНДАРНЫЙ ПЛАН ЛАБОРАТОРНО-ПРАКТИЧЕСКИХ ЗАНЯТИ</w:t>
      </w:r>
      <w:r w:rsidR="00D86BC9" w:rsidRPr="00356CC8">
        <w:rPr>
          <w:sz w:val="22"/>
          <w:szCs w:val="22"/>
        </w:rPr>
        <w:t xml:space="preserve">Й </w:t>
      </w:r>
      <w:r w:rsidR="00500C74" w:rsidRPr="00356CC8">
        <w:rPr>
          <w:sz w:val="22"/>
          <w:szCs w:val="22"/>
        </w:rPr>
        <w:t xml:space="preserve">ПО </w:t>
      </w:r>
      <w:r w:rsidR="00D86BC9" w:rsidRPr="00356CC8">
        <w:rPr>
          <w:sz w:val="22"/>
          <w:szCs w:val="22"/>
        </w:rPr>
        <w:t xml:space="preserve">ХИМИИ </w:t>
      </w:r>
      <w:r w:rsidR="00500C74" w:rsidRPr="00356CC8">
        <w:rPr>
          <w:sz w:val="22"/>
          <w:szCs w:val="22"/>
        </w:rPr>
        <w:t>ДЛЯ СТУДЕНТОВ СПЕЦИАЛЬНОСТИ</w:t>
      </w:r>
      <w:r w:rsidR="00396C99" w:rsidRPr="00356CC8">
        <w:rPr>
          <w:sz w:val="22"/>
          <w:szCs w:val="22"/>
        </w:rPr>
        <w:t xml:space="preserve"> </w:t>
      </w:r>
      <w:r w:rsidR="00500C74" w:rsidRPr="00356CC8">
        <w:rPr>
          <w:sz w:val="22"/>
          <w:szCs w:val="22"/>
        </w:rPr>
        <w:t>«</w:t>
      </w:r>
      <w:r w:rsidR="00027C37" w:rsidRPr="00356CC8">
        <w:rPr>
          <w:sz w:val="22"/>
          <w:szCs w:val="22"/>
        </w:rPr>
        <w:t>ПЕДИАТРИЯ</w:t>
      </w:r>
      <w:r w:rsidR="00500C74" w:rsidRPr="00356CC8">
        <w:rPr>
          <w:sz w:val="22"/>
          <w:szCs w:val="22"/>
        </w:rPr>
        <w:t>»</w:t>
      </w:r>
      <w:r w:rsidR="00361305" w:rsidRPr="00356CC8">
        <w:rPr>
          <w:sz w:val="22"/>
          <w:szCs w:val="22"/>
        </w:rPr>
        <w:t xml:space="preserve"> </w:t>
      </w:r>
      <w:r w:rsidR="00D86BC9" w:rsidRPr="00356CC8">
        <w:rPr>
          <w:sz w:val="22"/>
          <w:szCs w:val="22"/>
        </w:rPr>
        <w:t>НА 202</w:t>
      </w:r>
      <w:r w:rsidR="00B12E09" w:rsidRPr="00356CC8">
        <w:rPr>
          <w:sz w:val="22"/>
          <w:szCs w:val="22"/>
        </w:rPr>
        <w:t>3</w:t>
      </w:r>
      <w:r w:rsidR="00D86BC9" w:rsidRPr="00356CC8">
        <w:rPr>
          <w:sz w:val="22"/>
          <w:szCs w:val="22"/>
        </w:rPr>
        <w:t>/202</w:t>
      </w:r>
      <w:r w:rsidR="00B12E09" w:rsidRPr="00356CC8">
        <w:rPr>
          <w:sz w:val="22"/>
          <w:szCs w:val="22"/>
        </w:rPr>
        <w:t>4</w:t>
      </w:r>
      <w:r w:rsidRPr="00356CC8">
        <w:rPr>
          <w:sz w:val="22"/>
          <w:szCs w:val="22"/>
        </w:rPr>
        <w:t xml:space="preserve"> </w:t>
      </w:r>
    </w:p>
    <w:p w14:paraId="256DACD2" w14:textId="3C0C27A5" w:rsidR="00196E7D" w:rsidRPr="00356CC8" w:rsidRDefault="00196E7D" w:rsidP="00196E7D">
      <w:pPr>
        <w:pStyle w:val="a3"/>
        <w:rPr>
          <w:sz w:val="22"/>
          <w:szCs w:val="22"/>
        </w:rPr>
      </w:pPr>
      <w:r w:rsidRPr="00356CC8">
        <w:rPr>
          <w:sz w:val="22"/>
          <w:szCs w:val="22"/>
        </w:rPr>
        <w:t>УЧЕБНОГО ГОД</w:t>
      </w:r>
    </w:p>
    <w:p w14:paraId="7B8BCD4D" w14:textId="77777777" w:rsidR="00196E7D" w:rsidRDefault="00196E7D" w:rsidP="00196E7D">
      <w:pPr>
        <w:pStyle w:val="a3"/>
      </w:pPr>
    </w:p>
    <w:p w14:paraId="3D4FFB15" w14:textId="799AFE0F" w:rsidR="00196E7D" w:rsidRPr="007C0B68" w:rsidRDefault="00196E7D" w:rsidP="00196E7D">
      <w:pPr>
        <w:pStyle w:val="a3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>МОДУЛЬ 1.  ЭЛЕМЕНТЫ КОЛИЧЕСТВЕННОГО АНАЛИЗА.</w:t>
      </w:r>
    </w:p>
    <w:p w14:paraId="40603510" w14:textId="77777777" w:rsidR="00196E7D" w:rsidRPr="007C0B68" w:rsidRDefault="00196E7D" w:rsidP="00196E7D">
      <w:pPr>
        <w:pStyle w:val="a3"/>
        <w:jc w:val="left"/>
        <w:rPr>
          <w:sz w:val="22"/>
          <w:szCs w:val="22"/>
          <w:u w:val="single"/>
        </w:rPr>
      </w:pPr>
    </w:p>
    <w:p w14:paraId="45E077E3" w14:textId="77777777" w:rsidR="00196E7D" w:rsidRPr="007C0B68" w:rsidRDefault="00196E7D" w:rsidP="00196E7D">
      <w:pPr>
        <w:pStyle w:val="a3"/>
        <w:jc w:val="left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 xml:space="preserve">НЕДЕЛЯ 1.  </w:t>
      </w:r>
    </w:p>
    <w:p w14:paraId="4F640778" w14:textId="77777777" w:rsidR="00196E7D" w:rsidRPr="007C0B68" w:rsidRDefault="00745BAE" w:rsidP="00196E7D">
      <w:pPr>
        <w:pStyle w:val="a3"/>
        <w:jc w:val="left"/>
        <w:rPr>
          <w:b w:val="0"/>
          <w:sz w:val="22"/>
          <w:szCs w:val="22"/>
        </w:rPr>
      </w:pPr>
      <w:r w:rsidRPr="007C0B68">
        <w:rPr>
          <w:b w:val="0"/>
          <w:sz w:val="22"/>
          <w:szCs w:val="22"/>
        </w:rPr>
        <w:t>Вводное занятие. «Значение химии в формировании современного врача»</w:t>
      </w:r>
      <w:r w:rsidR="00196E7D" w:rsidRPr="007C0B68">
        <w:rPr>
          <w:b w:val="0"/>
          <w:sz w:val="22"/>
          <w:szCs w:val="22"/>
        </w:rPr>
        <w:t xml:space="preserve"> Введение в практикум. Правила техники безопасности при работе в химической лаборатории. Способы выражения состава раствора. </w:t>
      </w:r>
    </w:p>
    <w:p w14:paraId="4B7F75C9" w14:textId="77777777" w:rsidR="00196E7D" w:rsidRPr="007C0B68" w:rsidRDefault="00196E7D" w:rsidP="00196E7D">
      <w:pPr>
        <w:pStyle w:val="a3"/>
        <w:jc w:val="left"/>
        <w:rPr>
          <w:b w:val="0"/>
          <w:sz w:val="22"/>
          <w:szCs w:val="22"/>
        </w:rPr>
      </w:pPr>
      <w:r w:rsidRPr="007C0B68">
        <w:rPr>
          <w:b w:val="0"/>
          <w:sz w:val="22"/>
          <w:szCs w:val="22"/>
        </w:rPr>
        <w:t xml:space="preserve"> Понятие «химический эквивалент». Закон эквивалентов.</w:t>
      </w:r>
    </w:p>
    <w:p w14:paraId="73D68F23" w14:textId="77777777" w:rsidR="00041E0F" w:rsidRPr="007C0B68" w:rsidRDefault="00041E0F" w:rsidP="00196E7D">
      <w:pPr>
        <w:pStyle w:val="a3"/>
        <w:jc w:val="left"/>
        <w:rPr>
          <w:b w:val="0"/>
          <w:sz w:val="22"/>
          <w:szCs w:val="22"/>
        </w:rPr>
      </w:pPr>
    </w:p>
    <w:p w14:paraId="093E19DE" w14:textId="72AAAE60" w:rsidR="00196E7D" w:rsidRPr="007C0B68" w:rsidRDefault="00745BAE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  <w:u w:val="single"/>
        </w:rPr>
        <w:t>НЕДЕЛЯ 2.</w:t>
      </w:r>
      <w:r w:rsidRPr="007C0B68">
        <w:rPr>
          <w:sz w:val="22"/>
          <w:szCs w:val="22"/>
        </w:rPr>
        <w:t xml:space="preserve"> ОСОБЕННОСТИ ИСПОЛЬЗОВАНИЯ </w:t>
      </w:r>
      <w:r w:rsidR="00031B92" w:rsidRPr="007C0B68">
        <w:rPr>
          <w:sz w:val="22"/>
          <w:szCs w:val="22"/>
        </w:rPr>
        <w:t xml:space="preserve">  </w:t>
      </w:r>
      <w:r w:rsidR="00196E7D" w:rsidRPr="007C0B68">
        <w:rPr>
          <w:sz w:val="22"/>
          <w:szCs w:val="22"/>
        </w:rPr>
        <w:t>КОЛИЧЕСТВЕННОГО АНАЛИЗА</w:t>
      </w:r>
      <w:r w:rsidRPr="007C0B68">
        <w:rPr>
          <w:sz w:val="22"/>
          <w:szCs w:val="22"/>
        </w:rPr>
        <w:t xml:space="preserve"> В СОВРЕМЕННОЙ МЕДИЦИНЕ</w:t>
      </w:r>
      <w:r w:rsidR="00196E7D" w:rsidRPr="007C0B68">
        <w:rPr>
          <w:sz w:val="22"/>
          <w:szCs w:val="22"/>
        </w:rPr>
        <w:t xml:space="preserve">. </w:t>
      </w:r>
      <w:r w:rsidR="00EC2200" w:rsidRPr="007C0B68">
        <w:rPr>
          <w:sz w:val="22"/>
          <w:szCs w:val="22"/>
        </w:rPr>
        <w:t xml:space="preserve"> Семинар.  </w:t>
      </w:r>
      <w:r w:rsidRPr="007C0B68">
        <w:rPr>
          <w:b w:val="0"/>
          <w:sz w:val="22"/>
          <w:szCs w:val="22"/>
        </w:rPr>
        <w:t>Основные направления использования титриметрического анализа.</w:t>
      </w:r>
      <w:r w:rsidR="00D108E4" w:rsidRPr="007C0B68">
        <w:rPr>
          <w:b w:val="0"/>
          <w:sz w:val="22"/>
          <w:szCs w:val="22"/>
        </w:rPr>
        <w:t xml:space="preserve"> </w:t>
      </w:r>
      <w:r w:rsidR="00EC2200" w:rsidRPr="007C0B68">
        <w:rPr>
          <w:b w:val="0"/>
          <w:sz w:val="22"/>
          <w:szCs w:val="22"/>
        </w:rPr>
        <w:t>Особенности т</w:t>
      </w:r>
      <w:r w:rsidRPr="007C0B68">
        <w:rPr>
          <w:b w:val="0"/>
          <w:sz w:val="22"/>
          <w:szCs w:val="22"/>
        </w:rPr>
        <w:t>итриметри</w:t>
      </w:r>
      <w:r w:rsidR="00EC2200" w:rsidRPr="007C0B68">
        <w:rPr>
          <w:b w:val="0"/>
          <w:sz w:val="22"/>
          <w:szCs w:val="22"/>
        </w:rPr>
        <w:t>ческого</w:t>
      </w:r>
      <w:r w:rsidRPr="007C0B68">
        <w:rPr>
          <w:b w:val="0"/>
          <w:sz w:val="22"/>
          <w:szCs w:val="22"/>
        </w:rPr>
        <w:t xml:space="preserve"> анализ</w:t>
      </w:r>
      <w:r w:rsidR="00EC2200" w:rsidRPr="007C0B68">
        <w:rPr>
          <w:b w:val="0"/>
          <w:sz w:val="22"/>
          <w:szCs w:val="22"/>
        </w:rPr>
        <w:t>а</w:t>
      </w:r>
      <w:r w:rsidRPr="007C0B68">
        <w:rPr>
          <w:b w:val="0"/>
          <w:sz w:val="22"/>
          <w:szCs w:val="22"/>
        </w:rPr>
        <w:t xml:space="preserve"> в методиках ГФ 14,</w:t>
      </w:r>
      <w:r w:rsidR="00EC2200" w:rsidRPr="007C0B68">
        <w:rPr>
          <w:b w:val="0"/>
          <w:sz w:val="22"/>
          <w:szCs w:val="22"/>
        </w:rPr>
        <w:t xml:space="preserve"> </w:t>
      </w:r>
      <w:r w:rsidR="00EC2200" w:rsidRPr="007C0B68">
        <w:rPr>
          <w:b w:val="0"/>
          <w:sz w:val="22"/>
          <w:szCs w:val="22"/>
          <w:lang w:val="en-US"/>
        </w:rPr>
        <w:t>USP</w:t>
      </w:r>
      <w:r w:rsidR="00EC2200" w:rsidRPr="007C0B68">
        <w:rPr>
          <w:b w:val="0"/>
          <w:sz w:val="22"/>
          <w:szCs w:val="22"/>
        </w:rPr>
        <w:t xml:space="preserve"> </w:t>
      </w:r>
      <w:r w:rsidR="00EC2200" w:rsidRPr="007C0B68">
        <w:rPr>
          <w:b w:val="0"/>
          <w:sz w:val="22"/>
          <w:szCs w:val="22"/>
          <w:lang w:val="en-US"/>
        </w:rPr>
        <w:t>NF</w:t>
      </w:r>
      <w:r w:rsidR="00EC2200" w:rsidRPr="007C0B68">
        <w:rPr>
          <w:b w:val="0"/>
          <w:sz w:val="22"/>
          <w:szCs w:val="22"/>
        </w:rPr>
        <w:t xml:space="preserve">, </w:t>
      </w:r>
      <w:r w:rsidR="00EC2200" w:rsidRPr="007C0B68">
        <w:rPr>
          <w:b w:val="0"/>
          <w:sz w:val="22"/>
          <w:szCs w:val="22"/>
          <w:lang w:val="en-US"/>
        </w:rPr>
        <w:t>Ph</w:t>
      </w:r>
      <w:r w:rsidR="00EC2200" w:rsidRPr="007C0B68">
        <w:rPr>
          <w:b w:val="0"/>
          <w:sz w:val="22"/>
          <w:szCs w:val="22"/>
        </w:rPr>
        <w:t>.</w:t>
      </w:r>
      <w:proofErr w:type="spellStart"/>
      <w:r w:rsidR="00EC2200" w:rsidRPr="007C0B68">
        <w:rPr>
          <w:b w:val="0"/>
          <w:sz w:val="22"/>
          <w:szCs w:val="22"/>
          <w:lang w:val="en-US"/>
        </w:rPr>
        <w:t>Eur</w:t>
      </w:r>
      <w:proofErr w:type="spellEnd"/>
      <w:r w:rsidR="00EC2200" w:rsidRPr="007C0B68">
        <w:rPr>
          <w:b w:val="0"/>
          <w:sz w:val="22"/>
          <w:szCs w:val="22"/>
        </w:rPr>
        <w:t>.</w:t>
      </w:r>
      <w:r w:rsidR="00196E7D" w:rsidRPr="007C0B68">
        <w:rPr>
          <w:b w:val="0"/>
          <w:sz w:val="22"/>
          <w:szCs w:val="22"/>
        </w:rPr>
        <w:t xml:space="preserve"> </w:t>
      </w:r>
    </w:p>
    <w:p w14:paraId="2E731FB5" w14:textId="77777777" w:rsidR="00196E7D" w:rsidRPr="007C0B68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 xml:space="preserve">ЛАБОРАТОРНАЯ РАБОТА. </w:t>
      </w:r>
      <w:r w:rsidRPr="007C0B68">
        <w:rPr>
          <w:b w:val="0"/>
          <w:sz w:val="22"/>
          <w:szCs w:val="22"/>
        </w:rPr>
        <w:t>Определение массы гидроксида натрия в растворе.</w:t>
      </w:r>
    </w:p>
    <w:p w14:paraId="1194363A" w14:textId="77777777" w:rsidR="00196E7D" w:rsidRPr="007C0B68" w:rsidRDefault="00196E7D" w:rsidP="00196E7D"/>
    <w:p w14:paraId="7DF10FE1" w14:textId="77777777" w:rsidR="00196E7D" w:rsidRPr="007C0B68" w:rsidRDefault="00196E7D" w:rsidP="00196E7D">
      <w:pPr>
        <w:pStyle w:val="a3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>МОДУЛЬ 2. ЭЛЕМЕНТЫ ХИМИЧЕСКОЙ ТЕРМОДИНАМИКИ И ХИМИЧЕСКОЙ КИНЕТИКИ, РАСТВОРЫ.</w:t>
      </w:r>
    </w:p>
    <w:p w14:paraId="23FB2F83" w14:textId="77777777" w:rsidR="00196E7D" w:rsidRPr="007C0B68" w:rsidRDefault="00196E7D" w:rsidP="00196E7D">
      <w:pPr>
        <w:pStyle w:val="a3"/>
        <w:rPr>
          <w:sz w:val="22"/>
          <w:szCs w:val="22"/>
          <w:u w:val="single"/>
        </w:rPr>
      </w:pPr>
    </w:p>
    <w:p w14:paraId="765A8955" w14:textId="77777777" w:rsidR="00196E7D" w:rsidRPr="007C0B68" w:rsidRDefault="00EC2200" w:rsidP="00196E7D">
      <w:pPr>
        <w:pStyle w:val="a3"/>
        <w:jc w:val="left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>НЕДЕЛЯ 3</w:t>
      </w:r>
      <w:r w:rsidR="00196E7D" w:rsidRPr="007C0B68">
        <w:rPr>
          <w:sz w:val="22"/>
          <w:szCs w:val="22"/>
          <w:u w:val="single"/>
        </w:rPr>
        <w:t>.</w:t>
      </w:r>
    </w:p>
    <w:p w14:paraId="0A536C6E" w14:textId="7E00E8E1" w:rsidR="00196E7D" w:rsidRPr="007C0B68" w:rsidRDefault="00196E7D" w:rsidP="0012080D">
      <w:pPr>
        <w:pStyle w:val="a3"/>
        <w:jc w:val="left"/>
        <w:rPr>
          <w:b w:val="0"/>
          <w:sz w:val="22"/>
          <w:szCs w:val="22"/>
        </w:rPr>
      </w:pPr>
      <w:r w:rsidRPr="007C0B68">
        <w:rPr>
          <w:sz w:val="22"/>
          <w:szCs w:val="22"/>
        </w:rPr>
        <w:t>Семинар. ЭЛЕМЕНТЫ ХИМИЧЕСКОЙ ТЕРМОДИНАМИКИ</w:t>
      </w:r>
      <w:r w:rsidR="0012080D" w:rsidRPr="007C0B68">
        <w:rPr>
          <w:sz w:val="22"/>
          <w:szCs w:val="22"/>
        </w:rPr>
        <w:t xml:space="preserve"> В МЕДИЦИНЕ</w:t>
      </w:r>
      <w:r w:rsidR="00B75F69" w:rsidRPr="007C0B68">
        <w:rPr>
          <w:sz w:val="22"/>
          <w:szCs w:val="22"/>
        </w:rPr>
        <w:t>. ХИМИЧЕСКОЕ РАВНОВЕСИЕ</w:t>
      </w:r>
      <w:r w:rsidRPr="007C0B68">
        <w:rPr>
          <w:sz w:val="22"/>
          <w:szCs w:val="22"/>
        </w:rPr>
        <w:t>.</w:t>
      </w:r>
      <w:r w:rsidR="0012080D" w:rsidRPr="007C0B68">
        <w:rPr>
          <w:sz w:val="22"/>
          <w:szCs w:val="22"/>
        </w:rPr>
        <w:t xml:space="preserve">  </w:t>
      </w:r>
      <w:r w:rsidR="0012080D" w:rsidRPr="007C0B68">
        <w:rPr>
          <w:b w:val="0"/>
          <w:sz w:val="22"/>
          <w:szCs w:val="22"/>
        </w:rPr>
        <w:t xml:space="preserve">Определение </w:t>
      </w:r>
      <w:r w:rsidR="00B75F69" w:rsidRPr="007C0B68">
        <w:rPr>
          <w:b w:val="0"/>
          <w:sz w:val="22"/>
          <w:szCs w:val="22"/>
        </w:rPr>
        <w:t>термодинамических характеристик по справочным базам данных.</w:t>
      </w:r>
    </w:p>
    <w:p w14:paraId="5610433B" w14:textId="77777777" w:rsidR="00500C74" w:rsidRPr="007C0B68" w:rsidRDefault="00500C74" w:rsidP="00500C74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 xml:space="preserve">ЛАБОРАТОРНАЯ РАБОТА. </w:t>
      </w:r>
      <w:r w:rsidRPr="007C0B68">
        <w:rPr>
          <w:b w:val="0"/>
          <w:sz w:val="22"/>
          <w:szCs w:val="22"/>
        </w:rPr>
        <w:t>Определение теплоты реакции нейтрализации.</w:t>
      </w:r>
    </w:p>
    <w:p w14:paraId="3D7376D4" w14:textId="77777777" w:rsidR="00196E7D" w:rsidRPr="007C0B68" w:rsidRDefault="00196E7D" w:rsidP="00196E7D">
      <w:pPr>
        <w:pStyle w:val="a3"/>
        <w:jc w:val="left"/>
        <w:rPr>
          <w:b w:val="0"/>
          <w:sz w:val="22"/>
          <w:szCs w:val="22"/>
        </w:rPr>
      </w:pPr>
    </w:p>
    <w:p w14:paraId="11A265B4" w14:textId="77777777" w:rsidR="00196E7D" w:rsidRPr="007C0B68" w:rsidRDefault="00196E7D" w:rsidP="0012080D">
      <w:pPr>
        <w:pStyle w:val="a3"/>
        <w:jc w:val="left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 xml:space="preserve">НЕДЕЛЯ 4. </w:t>
      </w:r>
    </w:p>
    <w:p w14:paraId="4AF8A894" w14:textId="77777777" w:rsidR="00027C37" w:rsidRPr="007C0B68" w:rsidRDefault="00027C37" w:rsidP="00027C37">
      <w:pPr>
        <w:pStyle w:val="a3"/>
        <w:jc w:val="left"/>
        <w:rPr>
          <w:b w:val="0"/>
          <w:color w:val="000000" w:themeColor="text1"/>
          <w:sz w:val="22"/>
          <w:szCs w:val="22"/>
        </w:rPr>
      </w:pPr>
      <w:r w:rsidRPr="007C0B68">
        <w:rPr>
          <w:sz w:val="22"/>
          <w:szCs w:val="22"/>
        </w:rPr>
        <w:t>Семинар</w:t>
      </w:r>
      <w:r w:rsidRPr="007C0B68">
        <w:rPr>
          <w:b w:val="0"/>
          <w:sz w:val="22"/>
          <w:szCs w:val="22"/>
        </w:rPr>
        <w:t>. Элементы химической кинетики в анализе лекарственных средств и биологических жидкостей</w:t>
      </w:r>
      <w:r w:rsidRPr="007C0B68">
        <w:rPr>
          <w:b w:val="0"/>
          <w:color w:val="000000" w:themeColor="text1"/>
          <w:sz w:val="22"/>
          <w:szCs w:val="22"/>
        </w:rPr>
        <w:t>. Ферментативный катализ.</w:t>
      </w:r>
    </w:p>
    <w:p w14:paraId="406812D4" w14:textId="77777777" w:rsidR="00027C37" w:rsidRPr="007C0B68" w:rsidRDefault="00027C37" w:rsidP="00027C37">
      <w:pPr>
        <w:pStyle w:val="a3"/>
        <w:jc w:val="left"/>
        <w:rPr>
          <w:b w:val="0"/>
          <w:sz w:val="22"/>
          <w:szCs w:val="22"/>
        </w:rPr>
      </w:pPr>
      <w:r w:rsidRPr="007C0B68">
        <w:rPr>
          <w:sz w:val="22"/>
          <w:szCs w:val="22"/>
        </w:rPr>
        <w:t>ЛАБОРАТОРНАЯ РАБОТА</w:t>
      </w:r>
      <w:r w:rsidRPr="007C0B68">
        <w:rPr>
          <w:b w:val="0"/>
          <w:sz w:val="22"/>
          <w:szCs w:val="22"/>
        </w:rPr>
        <w:t>. Определение кинетических характеристик реакции окисления иодид-ионов пероксидом водорода.</w:t>
      </w:r>
    </w:p>
    <w:p w14:paraId="18E87D89" w14:textId="77777777" w:rsidR="00611654" w:rsidRPr="007C0B68" w:rsidRDefault="00611654" w:rsidP="0012080D">
      <w:pPr>
        <w:pStyle w:val="a3"/>
        <w:jc w:val="left"/>
        <w:rPr>
          <w:sz w:val="22"/>
          <w:szCs w:val="22"/>
          <w:u w:val="single"/>
        </w:rPr>
      </w:pPr>
    </w:p>
    <w:p w14:paraId="2A24A3F2" w14:textId="77777777" w:rsidR="00196E7D" w:rsidRPr="007C0B68" w:rsidRDefault="00196E7D" w:rsidP="00196E7D">
      <w:pPr>
        <w:pStyle w:val="a3"/>
        <w:jc w:val="left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 xml:space="preserve">НЕДЕЛЯ 5. </w:t>
      </w:r>
    </w:p>
    <w:p w14:paraId="6C8705DF" w14:textId="77777777" w:rsidR="00027C37" w:rsidRPr="007C0B68" w:rsidRDefault="00027C37" w:rsidP="00027C37">
      <w:pPr>
        <w:pStyle w:val="a3"/>
        <w:jc w:val="left"/>
        <w:rPr>
          <w:b w:val="0"/>
          <w:sz w:val="22"/>
          <w:szCs w:val="22"/>
        </w:rPr>
      </w:pPr>
      <w:r w:rsidRPr="007C0B68">
        <w:rPr>
          <w:sz w:val="22"/>
          <w:szCs w:val="22"/>
        </w:rPr>
        <w:t xml:space="preserve">Семинар. </w:t>
      </w:r>
      <w:r w:rsidRPr="007C0B68">
        <w:rPr>
          <w:b w:val="0"/>
          <w:sz w:val="22"/>
          <w:szCs w:val="22"/>
        </w:rPr>
        <w:t xml:space="preserve">Свойства растворов электролитов и </w:t>
      </w:r>
      <w:proofErr w:type="spellStart"/>
      <w:r w:rsidRPr="007C0B68">
        <w:rPr>
          <w:b w:val="0"/>
          <w:sz w:val="22"/>
          <w:szCs w:val="22"/>
        </w:rPr>
        <w:t>неэлектролитов</w:t>
      </w:r>
      <w:proofErr w:type="spellEnd"/>
      <w:r w:rsidRPr="007C0B68">
        <w:rPr>
          <w:b w:val="0"/>
          <w:sz w:val="22"/>
          <w:szCs w:val="22"/>
        </w:rPr>
        <w:t xml:space="preserve">. </w:t>
      </w:r>
      <w:proofErr w:type="spellStart"/>
      <w:r w:rsidRPr="007C0B68">
        <w:rPr>
          <w:b w:val="0"/>
          <w:sz w:val="22"/>
          <w:szCs w:val="22"/>
        </w:rPr>
        <w:t>Коллигативные</w:t>
      </w:r>
      <w:proofErr w:type="spellEnd"/>
      <w:r w:rsidRPr="007C0B68">
        <w:rPr>
          <w:b w:val="0"/>
          <w:sz w:val="22"/>
          <w:szCs w:val="22"/>
        </w:rPr>
        <w:t xml:space="preserve"> свойства растворов. Плазмозамещающие растворы в медицине. </w:t>
      </w:r>
    </w:p>
    <w:p w14:paraId="5F2D11A6" w14:textId="77777777" w:rsidR="00196E7D" w:rsidRPr="007C0B68" w:rsidRDefault="00196E7D" w:rsidP="00196E7D">
      <w:pPr>
        <w:pStyle w:val="a3"/>
        <w:jc w:val="left"/>
        <w:rPr>
          <w:sz w:val="22"/>
          <w:szCs w:val="22"/>
        </w:rPr>
      </w:pPr>
    </w:p>
    <w:p w14:paraId="5F0B082F" w14:textId="77777777" w:rsidR="00196E7D" w:rsidRPr="007C0B68" w:rsidRDefault="00196E7D" w:rsidP="00196E7D">
      <w:pPr>
        <w:pStyle w:val="a3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>МОДУЛЬ 3. ПРОЦЕССЫ И РАВНОВЕСИЯ РАЗНОГО ТИПА</w:t>
      </w:r>
      <w:r w:rsidR="00D86BC9" w:rsidRPr="007C0B68">
        <w:rPr>
          <w:sz w:val="22"/>
          <w:szCs w:val="22"/>
          <w:u w:val="single"/>
        </w:rPr>
        <w:t xml:space="preserve"> В НОРМЕ И ПРИ ПАТОЛОГИИ</w:t>
      </w:r>
      <w:r w:rsidRPr="007C0B68">
        <w:rPr>
          <w:sz w:val="22"/>
          <w:szCs w:val="22"/>
          <w:u w:val="single"/>
        </w:rPr>
        <w:t>.</w:t>
      </w:r>
    </w:p>
    <w:p w14:paraId="4545EF15" w14:textId="77777777" w:rsidR="00196E7D" w:rsidRPr="007C0B68" w:rsidRDefault="00196E7D" w:rsidP="00196E7D">
      <w:pPr>
        <w:pStyle w:val="a3"/>
        <w:jc w:val="left"/>
        <w:rPr>
          <w:sz w:val="22"/>
          <w:szCs w:val="22"/>
        </w:rPr>
      </w:pPr>
    </w:p>
    <w:p w14:paraId="26F1C3B5" w14:textId="6952A15C" w:rsidR="00196E7D" w:rsidRPr="007C0B68" w:rsidRDefault="00196E7D" w:rsidP="00196E7D">
      <w:pPr>
        <w:pStyle w:val="a3"/>
        <w:jc w:val="left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 xml:space="preserve">НЕДЕЛЯ </w:t>
      </w:r>
      <w:r w:rsidR="00027C37" w:rsidRPr="007C0B68">
        <w:rPr>
          <w:sz w:val="22"/>
          <w:szCs w:val="22"/>
          <w:u w:val="single"/>
        </w:rPr>
        <w:t>6</w:t>
      </w:r>
      <w:r w:rsidRPr="007C0B68">
        <w:rPr>
          <w:sz w:val="22"/>
          <w:szCs w:val="22"/>
          <w:u w:val="single"/>
        </w:rPr>
        <w:t xml:space="preserve">. </w:t>
      </w:r>
    </w:p>
    <w:p w14:paraId="23EDD0BF" w14:textId="79303B6B" w:rsidR="00196E7D" w:rsidRPr="007C0B68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>ПРОТОЛИТИЧЕСКИЕ ПРОЦЕССЫ И РАВНОВЕСИЯ.</w:t>
      </w:r>
    </w:p>
    <w:p w14:paraId="7132BAA6" w14:textId="49CA1F25" w:rsidR="00A26050" w:rsidRPr="007C0B68" w:rsidRDefault="00A26050" w:rsidP="00196E7D">
      <w:pPr>
        <w:pStyle w:val="a3"/>
        <w:jc w:val="left"/>
        <w:rPr>
          <w:b w:val="0"/>
          <w:bCs/>
          <w:sz w:val="22"/>
          <w:szCs w:val="22"/>
        </w:rPr>
      </w:pPr>
      <w:r w:rsidRPr="007C0B68">
        <w:rPr>
          <w:sz w:val="22"/>
          <w:szCs w:val="22"/>
        </w:rPr>
        <w:t xml:space="preserve">Семинар. </w:t>
      </w:r>
      <w:proofErr w:type="spellStart"/>
      <w:r w:rsidRPr="007C0B68">
        <w:rPr>
          <w:b w:val="0"/>
          <w:bCs/>
          <w:sz w:val="22"/>
          <w:szCs w:val="22"/>
        </w:rPr>
        <w:t>Протолитическая</w:t>
      </w:r>
      <w:proofErr w:type="spellEnd"/>
      <w:r w:rsidRPr="007C0B68">
        <w:rPr>
          <w:b w:val="0"/>
          <w:bCs/>
          <w:sz w:val="22"/>
          <w:szCs w:val="22"/>
        </w:rPr>
        <w:t xml:space="preserve"> теория кислот и оснований. Понятие буферных систем. Способы получения и свойства </w:t>
      </w:r>
      <w:r w:rsidRPr="007C0B68">
        <w:rPr>
          <w:b w:val="0"/>
          <w:sz w:val="22"/>
          <w:szCs w:val="22"/>
        </w:rPr>
        <w:t>буферных растворов.</w:t>
      </w:r>
    </w:p>
    <w:p w14:paraId="68A9AF0C" w14:textId="062C6BDD" w:rsidR="00196E7D" w:rsidRPr="007C0B68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>ЛАБОРАТОРНАЯ РАБОТА.</w:t>
      </w:r>
      <w:r w:rsidR="007619F2" w:rsidRPr="007C0B68">
        <w:rPr>
          <w:sz w:val="22"/>
          <w:szCs w:val="22"/>
        </w:rPr>
        <w:t xml:space="preserve"> </w:t>
      </w:r>
      <w:r w:rsidRPr="007C0B68">
        <w:rPr>
          <w:b w:val="0"/>
          <w:sz w:val="22"/>
          <w:szCs w:val="22"/>
        </w:rPr>
        <w:t>Свойства буферных растворов.</w:t>
      </w:r>
    </w:p>
    <w:p w14:paraId="50AD5166" w14:textId="77777777" w:rsidR="00196E7D" w:rsidRPr="007C0B68" w:rsidRDefault="00196E7D" w:rsidP="00196E7D">
      <w:pPr>
        <w:pStyle w:val="a3"/>
        <w:jc w:val="left"/>
        <w:rPr>
          <w:sz w:val="22"/>
          <w:szCs w:val="22"/>
          <w:u w:val="single"/>
        </w:rPr>
      </w:pPr>
    </w:p>
    <w:p w14:paraId="5FF5B799" w14:textId="3D231470" w:rsidR="00196E7D" w:rsidRPr="007C0B68" w:rsidRDefault="00196E7D" w:rsidP="00196E7D">
      <w:pPr>
        <w:pStyle w:val="a3"/>
        <w:jc w:val="left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 xml:space="preserve">НЕДЕЛЯ </w:t>
      </w:r>
      <w:r w:rsidR="00027C37" w:rsidRPr="007C0B68">
        <w:rPr>
          <w:sz w:val="22"/>
          <w:szCs w:val="22"/>
          <w:u w:val="single"/>
        </w:rPr>
        <w:t>7</w:t>
      </w:r>
      <w:r w:rsidRPr="007C0B68">
        <w:rPr>
          <w:sz w:val="22"/>
          <w:szCs w:val="22"/>
          <w:u w:val="single"/>
        </w:rPr>
        <w:t xml:space="preserve">. </w:t>
      </w:r>
    </w:p>
    <w:p w14:paraId="70916316" w14:textId="4A6461D2" w:rsidR="00196E7D" w:rsidRPr="007C0B68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>ЛИГАНДООБМЕННЫЕ РАВНОВЕСИЯ И ПРОЦЕССЫ.</w:t>
      </w:r>
    </w:p>
    <w:p w14:paraId="14934286" w14:textId="77777777" w:rsidR="00B50E29" w:rsidRPr="007C0B68" w:rsidRDefault="00B50E29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>Семинар.</w:t>
      </w:r>
      <w:r w:rsidRPr="007C0B68">
        <w:rPr>
          <w:b w:val="0"/>
          <w:sz w:val="22"/>
          <w:szCs w:val="22"/>
        </w:rPr>
        <w:t xml:space="preserve"> Современное состояние и перспективы использования комплексных соединений в медицине.</w:t>
      </w:r>
      <w:r w:rsidR="00DE4C0E" w:rsidRPr="007C0B68">
        <w:rPr>
          <w:b w:val="0"/>
          <w:sz w:val="22"/>
          <w:szCs w:val="22"/>
        </w:rPr>
        <w:t xml:space="preserve"> </w:t>
      </w:r>
      <w:proofErr w:type="spellStart"/>
      <w:r w:rsidR="00D86BC9" w:rsidRPr="007C0B68">
        <w:rPr>
          <w:b w:val="0"/>
          <w:sz w:val="22"/>
          <w:szCs w:val="22"/>
        </w:rPr>
        <w:t>Хелатотерапия</w:t>
      </w:r>
      <w:proofErr w:type="spellEnd"/>
      <w:r w:rsidR="00D86BC9" w:rsidRPr="007C0B68">
        <w:rPr>
          <w:b w:val="0"/>
          <w:sz w:val="22"/>
          <w:szCs w:val="22"/>
        </w:rPr>
        <w:t xml:space="preserve">. </w:t>
      </w:r>
      <w:r w:rsidR="00DE4C0E" w:rsidRPr="007C0B68">
        <w:rPr>
          <w:b w:val="0"/>
          <w:sz w:val="22"/>
          <w:szCs w:val="22"/>
        </w:rPr>
        <w:t>Применение комплексных соединений в качественном анализе.</w:t>
      </w:r>
    </w:p>
    <w:p w14:paraId="23018484" w14:textId="77777777" w:rsidR="005934B4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 xml:space="preserve">ЛАБОРАТОРНАЯ РАБОТА. </w:t>
      </w:r>
      <w:r w:rsidRPr="007C0B68">
        <w:rPr>
          <w:b w:val="0"/>
          <w:sz w:val="22"/>
          <w:szCs w:val="22"/>
        </w:rPr>
        <w:t>Простые и совмеще</w:t>
      </w:r>
      <w:r w:rsidR="00BA7CEA" w:rsidRPr="007C0B68">
        <w:rPr>
          <w:b w:val="0"/>
          <w:sz w:val="22"/>
          <w:szCs w:val="22"/>
        </w:rPr>
        <w:t xml:space="preserve">нные </w:t>
      </w:r>
      <w:proofErr w:type="spellStart"/>
      <w:r w:rsidR="00BA7CEA" w:rsidRPr="007C0B68">
        <w:rPr>
          <w:b w:val="0"/>
          <w:sz w:val="22"/>
          <w:szCs w:val="22"/>
        </w:rPr>
        <w:t>лигандообменные</w:t>
      </w:r>
      <w:proofErr w:type="spellEnd"/>
      <w:r w:rsidR="00BA7CEA" w:rsidRPr="007C0B68">
        <w:rPr>
          <w:b w:val="0"/>
          <w:sz w:val="22"/>
          <w:szCs w:val="22"/>
        </w:rPr>
        <w:t xml:space="preserve"> равновесия.</w:t>
      </w:r>
      <w:r w:rsidR="00BA7CEA" w:rsidRPr="007C0B68">
        <w:rPr>
          <w:sz w:val="22"/>
          <w:szCs w:val="22"/>
        </w:rPr>
        <w:t xml:space="preserve"> </w:t>
      </w:r>
    </w:p>
    <w:p w14:paraId="4B3EEA86" w14:textId="10E4579B" w:rsidR="00196E7D" w:rsidRPr="00356CC8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  <w:u w:val="single"/>
        </w:rPr>
        <w:lastRenderedPageBreak/>
        <w:t xml:space="preserve">НЕДЕЛЯ </w:t>
      </w:r>
      <w:r w:rsidR="00027C37" w:rsidRPr="007C0B68">
        <w:rPr>
          <w:sz w:val="22"/>
          <w:szCs w:val="22"/>
          <w:u w:val="single"/>
        </w:rPr>
        <w:t>8</w:t>
      </w:r>
      <w:r w:rsidRPr="007C0B68">
        <w:rPr>
          <w:sz w:val="22"/>
          <w:szCs w:val="22"/>
          <w:u w:val="single"/>
        </w:rPr>
        <w:t xml:space="preserve">. </w:t>
      </w:r>
    </w:p>
    <w:p w14:paraId="79EB8972" w14:textId="0D47D470" w:rsidR="0035017B" w:rsidRPr="007C0B68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>ГЕТЕРОГЕННЫЕ</w:t>
      </w:r>
      <w:r w:rsidR="00B50E29" w:rsidRPr="007C0B68">
        <w:rPr>
          <w:sz w:val="22"/>
          <w:szCs w:val="22"/>
        </w:rPr>
        <w:t xml:space="preserve"> И РЕДОКС-</w:t>
      </w:r>
      <w:r w:rsidRPr="007C0B68">
        <w:rPr>
          <w:sz w:val="22"/>
          <w:szCs w:val="22"/>
        </w:rPr>
        <w:t>РАВНОВЕСИЯ И ПРОЦЕССЫ</w:t>
      </w:r>
      <w:r w:rsidR="00B50E29" w:rsidRPr="007C0B68">
        <w:rPr>
          <w:sz w:val="22"/>
          <w:szCs w:val="22"/>
        </w:rPr>
        <w:t>, ИХ БИОЛОГИЧЕСКАЯ РОЛЬ И ПРИМЕНЕНИЕ В МЕДИЦИНЕ</w:t>
      </w:r>
      <w:r w:rsidRPr="007C0B68">
        <w:rPr>
          <w:sz w:val="22"/>
          <w:szCs w:val="22"/>
        </w:rPr>
        <w:t>.</w:t>
      </w:r>
    </w:p>
    <w:p w14:paraId="5C04D9B7" w14:textId="77777777" w:rsidR="00196E7D" w:rsidRDefault="00196E7D" w:rsidP="00196E7D">
      <w:pPr>
        <w:pStyle w:val="a3"/>
        <w:jc w:val="left"/>
        <w:rPr>
          <w:b w:val="0"/>
          <w:sz w:val="22"/>
          <w:szCs w:val="22"/>
        </w:rPr>
      </w:pPr>
      <w:r w:rsidRPr="007C0B68">
        <w:rPr>
          <w:sz w:val="22"/>
          <w:szCs w:val="22"/>
        </w:rPr>
        <w:t xml:space="preserve">ЛАБОРАТОРНАЯ РАБОТА. </w:t>
      </w:r>
      <w:r w:rsidRPr="007C0B68">
        <w:rPr>
          <w:b w:val="0"/>
          <w:sz w:val="22"/>
          <w:szCs w:val="22"/>
        </w:rPr>
        <w:t>Гетерогенные равновесия в растворах электролитов.</w:t>
      </w:r>
    </w:p>
    <w:p w14:paraId="76C4354C" w14:textId="77777777" w:rsidR="00F03D7D" w:rsidRDefault="00F03D7D" w:rsidP="007C571E">
      <w:pPr>
        <w:spacing w:line="240" w:lineRule="auto"/>
        <w:rPr>
          <w:rFonts w:ascii="Times New Roman" w:hAnsi="Times New Roman" w:cs="Times New Roman"/>
          <w:b/>
          <w:u w:val="single"/>
        </w:rPr>
      </w:pPr>
    </w:p>
    <w:p w14:paraId="03373BFC" w14:textId="17AD8496" w:rsidR="007C571E" w:rsidRDefault="007C571E" w:rsidP="007C571E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НЕДЕЛЯ </w:t>
      </w:r>
      <w:r w:rsidR="002046FA">
        <w:rPr>
          <w:rFonts w:ascii="Times New Roman" w:hAnsi="Times New Roman" w:cs="Times New Roman"/>
          <w:b/>
          <w:u w:val="single"/>
        </w:rPr>
        <w:t>9</w:t>
      </w:r>
      <w:r>
        <w:rPr>
          <w:rFonts w:ascii="Times New Roman" w:hAnsi="Times New Roman" w:cs="Times New Roman"/>
          <w:b/>
          <w:u w:val="single"/>
        </w:rPr>
        <w:t xml:space="preserve">. </w:t>
      </w:r>
    </w:p>
    <w:p w14:paraId="2B815B90" w14:textId="58263101" w:rsidR="007C571E" w:rsidRPr="007C0B68" w:rsidRDefault="002046FA" w:rsidP="00196E7D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ГЕТЕРОГЕННЫЕ И РЕДОКС-РАВНОВЕСИЯ И ПРОЦЕССЫ, ИХ БИОЛОГИЧЕСКАЯ РОЛЬ И ПРИМЕНЕНИЕ В МЕДИЦИНЕ.</w:t>
      </w:r>
    </w:p>
    <w:p w14:paraId="412132B3" w14:textId="77777777" w:rsidR="00196E7D" w:rsidRPr="007C0B68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>ЛАБОРАТОРНАЯ РАБОТА.</w:t>
      </w:r>
      <w:r w:rsidR="007619F2" w:rsidRPr="007C0B68">
        <w:rPr>
          <w:sz w:val="22"/>
          <w:szCs w:val="22"/>
        </w:rPr>
        <w:t xml:space="preserve"> </w:t>
      </w:r>
      <w:r w:rsidRPr="007C0B68">
        <w:rPr>
          <w:b w:val="0"/>
          <w:sz w:val="22"/>
          <w:szCs w:val="22"/>
        </w:rPr>
        <w:t>Определение направления редокс-процессов.</w:t>
      </w:r>
    </w:p>
    <w:p w14:paraId="31A2C21D" w14:textId="77777777" w:rsidR="00196E7D" w:rsidRPr="007C0B68" w:rsidRDefault="00196E7D" w:rsidP="00196E7D">
      <w:pPr>
        <w:pStyle w:val="a3"/>
        <w:jc w:val="left"/>
        <w:rPr>
          <w:sz w:val="22"/>
          <w:szCs w:val="22"/>
          <w:u w:val="single"/>
        </w:rPr>
      </w:pPr>
    </w:p>
    <w:p w14:paraId="4BFD9825" w14:textId="54DC79C2" w:rsidR="00196E7D" w:rsidRPr="007C0B68" w:rsidRDefault="0035017B" w:rsidP="00196E7D">
      <w:pPr>
        <w:pStyle w:val="a3"/>
        <w:jc w:val="left"/>
        <w:rPr>
          <w:sz w:val="22"/>
          <w:szCs w:val="22"/>
          <w:u w:val="single"/>
        </w:rPr>
      </w:pPr>
      <w:r w:rsidRPr="007C0B68">
        <w:rPr>
          <w:sz w:val="22"/>
          <w:szCs w:val="22"/>
          <w:u w:val="single"/>
        </w:rPr>
        <w:t xml:space="preserve">НЕДЕЛЯ </w:t>
      </w:r>
      <w:r w:rsidR="00F03D7D">
        <w:rPr>
          <w:sz w:val="22"/>
          <w:szCs w:val="22"/>
          <w:u w:val="single"/>
        </w:rPr>
        <w:t>10</w:t>
      </w:r>
      <w:r w:rsidR="00196E7D" w:rsidRPr="007C0B68">
        <w:rPr>
          <w:sz w:val="22"/>
          <w:szCs w:val="22"/>
          <w:u w:val="single"/>
        </w:rPr>
        <w:t>.</w:t>
      </w:r>
    </w:p>
    <w:p w14:paraId="5AC29377" w14:textId="47062F1A" w:rsidR="00196E7D" w:rsidRPr="007C0B68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>ФИЗИ</w:t>
      </w:r>
      <w:r w:rsidR="00324386" w:rsidRPr="007C0B68">
        <w:rPr>
          <w:sz w:val="22"/>
          <w:szCs w:val="22"/>
        </w:rPr>
        <w:t>КО-</w:t>
      </w:r>
      <w:r w:rsidRPr="007C0B68">
        <w:rPr>
          <w:sz w:val="22"/>
          <w:szCs w:val="22"/>
        </w:rPr>
        <w:t>ХИМИЯ ПОВЕРХНОСТНЫХ ЯВЛЕНИЙ.</w:t>
      </w:r>
    </w:p>
    <w:p w14:paraId="32A8069C" w14:textId="77777777" w:rsidR="00027C37" w:rsidRPr="007C0B68" w:rsidRDefault="00027C37" w:rsidP="00027C37">
      <w:pPr>
        <w:pStyle w:val="a3"/>
        <w:jc w:val="left"/>
        <w:rPr>
          <w:sz w:val="22"/>
          <w:szCs w:val="22"/>
        </w:rPr>
      </w:pPr>
      <w:r w:rsidRPr="007C0B68">
        <w:rPr>
          <w:sz w:val="22"/>
          <w:szCs w:val="22"/>
        </w:rPr>
        <w:t xml:space="preserve">ЛАБОРАТОРНАЯ РАБОТА. </w:t>
      </w:r>
      <w:r w:rsidRPr="007C0B68">
        <w:rPr>
          <w:b w:val="0"/>
          <w:sz w:val="22"/>
          <w:szCs w:val="22"/>
        </w:rPr>
        <w:t xml:space="preserve">Факторы, влияющие на адсорбцию. Хроматография. Основы хроматографических методов анализа и их применение в анализе лекарственных </w:t>
      </w:r>
      <w:proofErr w:type="gramStart"/>
      <w:r w:rsidRPr="007C0B68">
        <w:rPr>
          <w:b w:val="0"/>
          <w:sz w:val="22"/>
          <w:szCs w:val="22"/>
        </w:rPr>
        <w:t>средств(</w:t>
      </w:r>
      <w:proofErr w:type="gramEnd"/>
      <w:r w:rsidRPr="007C0B68">
        <w:rPr>
          <w:b w:val="0"/>
          <w:sz w:val="22"/>
          <w:szCs w:val="22"/>
        </w:rPr>
        <w:t xml:space="preserve">методики ГФ 14, </w:t>
      </w:r>
      <w:r w:rsidRPr="007C0B68">
        <w:rPr>
          <w:b w:val="0"/>
          <w:sz w:val="22"/>
          <w:szCs w:val="22"/>
          <w:lang w:val="en-US"/>
        </w:rPr>
        <w:t>USP</w:t>
      </w:r>
      <w:r w:rsidRPr="007C0B68">
        <w:rPr>
          <w:b w:val="0"/>
          <w:sz w:val="22"/>
          <w:szCs w:val="22"/>
        </w:rPr>
        <w:t xml:space="preserve"> </w:t>
      </w:r>
      <w:r w:rsidRPr="007C0B68">
        <w:rPr>
          <w:b w:val="0"/>
          <w:sz w:val="22"/>
          <w:szCs w:val="22"/>
          <w:lang w:val="en-US"/>
        </w:rPr>
        <w:t>NF</w:t>
      </w:r>
      <w:r w:rsidRPr="007C0B68">
        <w:rPr>
          <w:b w:val="0"/>
          <w:sz w:val="22"/>
          <w:szCs w:val="22"/>
        </w:rPr>
        <w:t xml:space="preserve">, </w:t>
      </w:r>
      <w:r w:rsidRPr="007C0B68">
        <w:rPr>
          <w:b w:val="0"/>
          <w:sz w:val="22"/>
          <w:szCs w:val="22"/>
          <w:lang w:val="en-US"/>
        </w:rPr>
        <w:t>Ph</w:t>
      </w:r>
      <w:r w:rsidRPr="007C0B68">
        <w:rPr>
          <w:b w:val="0"/>
          <w:sz w:val="22"/>
          <w:szCs w:val="22"/>
        </w:rPr>
        <w:t>.</w:t>
      </w:r>
      <w:proofErr w:type="spellStart"/>
      <w:r w:rsidRPr="007C0B68">
        <w:rPr>
          <w:b w:val="0"/>
          <w:sz w:val="22"/>
          <w:szCs w:val="22"/>
          <w:lang w:val="en-US"/>
        </w:rPr>
        <w:t>Eur</w:t>
      </w:r>
      <w:proofErr w:type="spellEnd"/>
      <w:r w:rsidRPr="007C0B68">
        <w:rPr>
          <w:b w:val="0"/>
          <w:sz w:val="22"/>
          <w:szCs w:val="22"/>
        </w:rPr>
        <w:t xml:space="preserve">). </w:t>
      </w:r>
    </w:p>
    <w:p w14:paraId="1FAAD807" w14:textId="29874A56" w:rsidR="00FE7B2A" w:rsidRPr="007C0B68" w:rsidRDefault="00FE7B2A" w:rsidP="0035017B">
      <w:pPr>
        <w:pStyle w:val="a3"/>
        <w:jc w:val="left"/>
        <w:rPr>
          <w:sz w:val="22"/>
          <w:szCs w:val="22"/>
          <w:u w:val="single"/>
        </w:rPr>
      </w:pPr>
    </w:p>
    <w:p w14:paraId="758F9A1D" w14:textId="77777777" w:rsidR="00FE7B2A" w:rsidRPr="007C0B68" w:rsidRDefault="00FE7B2A" w:rsidP="00FE7B2A">
      <w:pPr>
        <w:jc w:val="center"/>
        <w:rPr>
          <w:rFonts w:ascii="Times New Roman" w:hAnsi="Times New Roman" w:cs="Times New Roman"/>
          <w:b/>
          <w:u w:val="single"/>
        </w:rPr>
      </w:pPr>
      <w:r w:rsidRPr="007C0B68">
        <w:rPr>
          <w:rFonts w:ascii="Times New Roman" w:hAnsi="Times New Roman" w:cs="Times New Roman"/>
          <w:b/>
          <w:u w:val="single"/>
        </w:rPr>
        <w:t>МОДУЛЬ 4. БИООРГАНИЧЕСКАЯ ХИМИЯ.</w:t>
      </w:r>
    </w:p>
    <w:p w14:paraId="611EFEA3" w14:textId="77777777" w:rsidR="00FE7B2A" w:rsidRPr="007C0B68" w:rsidRDefault="00FE7B2A" w:rsidP="00D108E4">
      <w:pPr>
        <w:pStyle w:val="a3"/>
        <w:jc w:val="left"/>
        <w:rPr>
          <w:b w:val="0"/>
          <w:sz w:val="22"/>
          <w:szCs w:val="22"/>
        </w:rPr>
      </w:pPr>
    </w:p>
    <w:p w14:paraId="7D1B8B8D" w14:textId="5F80F575" w:rsidR="00FE7B2A" w:rsidRPr="007C0B68" w:rsidRDefault="00FE7B2A" w:rsidP="00FE7B2A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C0B68">
        <w:rPr>
          <w:rFonts w:ascii="Times New Roman" w:hAnsi="Times New Roman" w:cs="Times New Roman"/>
          <w:b/>
          <w:u w:val="single"/>
        </w:rPr>
        <w:t>НЕДЕЛЯ 1</w:t>
      </w:r>
      <w:r w:rsidR="00F03D7D">
        <w:rPr>
          <w:rFonts w:ascii="Times New Roman" w:hAnsi="Times New Roman" w:cs="Times New Roman"/>
          <w:b/>
          <w:u w:val="single"/>
        </w:rPr>
        <w:t>1</w:t>
      </w:r>
      <w:r w:rsidRPr="007C0B68">
        <w:rPr>
          <w:rFonts w:ascii="Times New Roman" w:hAnsi="Times New Roman" w:cs="Times New Roman"/>
          <w:b/>
          <w:u w:val="single"/>
        </w:rPr>
        <w:t xml:space="preserve">. </w:t>
      </w:r>
    </w:p>
    <w:p w14:paraId="7A968CF0" w14:textId="77777777" w:rsidR="00FE7B2A" w:rsidRPr="007C0B68" w:rsidRDefault="00FE7B2A" w:rsidP="005934B4">
      <w:pPr>
        <w:spacing w:after="0"/>
        <w:rPr>
          <w:rFonts w:ascii="Times New Roman" w:hAnsi="Times New Roman" w:cs="Times New Roman"/>
          <w:b/>
        </w:rPr>
      </w:pPr>
      <w:r w:rsidRPr="007C0B68">
        <w:rPr>
          <w:rFonts w:ascii="Times New Roman" w:hAnsi="Times New Roman" w:cs="Times New Roman"/>
          <w:b/>
        </w:rPr>
        <w:t>РЕАКЦИОННАЯ СПОСОБНОСТЬ РАЗЛИЧНЫХ КЛАССОВ ОРГАНИЧЕСКИХ СОЕДИНЕНИЙ И ОСОБЕННОСТИ ИХ АНАЛИЗА.</w:t>
      </w:r>
    </w:p>
    <w:p w14:paraId="7CA9C659" w14:textId="3C1D6F72" w:rsidR="00FE7B2A" w:rsidRPr="007C0B68" w:rsidRDefault="00FE7B2A" w:rsidP="00FE7B2A">
      <w:pPr>
        <w:rPr>
          <w:rFonts w:ascii="Times New Roman" w:hAnsi="Times New Roman" w:cs="Times New Roman"/>
          <w:b/>
        </w:rPr>
      </w:pPr>
      <w:r w:rsidRPr="007C0B68">
        <w:rPr>
          <w:rFonts w:ascii="Times New Roman" w:hAnsi="Times New Roman" w:cs="Times New Roman"/>
          <w:b/>
        </w:rPr>
        <w:t xml:space="preserve">Семинар. </w:t>
      </w:r>
      <w:r w:rsidRPr="007C0B68">
        <w:rPr>
          <w:rFonts w:ascii="Times New Roman" w:hAnsi="Times New Roman" w:cs="Times New Roman"/>
        </w:rPr>
        <w:t xml:space="preserve">Реакционная способность спиртов, фенолов, тиолов и аминов. </w:t>
      </w:r>
    </w:p>
    <w:p w14:paraId="7D291066" w14:textId="784EC4E8" w:rsidR="00726A41" w:rsidRDefault="00D108E4" w:rsidP="00726A41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C0B68">
        <w:t xml:space="preserve"> </w:t>
      </w:r>
      <w:r w:rsidR="00726A41">
        <w:rPr>
          <w:rFonts w:ascii="Times New Roman" w:hAnsi="Times New Roman" w:cs="Times New Roman"/>
          <w:b/>
          <w:u w:val="single"/>
        </w:rPr>
        <w:t>НЕДЕЛЯ 1</w:t>
      </w:r>
      <w:r w:rsidR="00F03D7D">
        <w:rPr>
          <w:rFonts w:ascii="Times New Roman" w:hAnsi="Times New Roman" w:cs="Times New Roman"/>
          <w:b/>
          <w:u w:val="single"/>
        </w:rPr>
        <w:t>2</w:t>
      </w:r>
      <w:r w:rsidR="00726A41">
        <w:rPr>
          <w:rFonts w:ascii="Times New Roman" w:hAnsi="Times New Roman" w:cs="Times New Roman"/>
          <w:b/>
          <w:u w:val="single"/>
        </w:rPr>
        <w:t xml:space="preserve">. </w:t>
      </w:r>
    </w:p>
    <w:p w14:paraId="249565BB" w14:textId="25180DF1" w:rsidR="007C571E" w:rsidRPr="007C571E" w:rsidRDefault="007C571E" w:rsidP="007C57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Семинар. </w:t>
      </w:r>
      <w:r>
        <w:rPr>
          <w:rFonts w:ascii="Times New Roman" w:hAnsi="Times New Roman" w:cs="Times New Roman"/>
        </w:rPr>
        <w:t xml:space="preserve">Реакционная способность альдегидов и кетонов. </w:t>
      </w:r>
    </w:p>
    <w:p w14:paraId="5531C40B" w14:textId="6B3FFD3D" w:rsidR="00726A41" w:rsidRDefault="00726A41" w:rsidP="00726A41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НЕДЕЛЯ 1</w:t>
      </w:r>
      <w:r w:rsidR="00F03D7D">
        <w:rPr>
          <w:rFonts w:ascii="Times New Roman" w:hAnsi="Times New Roman" w:cs="Times New Roman"/>
          <w:b/>
          <w:u w:val="single"/>
        </w:rPr>
        <w:t>3</w:t>
      </w:r>
      <w:r>
        <w:rPr>
          <w:rFonts w:ascii="Times New Roman" w:hAnsi="Times New Roman" w:cs="Times New Roman"/>
          <w:b/>
          <w:u w:val="single"/>
        </w:rPr>
        <w:t xml:space="preserve">. </w:t>
      </w:r>
    </w:p>
    <w:p w14:paraId="72BDDF07" w14:textId="54360792" w:rsidR="00F03D7D" w:rsidRPr="00F03D7D" w:rsidRDefault="00F03D7D" w:rsidP="00F03D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Семинар. </w:t>
      </w:r>
      <w:r>
        <w:rPr>
          <w:rFonts w:ascii="Times New Roman" w:hAnsi="Times New Roman" w:cs="Times New Roman"/>
        </w:rPr>
        <w:t xml:space="preserve">Реакционная способность карбоновых кислот и их функциональных производных. </w:t>
      </w:r>
    </w:p>
    <w:p w14:paraId="74EBF113" w14:textId="79E0BD5B" w:rsidR="007C571E" w:rsidRDefault="007C571E" w:rsidP="007C571E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НЕДЕЛЯ 1</w:t>
      </w:r>
      <w:r w:rsidR="00F03D7D">
        <w:rPr>
          <w:rFonts w:ascii="Times New Roman" w:hAnsi="Times New Roman" w:cs="Times New Roman"/>
          <w:b/>
          <w:u w:val="single"/>
        </w:rPr>
        <w:t>4</w:t>
      </w:r>
      <w:r>
        <w:rPr>
          <w:rFonts w:ascii="Times New Roman" w:hAnsi="Times New Roman" w:cs="Times New Roman"/>
          <w:b/>
          <w:u w:val="single"/>
        </w:rPr>
        <w:t xml:space="preserve">. </w:t>
      </w:r>
    </w:p>
    <w:p w14:paraId="129D0C17" w14:textId="06B05A83" w:rsidR="00F03D7D" w:rsidRPr="00F03D7D" w:rsidRDefault="00F03D7D" w:rsidP="00F03D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Семинар. </w:t>
      </w:r>
      <w:r>
        <w:rPr>
          <w:rFonts w:ascii="Times New Roman" w:hAnsi="Times New Roman" w:cs="Times New Roman"/>
        </w:rPr>
        <w:t>Специфическая реакционная способность поли- и гетерофункциональных соединений и особенности их использования в медицинской практике.</w:t>
      </w:r>
      <w:r>
        <w:rPr>
          <w:rFonts w:ascii="Times New Roman" w:hAnsi="Times New Roman" w:cs="Times New Roman"/>
          <w:b/>
        </w:rPr>
        <w:t xml:space="preserve"> </w:t>
      </w:r>
    </w:p>
    <w:p w14:paraId="57CDE70A" w14:textId="08861192" w:rsidR="00D108E4" w:rsidRDefault="007C571E" w:rsidP="007C571E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НЕДЕЛЯ 1</w:t>
      </w:r>
      <w:r w:rsidR="00F03D7D">
        <w:rPr>
          <w:rFonts w:ascii="Times New Roman" w:hAnsi="Times New Roman" w:cs="Times New Roman"/>
          <w:b/>
          <w:u w:val="single"/>
        </w:rPr>
        <w:t>5</w:t>
      </w:r>
      <w:r>
        <w:rPr>
          <w:rFonts w:ascii="Times New Roman" w:hAnsi="Times New Roman" w:cs="Times New Roman"/>
          <w:b/>
          <w:u w:val="single"/>
        </w:rPr>
        <w:t xml:space="preserve">. </w:t>
      </w:r>
    </w:p>
    <w:p w14:paraId="1C6A28A0" w14:textId="6A5B2A02" w:rsidR="00F03D7D" w:rsidRDefault="00F03D7D" w:rsidP="00F03D7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Семинар. </w:t>
      </w:r>
      <w:r>
        <w:rPr>
          <w:rFonts w:ascii="Times New Roman" w:hAnsi="Times New Roman" w:cs="Times New Roman"/>
        </w:rPr>
        <w:t>Биополимеры</w:t>
      </w:r>
    </w:p>
    <w:p w14:paraId="3D07FD69" w14:textId="77777777" w:rsidR="00F315B4" w:rsidRPr="007C0B68" w:rsidRDefault="00F315B4" w:rsidP="00F315B4">
      <w:pPr>
        <w:pStyle w:val="a3"/>
        <w:tabs>
          <w:tab w:val="left" w:pos="4820"/>
        </w:tabs>
        <w:jc w:val="left"/>
        <w:rPr>
          <w:b w:val="0"/>
          <w:sz w:val="22"/>
          <w:szCs w:val="22"/>
          <w:u w:val="single"/>
        </w:rPr>
      </w:pPr>
    </w:p>
    <w:p w14:paraId="5265E8EE" w14:textId="6342915F" w:rsidR="00D20460" w:rsidRPr="007C0B68" w:rsidRDefault="00196E7D" w:rsidP="00D20460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7C0B68">
        <w:rPr>
          <w:rFonts w:ascii="Times New Roman" w:hAnsi="Times New Roman" w:cs="Times New Roman"/>
          <w:b/>
          <w:u w:val="single"/>
        </w:rPr>
        <w:t>НЕДЕЛЯ 1</w:t>
      </w:r>
      <w:r w:rsidR="00726A41">
        <w:rPr>
          <w:rFonts w:ascii="Times New Roman" w:hAnsi="Times New Roman" w:cs="Times New Roman"/>
          <w:b/>
          <w:u w:val="single"/>
        </w:rPr>
        <w:t>6</w:t>
      </w:r>
      <w:r w:rsidRPr="007C0B68">
        <w:rPr>
          <w:rFonts w:ascii="Times New Roman" w:hAnsi="Times New Roman" w:cs="Times New Roman"/>
          <w:b/>
          <w:u w:val="single"/>
        </w:rPr>
        <w:t>.</w:t>
      </w:r>
      <w:r w:rsidR="00D20460" w:rsidRPr="007C0B68">
        <w:rPr>
          <w:rFonts w:ascii="Times New Roman" w:hAnsi="Times New Roman" w:cs="Times New Roman"/>
          <w:b/>
          <w:u w:val="single"/>
        </w:rPr>
        <w:t xml:space="preserve"> </w:t>
      </w:r>
    </w:p>
    <w:p w14:paraId="377F54F3" w14:textId="6B87EFB8" w:rsidR="00196E7D" w:rsidRPr="005934B4" w:rsidRDefault="007B29C7" w:rsidP="005934B4">
      <w:pPr>
        <w:spacing w:line="240" w:lineRule="auto"/>
        <w:rPr>
          <w:rFonts w:ascii="Times New Roman" w:hAnsi="Times New Roman" w:cs="Times New Roman"/>
          <w:b/>
          <w:bCs/>
        </w:rPr>
      </w:pPr>
      <w:r w:rsidRPr="007C0B68">
        <w:rPr>
          <w:rFonts w:ascii="Times New Roman" w:hAnsi="Times New Roman" w:cs="Times New Roman"/>
          <w:b/>
          <w:bCs/>
        </w:rPr>
        <w:t>ЗАЧЕТ.</w:t>
      </w:r>
    </w:p>
    <w:p w14:paraId="2AEABE14" w14:textId="77777777" w:rsidR="00196E7D" w:rsidRPr="007C0B68" w:rsidRDefault="00196E7D" w:rsidP="00196E7D">
      <w:pPr>
        <w:pStyle w:val="a3"/>
        <w:jc w:val="left"/>
        <w:rPr>
          <w:b w:val="0"/>
          <w:sz w:val="22"/>
          <w:szCs w:val="22"/>
        </w:rPr>
      </w:pPr>
      <w:proofErr w:type="spellStart"/>
      <w:r w:rsidRPr="007C0B68">
        <w:rPr>
          <w:b w:val="0"/>
          <w:sz w:val="22"/>
          <w:szCs w:val="22"/>
        </w:rPr>
        <w:t>Зав.кафедрой</w:t>
      </w:r>
      <w:proofErr w:type="spellEnd"/>
      <w:r w:rsidRPr="007C0B68">
        <w:rPr>
          <w:b w:val="0"/>
          <w:sz w:val="22"/>
          <w:szCs w:val="22"/>
        </w:rPr>
        <w:t xml:space="preserve"> химии</w:t>
      </w:r>
      <w:r w:rsidR="00646574" w:rsidRPr="007C0B68">
        <w:rPr>
          <w:b w:val="0"/>
          <w:sz w:val="22"/>
          <w:szCs w:val="22"/>
        </w:rPr>
        <w:t xml:space="preserve"> института фармации</w:t>
      </w:r>
    </w:p>
    <w:p w14:paraId="0A8AC9E7" w14:textId="77777777" w:rsidR="00196E7D" w:rsidRPr="007C0B68" w:rsidRDefault="00196E7D" w:rsidP="00196E7D">
      <w:pPr>
        <w:pStyle w:val="a3"/>
        <w:jc w:val="left"/>
        <w:rPr>
          <w:b w:val="0"/>
          <w:sz w:val="22"/>
          <w:szCs w:val="22"/>
        </w:rPr>
      </w:pPr>
      <w:r w:rsidRPr="007C0B68">
        <w:rPr>
          <w:b w:val="0"/>
          <w:sz w:val="22"/>
          <w:szCs w:val="22"/>
        </w:rPr>
        <w:t xml:space="preserve">профессор, д.ф.н.                                                             </w:t>
      </w:r>
      <w:proofErr w:type="spellStart"/>
      <w:r w:rsidRPr="007C0B68">
        <w:rPr>
          <w:b w:val="0"/>
          <w:sz w:val="22"/>
          <w:szCs w:val="22"/>
        </w:rPr>
        <w:t>О.В.Нестерова</w:t>
      </w:r>
      <w:proofErr w:type="spellEnd"/>
    </w:p>
    <w:p w14:paraId="09706515" w14:textId="77777777" w:rsidR="00196E7D" w:rsidRPr="007C0B68" w:rsidRDefault="00196E7D" w:rsidP="00196E7D">
      <w:pPr>
        <w:pStyle w:val="a3"/>
        <w:jc w:val="left"/>
        <w:rPr>
          <w:b w:val="0"/>
          <w:sz w:val="22"/>
          <w:szCs w:val="22"/>
        </w:rPr>
      </w:pPr>
    </w:p>
    <w:p w14:paraId="37E29904" w14:textId="7C996ED9" w:rsidR="00196E7D" w:rsidRPr="007C0B68" w:rsidRDefault="00196E7D" w:rsidP="00196E7D">
      <w:pPr>
        <w:pStyle w:val="a3"/>
        <w:jc w:val="left"/>
        <w:rPr>
          <w:sz w:val="22"/>
          <w:szCs w:val="22"/>
        </w:rPr>
      </w:pPr>
      <w:r w:rsidRPr="007C0B68">
        <w:rPr>
          <w:b w:val="0"/>
          <w:sz w:val="22"/>
          <w:szCs w:val="22"/>
        </w:rPr>
        <w:t xml:space="preserve">Куратор </w:t>
      </w:r>
      <w:r w:rsidR="00356CC8">
        <w:rPr>
          <w:b w:val="0"/>
          <w:sz w:val="22"/>
          <w:szCs w:val="22"/>
        </w:rPr>
        <w:t>дисциплины</w:t>
      </w:r>
    </w:p>
    <w:p w14:paraId="0B1505C0" w14:textId="77777777" w:rsidR="00196E7D" w:rsidRPr="007C0B68" w:rsidRDefault="00196E7D" w:rsidP="00196E7D">
      <w:pPr>
        <w:pStyle w:val="a3"/>
        <w:jc w:val="left"/>
        <w:rPr>
          <w:b w:val="0"/>
          <w:sz w:val="22"/>
          <w:szCs w:val="22"/>
        </w:rPr>
      </w:pPr>
      <w:proofErr w:type="spellStart"/>
      <w:proofErr w:type="gramStart"/>
      <w:r w:rsidRPr="007C0B68">
        <w:rPr>
          <w:b w:val="0"/>
          <w:sz w:val="22"/>
          <w:szCs w:val="22"/>
        </w:rPr>
        <w:t>доцент,к.х.н</w:t>
      </w:r>
      <w:proofErr w:type="spellEnd"/>
      <w:r w:rsidRPr="007C0B68">
        <w:rPr>
          <w:b w:val="0"/>
          <w:sz w:val="22"/>
          <w:szCs w:val="22"/>
        </w:rPr>
        <w:t>.</w:t>
      </w:r>
      <w:proofErr w:type="gramEnd"/>
      <w:r w:rsidRPr="007C0B68">
        <w:rPr>
          <w:b w:val="0"/>
          <w:sz w:val="22"/>
          <w:szCs w:val="22"/>
        </w:rPr>
        <w:t xml:space="preserve">                                                                     </w:t>
      </w:r>
      <w:proofErr w:type="spellStart"/>
      <w:r w:rsidRPr="007C0B68">
        <w:rPr>
          <w:b w:val="0"/>
          <w:sz w:val="22"/>
          <w:szCs w:val="22"/>
        </w:rPr>
        <w:t>А.А.Филиппова</w:t>
      </w:r>
      <w:proofErr w:type="spellEnd"/>
    </w:p>
    <w:p w14:paraId="408A3B51" w14:textId="77777777" w:rsidR="00196E7D" w:rsidRPr="007C0B68" w:rsidRDefault="00196E7D" w:rsidP="00196E7D"/>
    <w:p w14:paraId="12125E7B" w14:textId="77777777" w:rsidR="00196E7D" w:rsidRPr="00196E7D" w:rsidRDefault="00196E7D" w:rsidP="00196E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BF562B" w14:textId="324918D7" w:rsidR="00F21C28" w:rsidRDefault="00F21C28"/>
    <w:p w14:paraId="394AAD2C" w14:textId="00E24C40" w:rsidR="009F78A6" w:rsidRDefault="009F78A6"/>
    <w:p w14:paraId="0493EFDF" w14:textId="3A65EF77" w:rsidR="009F78A6" w:rsidRDefault="009F78A6"/>
    <w:p w14:paraId="73A08911" w14:textId="70B75426" w:rsidR="009F78A6" w:rsidRDefault="009F78A6"/>
    <w:sectPr w:rsidR="009F78A6" w:rsidSect="007C0B68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336"/>
    <w:rsid w:val="00027C37"/>
    <w:rsid w:val="00031B92"/>
    <w:rsid w:val="00041E0F"/>
    <w:rsid w:val="0012080D"/>
    <w:rsid w:val="00196E7D"/>
    <w:rsid w:val="001F5336"/>
    <w:rsid w:val="002046FA"/>
    <w:rsid w:val="002768F3"/>
    <w:rsid w:val="00324386"/>
    <w:rsid w:val="00345584"/>
    <w:rsid w:val="0035017B"/>
    <w:rsid w:val="00356CC8"/>
    <w:rsid w:val="00361305"/>
    <w:rsid w:val="00396C99"/>
    <w:rsid w:val="004C363D"/>
    <w:rsid w:val="00500C74"/>
    <w:rsid w:val="005934B4"/>
    <w:rsid w:val="00611654"/>
    <w:rsid w:val="00646574"/>
    <w:rsid w:val="0068199D"/>
    <w:rsid w:val="0071758D"/>
    <w:rsid w:val="00726A41"/>
    <w:rsid w:val="00745BAE"/>
    <w:rsid w:val="007619F2"/>
    <w:rsid w:val="007B014E"/>
    <w:rsid w:val="007B29C7"/>
    <w:rsid w:val="007C0B68"/>
    <w:rsid w:val="007C571E"/>
    <w:rsid w:val="00855051"/>
    <w:rsid w:val="008D71A8"/>
    <w:rsid w:val="009B5A27"/>
    <w:rsid w:val="009F78A6"/>
    <w:rsid w:val="00A26050"/>
    <w:rsid w:val="00A73B39"/>
    <w:rsid w:val="00A83FD7"/>
    <w:rsid w:val="00AB10F2"/>
    <w:rsid w:val="00B12E09"/>
    <w:rsid w:val="00B50E29"/>
    <w:rsid w:val="00B75F69"/>
    <w:rsid w:val="00B91801"/>
    <w:rsid w:val="00BA7CEA"/>
    <w:rsid w:val="00D108E4"/>
    <w:rsid w:val="00D20460"/>
    <w:rsid w:val="00D86BC9"/>
    <w:rsid w:val="00D91720"/>
    <w:rsid w:val="00DE4C0E"/>
    <w:rsid w:val="00E345EB"/>
    <w:rsid w:val="00E95BBB"/>
    <w:rsid w:val="00EC2200"/>
    <w:rsid w:val="00F03D7D"/>
    <w:rsid w:val="00F21C28"/>
    <w:rsid w:val="00F315B4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4092C"/>
  <w15:docId w15:val="{09DA4F85-EFA2-4C4D-937C-5D3C6E1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6E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6E7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Анастасия Жевлакова</cp:lastModifiedBy>
  <cp:revision>2</cp:revision>
  <cp:lastPrinted>2021-10-04T16:13:00Z</cp:lastPrinted>
  <dcterms:created xsi:type="dcterms:W3CDTF">2023-08-31T18:35:00Z</dcterms:created>
  <dcterms:modified xsi:type="dcterms:W3CDTF">2023-08-31T18:35:00Z</dcterms:modified>
</cp:coreProperties>
</file>