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9E" w:rsidRDefault="00791A9E" w:rsidP="00791A9E">
      <w:pPr>
        <w:pStyle w:val="a3"/>
        <w:jc w:val="both"/>
        <w:rPr>
          <w:rFonts w:ascii="Arial" w:hAnsi="Arial" w:cs="Arial"/>
          <w:b/>
          <w:sz w:val="24"/>
          <w:szCs w:val="24"/>
        </w:rPr>
      </w:pPr>
    </w:p>
    <w:p w:rsidR="00791A9E" w:rsidRDefault="00791A9E" w:rsidP="00791A9E">
      <w:pPr>
        <w:pStyle w:val="a3"/>
        <w:jc w:val="both"/>
        <w:rPr>
          <w:rFonts w:ascii="Arial" w:hAnsi="Arial" w:cs="Arial"/>
          <w:b/>
          <w:sz w:val="24"/>
          <w:szCs w:val="24"/>
        </w:rPr>
      </w:pPr>
    </w:p>
    <w:p w:rsidR="00791A9E" w:rsidRPr="00791A9E" w:rsidRDefault="00791A9E" w:rsidP="00791A9E">
      <w:pPr>
        <w:pStyle w:val="a3"/>
        <w:jc w:val="both"/>
        <w:rPr>
          <w:rFonts w:ascii="Arial" w:hAnsi="Arial" w:cs="Arial"/>
          <w:b/>
          <w:sz w:val="24"/>
          <w:szCs w:val="24"/>
          <w:lang w:val="en-US"/>
        </w:rPr>
      </w:pPr>
      <w:proofErr w:type="gramStart"/>
      <w:r w:rsidRPr="00791A9E">
        <w:rPr>
          <w:rFonts w:ascii="Arial" w:hAnsi="Arial" w:cs="Arial"/>
          <w:b/>
          <w:sz w:val="24"/>
          <w:szCs w:val="24"/>
          <w:lang w:val="en-US"/>
        </w:rPr>
        <w:t>29th  European</w:t>
      </w:r>
      <w:proofErr w:type="gramEnd"/>
      <w:r w:rsidRPr="00791A9E">
        <w:rPr>
          <w:rFonts w:ascii="Arial" w:hAnsi="Arial" w:cs="Arial"/>
          <w:b/>
          <w:sz w:val="24"/>
          <w:szCs w:val="24"/>
          <w:lang w:val="en-US"/>
        </w:rPr>
        <w:t xml:space="preserve"> Congress of Pathology </w:t>
      </w:r>
      <w:proofErr w:type="spellStart"/>
      <w:r w:rsidRPr="00791A9E">
        <w:rPr>
          <w:rFonts w:ascii="Arial" w:hAnsi="Arial" w:cs="Arial"/>
          <w:b/>
          <w:sz w:val="24"/>
          <w:szCs w:val="24"/>
          <w:lang w:val="en-US"/>
        </w:rPr>
        <w:t>Pathology</w:t>
      </w:r>
      <w:proofErr w:type="spellEnd"/>
      <w:r w:rsidRPr="00791A9E">
        <w:rPr>
          <w:rFonts w:ascii="Arial" w:hAnsi="Arial" w:cs="Arial"/>
          <w:b/>
          <w:sz w:val="24"/>
          <w:szCs w:val="24"/>
          <w:lang w:val="en-US"/>
        </w:rPr>
        <w:t xml:space="preserve"> for Patient Care</w:t>
      </w:r>
    </w:p>
    <w:p w:rsidR="00791A9E" w:rsidRPr="00791A9E" w:rsidRDefault="00791A9E" w:rsidP="00791A9E">
      <w:pPr>
        <w:pStyle w:val="a3"/>
        <w:jc w:val="both"/>
        <w:rPr>
          <w:rFonts w:ascii="Arial" w:hAnsi="Arial" w:cs="Arial"/>
          <w:b/>
          <w:sz w:val="24"/>
          <w:szCs w:val="24"/>
          <w:lang w:val="en-US"/>
        </w:rPr>
      </w:pPr>
      <w:r w:rsidRPr="00791A9E">
        <w:rPr>
          <w:rFonts w:ascii="Arial" w:hAnsi="Arial" w:cs="Arial"/>
          <w:b/>
          <w:sz w:val="24"/>
          <w:szCs w:val="24"/>
          <w:lang w:val="en-US"/>
        </w:rPr>
        <w:t xml:space="preserve">2 – 6 September 2017 RAI Amsterdam, </w:t>
      </w:r>
      <w:proofErr w:type="gramStart"/>
      <w:r w:rsidRPr="00791A9E">
        <w:rPr>
          <w:rFonts w:ascii="Arial" w:hAnsi="Arial" w:cs="Arial"/>
          <w:b/>
          <w:sz w:val="24"/>
          <w:szCs w:val="24"/>
          <w:lang w:val="en-US"/>
        </w:rPr>
        <w:t>The</w:t>
      </w:r>
      <w:proofErr w:type="gramEnd"/>
      <w:r w:rsidRPr="00791A9E">
        <w:rPr>
          <w:rFonts w:ascii="Arial" w:hAnsi="Arial" w:cs="Arial"/>
          <w:b/>
          <w:sz w:val="24"/>
          <w:szCs w:val="24"/>
          <w:lang w:val="en-US"/>
        </w:rPr>
        <w:t xml:space="preserve"> Netherlands</w:t>
      </w:r>
    </w:p>
    <w:p w:rsidR="00791A9E" w:rsidRPr="00791A9E" w:rsidRDefault="00791A9E" w:rsidP="00791A9E">
      <w:pPr>
        <w:pStyle w:val="a3"/>
        <w:jc w:val="both"/>
        <w:rPr>
          <w:rFonts w:ascii="Arial" w:hAnsi="Arial" w:cs="Arial"/>
          <w:b/>
          <w:sz w:val="24"/>
          <w:szCs w:val="24"/>
          <w:lang w:val="en-US"/>
        </w:rPr>
      </w:pPr>
      <w:r w:rsidRPr="00791A9E">
        <w:rPr>
          <w:rFonts w:ascii="Arial" w:hAnsi="Arial" w:cs="Arial"/>
          <w:b/>
          <w:sz w:val="24"/>
          <w:szCs w:val="24"/>
          <w:lang w:val="en-US"/>
        </w:rPr>
        <w:t>www.esp-congress.org</w:t>
      </w:r>
    </w:p>
    <w:p w:rsidR="00791A9E" w:rsidRPr="00791A9E" w:rsidRDefault="00791A9E" w:rsidP="00791A9E">
      <w:pPr>
        <w:pStyle w:val="a3"/>
        <w:jc w:val="both"/>
        <w:rPr>
          <w:rFonts w:ascii="Arial" w:hAnsi="Arial" w:cs="Arial"/>
          <w:b/>
          <w:sz w:val="24"/>
          <w:szCs w:val="24"/>
        </w:rPr>
      </w:pPr>
      <w:r w:rsidRPr="00791A9E">
        <w:rPr>
          <w:rFonts w:ascii="Arial" w:hAnsi="Arial" w:cs="Arial"/>
          <w:b/>
          <w:sz w:val="24"/>
          <w:szCs w:val="24"/>
        </w:rPr>
        <w:t xml:space="preserve">© </w:t>
      </w:r>
      <w:proofErr w:type="spellStart"/>
      <w:r w:rsidRPr="00791A9E">
        <w:rPr>
          <w:rFonts w:ascii="Arial" w:hAnsi="Arial" w:cs="Arial"/>
          <w:b/>
          <w:sz w:val="24"/>
          <w:szCs w:val="24"/>
        </w:rPr>
        <w:t>Alexander</w:t>
      </w:r>
      <w:proofErr w:type="spellEnd"/>
      <w:r w:rsidRPr="00791A9E">
        <w:rPr>
          <w:rFonts w:ascii="Arial" w:hAnsi="Arial" w:cs="Arial"/>
          <w:b/>
          <w:sz w:val="24"/>
          <w:szCs w:val="24"/>
        </w:rPr>
        <w:t xml:space="preserve"> </w:t>
      </w:r>
      <w:proofErr w:type="spellStart"/>
      <w:r w:rsidRPr="00791A9E">
        <w:rPr>
          <w:rFonts w:ascii="Arial" w:hAnsi="Arial" w:cs="Arial"/>
          <w:b/>
          <w:sz w:val="24"/>
          <w:szCs w:val="24"/>
        </w:rPr>
        <w:t>Demyanenko</w:t>
      </w:r>
      <w:proofErr w:type="spellEnd"/>
      <w:r w:rsidRPr="00791A9E">
        <w:rPr>
          <w:rFonts w:ascii="Arial" w:hAnsi="Arial" w:cs="Arial"/>
          <w:b/>
          <w:sz w:val="24"/>
          <w:szCs w:val="24"/>
        </w:rPr>
        <w:t xml:space="preserve"> / fotolia.com</w:t>
      </w:r>
    </w:p>
    <w:p w:rsidR="000D1ED6" w:rsidRPr="00791A9E" w:rsidRDefault="00791A9E" w:rsidP="00791A9E">
      <w:pPr>
        <w:pStyle w:val="a3"/>
        <w:jc w:val="both"/>
        <w:rPr>
          <w:rFonts w:ascii="Arial" w:hAnsi="Arial" w:cs="Arial"/>
          <w:b/>
          <w:sz w:val="24"/>
          <w:szCs w:val="24"/>
        </w:rPr>
      </w:pPr>
      <w:proofErr w:type="spellStart"/>
      <w:r w:rsidRPr="00791A9E">
        <w:rPr>
          <w:rFonts w:ascii="Arial" w:hAnsi="Arial" w:cs="Arial"/>
          <w:b/>
          <w:sz w:val="24"/>
          <w:szCs w:val="24"/>
        </w:rPr>
        <w:t>Abstr</w:t>
      </w:r>
      <w:proofErr w:type="spellEnd"/>
    </w:p>
    <w:p w:rsidR="00791A9E" w:rsidRPr="00791A9E" w:rsidRDefault="00791A9E" w:rsidP="00791A9E">
      <w:pPr>
        <w:pStyle w:val="a3"/>
        <w:jc w:val="both"/>
        <w:rPr>
          <w:rFonts w:ascii="Arial" w:hAnsi="Arial" w:cs="Arial"/>
          <w:b/>
          <w:sz w:val="24"/>
          <w:szCs w:val="24"/>
        </w:rPr>
      </w:pPr>
    </w:p>
    <w:p w:rsidR="00791A9E" w:rsidRDefault="00791A9E" w:rsidP="00791A9E">
      <w:pPr>
        <w:pStyle w:val="a3"/>
        <w:jc w:val="both"/>
        <w:rPr>
          <w:rFonts w:ascii="Arial" w:hAnsi="Arial" w:cs="Arial"/>
          <w:b/>
          <w:sz w:val="20"/>
          <w:szCs w:val="20"/>
        </w:rPr>
      </w:pPr>
    </w:p>
    <w:p w:rsidR="00075818" w:rsidRDefault="00075818" w:rsidP="00791A9E">
      <w:pPr>
        <w:pStyle w:val="a3"/>
        <w:jc w:val="both"/>
        <w:rPr>
          <w:rFonts w:ascii="Arial" w:hAnsi="Arial" w:cs="Arial"/>
          <w:b/>
          <w:sz w:val="20"/>
          <w:szCs w:val="20"/>
        </w:rPr>
      </w:pPr>
    </w:p>
    <w:p w:rsidR="00791A9E" w:rsidRPr="00791A9E" w:rsidRDefault="00791A9E" w:rsidP="006D5236">
      <w:pPr>
        <w:pStyle w:val="a3"/>
        <w:jc w:val="both"/>
        <w:rPr>
          <w:rFonts w:ascii="Arial" w:hAnsi="Arial" w:cs="Arial"/>
          <w:b/>
          <w:sz w:val="20"/>
          <w:szCs w:val="20"/>
        </w:rPr>
      </w:pPr>
    </w:p>
    <w:p w:rsidR="00085F9F" w:rsidRPr="006D5236" w:rsidRDefault="00A57956"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w:t>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t>S83</w:t>
      </w:r>
    </w:p>
    <w:p w:rsidR="0065683E" w:rsidRPr="006D5236" w:rsidRDefault="0065683E" w:rsidP="006D5236">
      <w:pPr>
        <w:pStyle w:val="a3"/>
        <w:jc w:val="both"/>
        <w:rPr>
          <w:rFonts w:ascii="Arial" w:hAnsi="Arial" w:cs="Arial"/>
          <w:sz w:val="20"/>
          <w:szCs w:val="20"/>
          <w:lang w:val="en-US"/>
        </w:rPr>
      </w:pPr>
    </w:p>
    <w:p w:rsidR="0065683E"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PS-03-028 </w:t>
      </w:r>
    </w:p>
    <w:p w:rsidR="004C0577"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Morphological base of pelvic pain syndrome in deep endometriosis </w:t>
      </w:r>
    </w:p>
    <w:p w:rsidR="004C0577"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E. </w:t>
      </w:r>
      <w:proofErr w:type="spellStart"/>
      <w:r w:rsidRPr="006D5236">
        <w:rPr>
          <w:rFonts w:ascii="Arial" w:hAnsi="Arial" w:cs="Arial"/>
          <w:b/>
          <w:i/>
          <w:sz w:val="20"/>
          <w:szCs w:val="20"/>
          <w:lang w:val="en-US"/>
        </w:rPr>
        <w:t>Kogan</w:t>
      </w:r>
      <w:proofErr w:type="spellEnd"/>
      <w:r w:rsidRPr="006D5236">
        <w:rPr>
          <w:rFonts w:ascii="Arial" w:hAnsi="Arial" w:cs="Arial"/>
          <w:b/>
          <w:i/>
          <w:sz w:val="20"/>
          <w:szCs w:val="20"/>
          <w:lang w:val="en-US"/>
        </w:rPr>
        <w:t xml:space="preserve">*, N. </w:t>
      </w:r>
      <w:proofErr w:type="spellStart"/>
      <w:r w:rsidRPr="006D5236">
        <w:rPr>
          <w:rFonts w:ascii="Arial" w:hAnsi="Arial" w:cs="Arial"/>
          <w:b/>
          <w:i/>
          <w:sz w:val="20"/>
          <w:szCs w:val="20"/>
          <w:lang w:val="en-US"/>
        </w:rPr>
        <w:t>Paramonova</w:t>
      </w:r>
      <w:proofErr w:type="spellEnd"/>
      <w:r w:rsidRPr="006D5236">
        <w:rPr>
          <w:rFonts w:ascii="Arial" w:hAnsi="Arial" w:cs="Arial"/>
          <w:b/>
          <w:i/>
          <w:sz w:val="20"/>
          <w:szCs w:val="20"/>
          <w:lang w:val="en-US"/>
        </w:rPr>
        <w:t xml:space="preserve">, N. </w:t>
      </w:r>
      <w:proofErr w:type="spellStart"/>
      <w:r w:rsidRPr="006D5236">
        <w:rPr>
          <w:rFonts w:ascii="Arial" w:hAnsi="Arial" w:cs="Arial"/>
          <w:b/>
          <w:i/>
          <w:sz w:val="20"/>
          <w:szCs w:val="20"/>
          <w:lang w:val="en-US"/>
        </w:rPr>
        <w:t>Faizullina</w:t>
      </w:r>
      <w:proofErr w:type="spellEnd"/>
      <w:r w:rsidRPr="006D5236">
        <w:rPr>
          <w:rFonts w:ascii="Arial" w:hAnsi="Arial" w:cs="Arial"/>
          <w:b/>
          <w:i/>
          <w:sz w:val="20"/>
          <w:szCs w:val="20"/>
          <w:lang w:val="en-US"/>
        </w:rPr>
        <w:t xml:space="preserve"> </w:t>
      </w:r>
    </w:p>
    <w:p w:rsidR="00085F9F"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Setchenov</w:t>
      </w:r>
      <w:proofErr w:type="spellEnd"/>
      <w:r w:rsidRPr="006D5236">
        <w:rPr>
          <w:rFonts w:ascii="Arial" w:hAnsi="Arial" w:cs="Arial"/>
          <w:b/>
          <w:i/>
          <w:sz w:val="20"/>
          <w:szCs w:val="20"/>
          <w:lang w:val="en-US"/>
        </w:rPr>
        <w:t xml:space="preserve"> Moscow Med. University, Dept. of Anatomic Pathology, Russia</w:t>
      </w:r>
    </w:p>
    <w:p w:rsidR="0065683E" w:rsidRPr="006D5236" w:rsidRDefault="0065683E" w:rsidP="006D5236">
      <w:pPr>
        <w:pStyle w:val="a3"/>
        <w:jc w:val="both"/>
        <w:rPr>
          <w:rFonts w:ascii="Arial" w:hAnsi="Arial" w:cs="Arial"/>
          <w:i/>
          <w:sz w:val="20"/>
          <w:szCs w:val="20"/>
          <w:lang w:val="en-US"/>
        </w:rPr>
      </w:pPr>
    </w:p>
    <w:p w:rsidR="00F07976"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Endometriosis (EM), which is an abnormal appearance of endometrial tissue outside of uterus, has chronic pelvic pain as one of the</w:t>
      </w:r>
      <w:r w:rsidR="002D11AA" w:rsidRPr="002D11AA">
        <w:rPr>
          <w:rFonts w:ascii="Arial" w:hAnsi="Arial" w:cs="Arial"/>
          <w:sz w:val="20"/>
          <w:szCs w:val="20"/>
          <w:lang w:val="en-US"/>
        </w:rPr>
        <w:t xml:space="preserve"> </w:t>
      </w:r>
      <w:proofErr w:type="spellStart"/>
      <w:r w:rsidRPr="006D5236">
        <w:rPr>
          <w:rFonts w:ascii="Arial" w:hAnsi="Arial" w:cs="Arial"/>
          <w:sz w:val="20"/>
          <w:szCs w:val="20"/>
          <w:lang w:val="en-US"/>
        </w:rPr>
        <w:t>corec</w:t>
      </w:r>
      <w:proofErr w:type="spellEnd"/>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linical</w:t>
      </w:r>
      <w:proofErr w:type="spellEnd"/>
      <w:r w:rsidR="000F112A" w:rsidRPr="000F112A">
        <w:rPr>
          <w:rFonts w:ascii="Arial" w:hAnsi="Arial" w:cs="Arial"/>
          <w:sz w:val="20"/>
          <w:szCs w:val="20"/>
          <w:lang w:val="en-US"/>
        </w:rPr>
        <w:t xml:space="preserve"> </w:t>
      </w:r>
      <w:r w:rsidRPr="006D5236">
        <w:rPr>
          <w:rFonts w:ascii="Arial" w:hAnsi="Arial" w:cs="Arial"/>
          <w:sz w:val="20"/>
          <w:szCs w:val="20"/>
          <w:lang w:val="en-US"/>
        </w:rPr>
        <w:t>manifestation</w:t>
      </w:r>
      <w:r w:rsidR="000F112A" w:rsidRPr="000F112A">
        <w:rPr>
          <w:rFonts w:ascii="Arial" w:hAnsi="Arial" w:cs="Arial"/>
          <w:sz w:val="20"/>
          <w:szCs w:val="20"/>
          <w:lang w:val="en-US"/>
        </w:rPr>
        <w:t xml:space="preserve"> </w:t>
      </w:r>
      <w:r w:rsidRPr="006D5236">
        <w:rPr>
          <w:rFonts w:ascii="Arial" w:hAnsi="Arial" w:cs="Arial"/>
          <w:sz w:val="20"/>
          <w:szCs w:val="20"/>
          <w:lang w:val="en-US"/>
        </w:rPr>
        <w:t>san</w:t>
      </w:r>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dposes</w:t>
      </w:r>
      <w:proofErr w:type="spellEnd"/>
      <w:r w:rsidR="000F112A" w:rsidRPr="000F112A">
        <w:rPr>
          <w:rFonts w:ascii="Arial" w:hAnsi="Arial" w:cs="Arial"/>
          <w:sz w:val="20"/>
          <w:szCs w:val="20"/>
          <w:lang w:val="en-US"/>
        </w:rPr>
        <w:t xml:space="preserve"> </w:t>
      </w:r>
      <w:r w:rsidRPr="006D5236">
        <w:rPr>
          <w:rFonts w:ascii="Arial" w:hAnsi="Arial" w:cs="Arial"/>
          <w:sz w:val="20"/>
          <w:szCs w:val="20"/>
          <w:lang w:val="en-US"/>
        </w:rPr>
        <w:t>a</w:t>
      </w:r>
      <w:r w:rsidR="000F112A" w:rsidRPr="000F112A">
        <w:rPr>
          <w:rFonts w:ascii="Arial" w:hAnsi="Arial" w:cs="Arial"/>
          <w:sz w:val="20"/>
          <w:szCs w:val="20"/>
          <w:lang w:val="en-US"/>
        </w:rPr>
        <w:t xml:space="preserve"> </w:t>
      </w:r>
      <w:r w:rsidRPr="006D5236">
        <w:rPr>
          <w:rFonts w:ascii="Arial" w:hAnsi="Arial" w:cs="Arial"/>
          <w:sz w:val="20"/>
          <w:szCs w:val="20"/>
          <w:lang w:val="en-US"/>
        </w:rPr>
        <w:t>major</w:t>
      </w:r>
      <w:r w:rsidR="000F112A" w:rsidRPr="000F112A">
        <w:rPr>
          <w:rFonts w:ascii="Arial" w:hAnsi="Arial" w:cs="Arial"/>
          <w:sz w:val="20"/>
          <w:szCs w:val="20"/>
          <w:lang w:val="en-US"/>
        </w:rPr>
        <w:t xml:space="preserve"> </w:t>
      </w:r>
      <w:r w:rsidRPr="006D5236">
        <w:rPr>
          <w:rFonts w:ascii="Arial" w:hAnsi="Arial" w:cs="Arial"/>
          <w:sz w:val="20"/>
          <w:szCs w:val="20"/>
          <w:lang w:val="en-US"/>
        </w:rPr>
        <w:t>challenge</w:t>
      </w:r>
      <w:r w:rsidR="000F112A" w:rsidRPr="000F112A">
        <w:rPr>
          <w:rFonts w:ascii="Arial" w:hAnsi="Arial" w:cs="Arial"/>
          <w:sz w:val="20"/>
          <w:szCs w:val="20"/>
          <w:lang w:val="en-US"/>
        </w:rPr>
        <w:t xml:space="preserve"> </w:t>
      </w:r>
      <w:r w:rsidRPr="006D5236">
        <w:rPr>
          <w:rFonts w:ascii="Arial" w:hAnsi="Arial" w:cs="Arial"/>
          <w:sz w:val="20"/>
          <w:szCs w:val="20"/>
          <w:lang w:val="en-US"/>
        </w:rPr>
        <w:t>for</w:t>
      </w:r>
      <w:r w:rsidR="000F112A" w:rsidRPr="000F112A">
        <w:rPr>
          <w:rFonts w:ascii="Arial" w:hAnsi="Arial" w:cs="Arial"/>
          <w:sz w:val="20"/>
          <w:szCs w:val="20"/>
          <w:lang w:val="en-US"/>
        </w:rPr>
        <w:t xml:space="preserve"> </w:t>
      </w:r>
      <w:r w:rsidRPr="006D5236">
        <w:rPr>
          <w:rFonts w:ascii="Arial" w:hAnsi="Arial" w:cs="Arial"/>
          <w:sz w:val="20"/>
          <w:szCs w:val="20"/>
          <w:lang w:val="en-US"/>
        </w:rPr>
        <w:t>the</w:t>
      </w:r>
      <w:r w:rsidR="000F112A" w:rsidRPr="000F112A">
        <w:rPr>
          <w:rFonts w:ascii="Arial" w:hAnsi="Arial" w:cs="Arial"/>
          <w:sz w:val="20"/>
          <w:szCs w:val="20"/>
          <w:lang w:val="en-US"/>
        </w:rPr>
        <w:t xml:space="preserve"> </w:t>
      </w:r>
      <w:r w:rsidRPr="006D5236">
        <w:rPr>
          <w:rFonts w:ascii="Arial" w:hAnsi="Arial" w:cs="Arial"/>
          <w:sz w:val="20"/>
          <w:szCs w:val="20"/>
          <w:lang w:val="en-US"/>
        </w:rPr>
        <w:t xml:space="preserve">health care system. Aim of the study: to examine morphology and neural tissue markers in endometriosis lesions of various anatomic </w:t>
      </w:r>
      <w:proofErr w:type="spellStart"/>
      <w:r w:rsidRPr="006D5236">
        <w:rPr>
          <w:rFonts w:ascii="Arial" w:hAnsi="Arial" w:cs="Arial"/>
          <w:sz w:val="20"/>
          <w:szCs w:val="20"/>
          <w:lang w:val="en-US"/>
        </w:rPr>
        <w:t>localisations</w:t>
      </w:r>
      <w:proofErr w:type="spellEnd"/>
      <w:r w:rsidRPr="006D5236">
        <w:rPr>
          <w:rFonts w:ascii="Arial" w:hAnsi="Arial" w:cs="Arial"/>
          <w:sz w:val="20"/>
          <w:szCs w:val="20"/>
          <w:lang w:val="en-US"/>
        </w:rPr>
        <w:t xml:space="preserve"> in women with and without pain syndrome. </w:t>
      </w:r>
    </w:p>
    <w:p w:rsidR="00F07976"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We studied surgical samples (colon, urinary bladder, </w:t>
      </w:r>
      <w:proofErr w:type="spellStart"/>
      <w:r w:rsidRPr="006D5236">
        <w:rPr>
          <w:rFonts w:ascii="Arial" w:hAnsi="Arial" w:cs="Arial"/>
          <w:sz w:val="20"/>
          <w:szCs w:val="20"/>
          <w:lang w:val="en-US"/>
        </w:rPr>
        <w:t>rectovaginal</w:t>
      </w:r>
      <w:proofErr w:type="spellEnd"/>
      <w:r w:rsidRPr="006D5236">
        <w:rPr>
          <w:rFonts w:ascii="Arial" w:hAnsi="Arial" w:cs="Arial"/>
          <w:sz w:val="20"/>
          <w:szCs w:val="20"/>
          <w:lang w:val="en-US"/>
        </w:rPr>
        <w:t xml:space="preserve"> septum, peritoneum of the lower pelvis) from 52 patients diagnosed with either «pain-free» variant of EM (cohort #1) or EM accompanied with pain syndrome (cohort #2). Tissue sections from paraffin-embedded samples were subjected to </w:t>
      </w:r>
      <w:proofErr w:type="spellStart"/>
      <w:r w:rsidRPr="006D5236">
        <w:rPr>
          <w:rFonts w:ascii="Arial" w:hAnsi="Arial" w:cs="Arial"/>
          <w:sz w:val="20"/>
          <w:szCs w:val="20"/>
          <w:lang w:val="en-US"/>
        </w:rPr>
        <w:t>immunohistochemistry</w:t>
      </w:r>
      <w:proofErr w:type="spellEnd"/>
      <w:r w:rsidRPr="006D5236">
        <w:rPr>
          <w:rFonts w:ascii="Arial" w:hAnsi="Arial" w:cs="Arial"/>
          <w:sz w:val="20"/>
          <w:szCs w:val="20"/>
          <w:lang w:val="en-US"/>
        </w:rPr>
        <w:t xml:space="preserve"> via standard protocols with the following </w:t>
      </w:r>
      <w:proofErr w:type="spellStart"/>
      <w:r w:rsidRPr="006D5236">
        <w:rPr>
          <w:rFonts w:ascii="Arial" w:hAnsi="Arial" w:cs="Arial"/>
          <w:sz w:val="20"/>
          <w:szCs w:val="20"/>
          <w:lang w:val="en-US"/>
        </w:rPr>
        <w:t>pri</w:t>
      </w:r>
      <w:proofErr w:type="spellEnd"/>
      <w:r w:rsidRPr="006D5236">
        <w:rPr>
          <w:rFonts w:ascii="Arial" w:hAnsi="Arial" w:cs="Arial"/>
          <w:sz w:val="20"/>
          <w:szCs w:val="20"/>
          <w:lang w:val="en-US"/>
        </w:rPr>
        <w:t xml:space="preserve">- </w:t>
      </w:r>
      <w:proofErr w:type="spellStart"/>
      <w:proofErr w:type="gramStart"/>
      <w:r w:rsidRPr="006D5236">
        <w:rPr>
          <w:rFonts w:ascii="Arial" w:hAnsi="Arial" w:cs="Arial"/>
          <w:sz w:val="20"/>
          <w:szCs w:val="20"/>
          <w:lang w:val="en-US"/>
        </w:rPr>
        <w:t>mary</w:t>
      </w:r>
      <w:proofErr w:type="spellEnd"/>
      <w:proofErr w:type="gramEnd"/>
      <w:r w:rsidRPr="006D5236">
        <w:rPr>
          <w:rFonts w:ascii="Arial" w:hAnsi="Arial" w:cs="Arial"/>
          <w:sz w:val="20"/>
          <w:szCs w:val="20"/>
          <w:lang w:val="en-US"/>
        </w:rPr>
        <w:t xml:space="preserve"> antibodies: PGP 9.5; NF (clone 2 F1); NGF (clone E-12); NGFRp-75 (all – from </w:t>
      </w:r>
      <w:proofErr w:type="spellStart"/>
      <w:r w:rsidRPr="006D5236">
        <w:rPr>
          <w:rFonts w:ascii="Arial" w:hAnsi="Arial" w:cs="Arial"/>
          <w:sz w:val="20"/>
          <w:szCs w:val="20"/>
          <w:lang w:val="en-US"/>
        </w:rPr>
        <w:t>Dako</w:t>
      </w:r>
      <w:proofErr w:type="spellEnd"/>
      <w:r w:rsidRPr="006D5236">
        <w:rPr>
          <w:rFonts w:ascii="Arial" w:hAnsi="Arial" w:cs="Arial"/>
          <w:sz w:val="20"/>
          <w:szCs w:val="20"/>
          <w:lang w:val="en-US"/>
        </w:rPr>
        <w:t xml:space="preserve">, Denmark). </w:t>
      </w:r>
    </w:p>
    <w:p w:rsidR="00250E2B"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chronic inflammation, per neural type of growth, </w:t>
      </w:r>
      <w:proofErr w:type="spellStart"/>
      <w:r w:rsidRPr="006D5236">
        <w:rPr>
          <w:rFonts w:ascii="Arial" w:hAnsi="Arial" w:cs="Arial"/>
          <w:sz w:val="20"/>
          <w:szCs w:val="20"/>
          <w:lang w:val="en-US"/>
        </w:rPr>
        <w:t>neuromas</w:t>
      </w:r>
      <w:proofErr w:type="spellEnd"/>
      <w:r w:rsidRPr="006D5236">
        <w:rPr>
          <w:rFonts w:ascii="Arial" w:hAnsi="Arial" w:cs="Arial"/>
          <w:sz w:val="20"/>
          <w:szCs w:val="20"/>
          <w:lang w:val="en-US"/>
        </w:rPr>
        <w:t xml:space="preserve"> de- </w:t>
      </w:r>
      <w:proofErr w:type="spellStart"/>
      <w:r w:rsidRPr="006D5236">
        <w:rPr>
          <w:rFonts w:ascii="Arial" w:hAnsi="Arial" w:cs="Arial"/>
          <w:sz w:val="20"/>
          <w:szCs w:val="20"/>
          <w:lang w:val="en-US"/>
        </w:rPr>
        <w:t>velopment</w:t>
      </w:r>
      <w:proofErr w:type="spellEnd"/>
      <w:r w:rsidRPr="006D5236">
        <w:rPr>
          <w:rFonts w:ascii="Arial" w:hAnsi="Arial" w:cs="Arial"/>
          <w:sz w:val="20"/>
          <w:szCs w:val="20"/>
          <w:lang w:val="en-US"/>
        </w:rPr>
        <w:t xml:space="preserve"> in foci of EM and remodeling of nerve fibers and neural endings in endometriosis lesions, with PGP 9.5, NGF and NGFRp-75 involved in formation of new nerve fibers result in formation of chronic pain syndrome in EM. </w:t>
      </w:r>
      <w:r w:rsidRPr="006D5236">
        <w:rPr>
          <w:rFonts w:ascii="Arial" w:hAnsi="Arial" w:cs="Arial"/>
          <w:b/>
          <w:sz w:val="20"/>
          <w:szCs w:val="20"/>
          <w:lang w:val="en-US"/>
        </w:rPr>
        <w:t>Conclusion:</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Morphological characteristics and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phenotype of EM lesions was independent of their anatomic </w:t>
      </w:r>
      <w:proofErr w:type="spellStart"/>
      <w:r w:rsidRPr="006D5236">
        <w:rPr>
          <w:rFonts w:ascii="Arial" w:hAnsi="Arial" w:cs="Arial"/>
          <w:sz w:val="20"/>
          <w:szCs w:val="20"/>
          <w:lang w:val="en-US"/>
        </w:rPr>
        <w:t>localisation</w:t>
      </w:r>
      <w:proofErr w:type="spellEnd"/>
      <w:r w:rsidRPr="006D5236">
        <w:rPr>
          <w:rFonts w:ascii="Arial" w:hAnsi="Arial" w:cs="Arial"/>
          <w:sz w:val="20"/>
          <w:szCs w:val="20"/>
          <w:lang w:val="en-US"/>
        </w:rPr>
        <w:t xml:space="preserve"> but showed good correlation with pain status of the patients.</w:t>
      </w:r>
    </w:p>
    <w:p w:rsidR="00085F9F" w:rsidRPr="006D5236" w:rsidRDefault="00085F9F" w:rsidP="006D5236">
      <w:pPr>
        <w:jc w:val="both"/>
        <w:rPr>
          <w:rFonts w:ascii="Arial" w:hAnsi="Arial" w:cs="Arial"/>
          <w:sz w:val="20"/>
          <w:szCs w:val="20"/>
          <w:lang w:val="en-US"/>
        </w:rPr>
      </w:pPr>
    </w:p>
    <w:p w:rsidR="00085F9F" w:rsidRPr="006D5236" w:rsidRDefault="00085F9F"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w:t>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t>S84</w:t>
      </w:r>
    </w:p>
    <w:p w:rsidR="0065683E" w:rsidRPr="006D5236" w:rsidRDefault="0065683E" w:rsidP="006D5236">
      <w:pPr>
        <w:pStyle w:val="a3"/>
        <w:jc w:val="both"/>
        <w:rPr>
          <w:rFonts w:ascii="Arial" w:hAnsi="Arial" w:cs="Arial"/>
          <w:b/>
          <w:sz w:val="20"/>
          <w:szCs w:val="20"/>
          <w:lang w:val="en-US"/>
        </w:rPr>
      </w:pPr>
    </w:p>
    <w:p w:rsidR="0065683E"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PS-03-035 </w:t>
      </w:r>
    </w:p>
    <w:p w:rsidR="004C0577"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Molecular mechanisms and morphology of </w:t>
      </w:r>
      <w:proofErr w:type="spellStart"/>
      <w:r w:rsidRPr="006D5236">
        <w:rPr>
          <w:rFonts w:ascii="Arial" w:hAnsi="Arial" w:cs="Arial"/>
          <w:b/>
          <w:i/>
          <w:sz w:val="20"/>
          <w:szCs w:val="20"/>
          <w:lang w:val="en-US"/>
        </w:rPr>
        <w:t>leiomyoma</w:t>
      </w:r>
      <w:proofErr w:type="spellEnd"/>
      <w:r w:rsidRPr="006D5236">
        <w:rPr>
          <w:rFonts w:ascii="Arial" w:hAnsi="Arial" w:cs="Arial"/>
          <w:b/>
          <w:i/>
          <w:sz w:val="20"/>
          <w:szCs w:val="20"/>
          <w:lang w:val="en-US"/>
        </w:rPr>
        <w:t xml:space="preserve"> reduction in- </w:t>
      </w:r>
      <w:proofErr w:type="spellStart"/>
      <w:r w:rsidRPr="006D5236">
        <w:rPr>
          <w:rFonts w:ascii="Arial" w:hAnsi="Arial" w:cs="Arial"/>
          <w:b/>
          <w:i/>
          <w:sz w:val="20"/>
          <w:szCs w:val="20"/>
          <w:lang w:val="en-US"/>
        </w:rPr>
        <w:t>duced</w:t>
      </w:r>
      <w:proofErr w:type="spellEnd"/>
      <w:r w:rsidRPr="006D5236">
        <w:rPr>
          <w:rFonts w:ascii="Arial" w:hAnsi="Arial" w:cs="Arial"/>
          <w:b/>
          <w:i/>
          <w:sz w:val="20"/>
          <w:szCs w:val="20"/>
          <w:lang w:val="en-US"/>
        </w:rPr>
        <w:t xml:space="preserve"> by selective progesterone receptors modulators </w:t>
      </w:r>
    </w:p>
    <w:p w:rsidR="004C0577"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T. </w:t>
      </w:r>
      <w:proofErr w:type="spellStart"/>
      <w:r w:rsidRPr="006D5236">
        <w:rPr>
          <w:rFonts w:ascii="Arial" w:hAnsi="Arial" w:cs="Arial"/>
          <w:b/>
          <w:i/>
          <w:sz w:val="20"/>
          <w:szCs w:val="20"/>
          <w:lang w:val="en-US"/>
        </w:rPr>
        <w:t>Demura</w:t>
      </w:r>
      <w:proofErr w:type="spellEnd"/>
      <w:r w:rsidRPr="006D5236">
        <w:rPr>
          <w:rFonts w:ascii="Arial" w:hAnsi="Arial" w:cs="Arial"/>
          <w:b/>
          <w:i/>
          <w:sz w:val="20"/>
          <w:szCs w:val="20"/>
          <w:lang w:val="en-US"/>
        </w:rPr>
        <w:t xml:space="preserve">*, E. </w:t>
      </w:r>
      <w:proofErr w:type="spellStart"/>
      <w:r w:rsidRPr="006D5236">
        <w:rPr>
          <w:rFonts w:ascii="Arial" w:hAnsi="Arial" w:cs="Arial"/>
          <w:b/>
          <w:i/>
          <w:sz w:val="20"/>
          <w:szCs w:val="20"/>
          <w:lang w:val="en-US"/>
        </w:rPr>
        <w:t>Kogan</w:t>
      </w:r>
      <w:proofErr w:type="spellEnd"/>
      <w:r w:rsidRPr="006D5236">
        <w:rPr>
          <w:rFonts w:ascii="Arial" w:hAnsi="Arial" w:cs="Arial"/>
          <w:b/>
          <w:i/>
          <w:sz w:val="20"/>
          <w:szCs w:val="20"/>
          <w:lang w:val="en-US"/>
        </w:rPr>
        <w:t xml:space="preserve">, Z. </w:t>
      </w:r>
      <w:proofErr w:type="spellStart"/>
      <w:r w:rsidRPr="006D5236">
        <w:rPr>
          <w:rFonts w:ascii="Arial" w:hAnsi="Arial" w:cs="Arial"/>
          <w:b/>
          <w:i/>
          <w:sz w:val="20"/>
          <w:szCs w:val="20"/>
          <w:lang w:val="en-US"/>
        </w:rPr>
        <w:t>Revazova</w:t>
      </w:r>
      <w:proofErr w:type="spellEnd"/>
      <w:r w:rsidRPr="006D5236">
        <w:rPr>
          <w:rFonts w:ascii="Arial" w:hAnsi="Arial" w:cs="Arial"/>
          <w:b/>
          <w:i/>
          <w:sz w:val="20"/>
          <w:szCs w:val="20"/>
          <w:lang w:val="en-US"/>
        </w:rPr>
        <w:t xml:space="preserve">, L. </w:t>
      </w:r>
      <w:proofErr w:type="spellStart"/>
      <w:r w:rsidRPr="006D5236">
        <w:rPr>
          <w:rFonts w:ascii="Arial" w:hAnsi="Arial" w:cs="Arial"/>
          <w:b/>
          <w:i/>
          <w:sz w:val="20"/>
          <w:szCs w:val="20"/>
          <w:lang w:val="en-US"/>
        </w:rPr>
        <w:t>Adamyan</w:t>
      </w:r>
      <w:proofErr w:type="spellEnd"/>
      <w:r w:rsidRPr="006D5236">
        <w:rPr>
          <w:rFonts w:ascii="Arial" w:hAnsi="Arial" w:cs="Arial"/>
          <w:b/>
          <w:i/>
          <w:sz w:val="20"/>
          <w:szCs w:val="20"/>
          <w:lang w:val="en-US"/>
        </w:rPr>
        <w:t xml:space="preserve"> </w:t>
      </w:r>
    </w:p>
    <w:p w:rsidR="00085F9F" w:rsidRPr="006D5236" w:rsidRDefault="00085F9F"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Sechenov</w:t>
      </w:r>
      <w:proofErr w:type="spellEnd"/>
      <w:r w:rsidRPr="006D5236">
        <w:rPr>
          <w:rFonts w:ascii="Arial" w:hAnsi="Arial" w:cs="Arial"/>
          <w:b/>
          <w:i/>
          <w:sz w:val="20"/>
          <w:szCs w:val="20"/>
          <w:lang w:val="en-US"/>
        </w:rPr>
        <w:t xml:space="preserve"> First MSMU, Dept. of Anatomic Pathology, Moscow, Russia</w:t>
      </w:r>
    </w:p>
    <w:p w:rsidR="0065683E" w:rsidRPr="006D5236" w:rsidRDefault="0065683E" w:rsidP="006D5236">
      <w:pPr>
        <w:pStyle w:val="a3"/>
        <w:jc w:val="both"/>
        <w:rPr>
          <w:rFonts w:ascii="Arial" w:hAnsi="Arial" w:cs="Arial"/>
          <w:i/>
          <w:sz w:val="20"/>
          <w:szCs w:val="20"/>
          <w:lang w:val="en-US"/>
        </w:rPr>
      </w:pPr>
    </w:p>
    <w:p w:rsidR="00F07976"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To study molecular mechanisms and morphological substrate of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reduction in reproductive-age patients, receiving a selective progesterone receptor modulator (SPRM) for 3 months. </w:t>
      </w:r>
    </w:p>
    <w:p w:rsidR="00F07976"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The study was performed on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taken during laparoscopic </w:t>
      </w:r>
      <w:proofErr w:type="spellStart"/>
      <w:r w:rsidRPr="006D5236">
        <w:rPr>
          <w:rFonts w:ascii="Arial" w:hAnsi="Arial" w:cs="Arial"/>
          <w:sz w:val="20"/>
          <w:szCs w:val="20"/>
          <w:lang w:val="en-US"/>
        </w:rPr>
        <w:t>myomectomy</w:t>
      </w:r>
      <w:proofErr w:type="spellEnd"/>
      <w:r w:rsidRPr="006D5236">
        <w:rPr>
          <w:rFonts w:ascii="Arial" w:hAnsi="Arial" w:cs="Arial"/>
          <w:sz w:val="20"/>
          <w:szCs w:val="20"/>
          <w:lang w:val="en-US"/>
        </w:rPr>
        <w:t xml:space="preserve"> from 75 reproductive-age women with uterine </w:t>
      </w:r>
      <w:proofErr w:type="spellStart"/>
      <w:r w:rsidRPr="006D5236">
        <w:rPr>
          <w:rFonts w:ascii="Arial" w:hAnsi="Arial" w:cs="Arial"/>
          <w:sz w:val="20"/>
          <w:szCs w:val="20"/>
          <w:lang w:val="en-US"/>
        </w:rPr>
        <w:t>myoma</w:t>
      </w:r>
      <w:proofErr w:type="spellEnd"/>
      <w:r w:rsidRPr="006D5236">
        <w:rPr>
          <w:rFonts w:ascii="Arial" w:hAnsi="Arial" w:cs="Arial"/>
          <w:sz w:val="20"/>
          <w:szCs w:val="20"/>
          <w:lang w:val="en-US"/>
        </w:rPr>
        <w:t xml:space="preserve">, accompanied by </w:t>
      </w:r>
      <w:proofErr w:type="spellStart"/>
      <w:r w:rsidRPr="006D5236">
        <w:rPr>
          <w:rFonts w:ascii="Arial" w:hAnsi="Arial" w:cs="Arial"/>
          <w:sz w:val="20"/>
          <w:szCs w:val="20"/>
          <w:lang w:val="en-US"/>
        </w:rPr>
        <w:t>menorrhagia</w:t>
      </w:r>
      <w:proofErr w:type="spellEnd"/>
      <w:r w:rsidRPr="006D5236">
        <w:rPr>
          <w:rFonts w:ascii="Arial" w:hAnsi="Arial" w:cs="Arial"/>
          <w:sz w:val="20"/>
          <w:szCs w:val="20"/>
          <w:lang w:val="en-US"/>
        </w:rPr>
        <w:t xml:space="preserve"> and anemia. 40 patients underwent surgery after 3 month SRPM treatment (group I) and 35 patients underwent </w:t>
      </w:r>
      <w:proofErr w:type="spellStart"/>
      <w:r w:rsidRPr="006D5236">
        <w:rPr>
          <w:rFonts w:ascii="Arial" w:hAnsi="Arial" w:cs="Arial"/>
          <w:sz w:val="20"/>
          <w:szCs w:val="20"/>
          <w:lang w:val="en-US"/>
        </w:rPr>
        <w:t>surgeryonly</w:t>
      </w:r>
      <w:proofErr w:type="spellEnd"/>
      <w:r w:rsidR="000F112A" w:rsidRPr="000F112A">
        <w:rPr>
          <w:rFonts w:ascii="Arial" w:hAnsi="Arial" w:cs="Arial"/>
          <w:sz w:val="20"/>
          <w:szCs w:val="20"/>
          <w:lang w:val="en-US"/>
        </w:rPr>
        <w:t xml:space="preserve"> </w:t>
      </w:r>
      <w:r w:rsidRPr="006D5236">
        <w:rPr>
          <w:rFonts w:ascii="Arial" w:hAnsi="Arial" w:cs="Arial"/>
          <w:sz w:val="20"/>
          <w:szCs w:val="20"/>
          <w:lang w:val="en-US"/>
        </w:rPr>
        <w:t>(</w:t>
      </w:r>
      <w:proofErr w:type="spellStart"/>
      <w:r w:rsidRPr="006D5236">
        <w:rPr>
          <w:rFonts w:ascii="Arial" w:hAnsi="Arial" w:cs="Arial"/>
          <w:sz w:val="20"/>
          <w:szCs w:val="20"/>
          <w:lang w:val="en-US"/>
        </w:rPr>
        <w:t>groupII</w:t>
      </w:r>
      <w:proofErr w:type="spellEnd"/>
      <w:r w:rsidRPr="006D5236">
        <w:rPr>
          <w:rFonts w:ascii="Arial" w:hAnsi="Arial" w:cs="Arial"/>
          <w:sz w:val="20"/>
          <w:szCs w:val="20"/>
          <w:lang w:val="en-US"/>
        </w:rPr>
        <w:t>).</w:t>
      </w:r>
      <w:r w:rsidR="000F112A" w:rsidRPr="000F112A">
        <w:rPr>
          <w:rFonts w:ascii="Arial" w:hAnsi="Arial" w:cs="Arial"/>
          <w:sz w:val="20"/>
          <w:szCs w:val="20"/>
          <w:lang w:val="en-US"/>
        </w:rPr>
        <w:t xml:space="preserve"> </w:t>
      </w:r>
      <w:r w:rsidRPr="006D5236">
        <w:rPr>
          <w:rFonts w:ascii="Arial" w:hAnsi="Arial" w:cs="Arial"/>
          <w:sz w:val="20"/>
          <w:szCs w:val="20"/>
          <w:lang w:val="en-US"/>
        </w:rPr>
        <w:t>Morphological</w:t>
      </w:r>
      <w:r w:rsidR="000F112A" w:rsidRPr="000F112A">
        <w:rPr>
          <w:rFonts w:ascii="Arial" w:hAnsi="Arial" w:cs="Arial"/>
          <w:sz w:val="20"/>
          <w:szCs w:val="20"/>
          <w:lang w:val="en-US"/>
        </w:rPr>
        <w:t xml:space="preserve"> </w:t>
      </w:r>
      <w:r w:rsidRPr="006D5236">
        <w:rPr>
          <w:rFonts w:ascii="Arial" w:hAnsi="Arial" w:cs="Arial"/>
          <w:sz w:val="20"/>
          <w:szCs w:val="20"/>
          <w:lang w:val="en-US"/>
        </w:rPr>
        <w:t>and</w:t>
      </w:r>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immunohistochemical</w:t>
      </w:r>
      <w:proofErr w:type="spellEnd"/>
      <w:r w:rsidR="000F112A" w:rsidRPr="000F112A">
        <w:rPr>
          <w:rFonts w:ascii="Arial" w:hAnsi="Arial" w:cs="Arial"/>
          <w:sz w:val="20"/>
          <w:szCs w:val="20"/>
          <w:lang w:val="en-US"/>
        </w:rPr>
        <w:t xml:space="preserve"> </w:t>
      </w:r>
      <w:r w:rsidRPr="006D5236">
        <w:rPr>
          <w:rFonts w:ascii="Arial" w:hAnsi="Arial" w:cs="Arial"/>
          <w:sz w:val="20"/>
          <w:szCs w:val="20"/>
          <w:lang w:val="en-US"/>
        </w:rPr>
        <w:t xml:space="preserve">analysis (SRC-1, NCoR-1, ER, </w:t>
      </w:r>
      <w:proofErr w:type="spellStart"/>
      <w:r w:rsidRPr="006D5236">
        <w:rPr>
          <w:rFonts w:ascii="Arial" w:hAnsi="Arial" w:cs="Arial"/>
          <w:sz w:val="20"/>
          <w:szCs w:val="20"/>
          <w:lang w:val="en-US"/>
        </w:rPr>
        <w:t>PgR</w:t>
      </w:r>
      <w:proofErr w:type="spellEnd"/>
      <w:r w:rsidRPr="006D5236">
        <w:rPr>
          <w:rFonts w:ascii="Arial" w:hAnsi="Arial" w:cs="Arial"/>
          <w:sz w:val="20"/>
          <w:szCs w:val="20"/>
          <w:lang w:val="en-US"/>
        </w:rPr>
        <w:t xml:space="preserve">, Ki-67, p16, TGF-β, VEGF) were made. </w:t>
      </w:r>
    </w:p>
    <w:p w:rsidR="00F07976"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 In group I excessive bleeding stopped after 4–7 days from start of treatment, ultrasound revealed decrease in fibroid size (p &lt; 0,05), </w:t>
      </w:r>
      <w:proofErr w:type="spellStart"/>
      <w:r w:rsidRPr="006D5236">
        <w:rPr>
          <w:rFonts w:ascii="Arial" w:hAnsi="Arial" w:cs="Arial"/>
          <w:sz w:val="20"/>
          <w:szCs w:val="20"/>
          <w:lang w:val="en-US"/>
        </w:rPr>
        <w:t>Hb</w:t>
      </w:r>
      <w:proofErr w:type="spellEnd"/>
      <w:r w:rsidRPr="006D5236">
        <w:rPr>
          <w:rFonts w:ascii="Arial" w:hAnsi="Arial" w:cs="Arial"/>
          <w:sz w:val="20"/>
          <w:szCs w:val="20"/>
          <w:lang w:val="en-US"/>
        </w:rPr>
        <w:t xml:space="preserve"> level increased (p &lt; 0,01). The morphological substrate of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reduction in I group were apoptosis and dystrophic changes of </w:t>
      </w:r>
      <w:proofErr w:type="spellStart"/>
      <w:r w:rsidRPr="006D5236">
        <w:rPr>
          <w:rFonts w:ascii="Arial" w:hAnsi="Arial" w:cs="Arial"/>
          <w:sz w:val="20"/>
          <w:szCs w:val="20"/>
          <w:lang w:val="en-US"/>
        </w:rPr>
        <w:t>leiomyocytes</w:t>
      </w:r>
      <w:proofErr w:type="spellEnd"/>
      <w:r w:rsidRPr="006D5236">
        <w:rPr>
          <w:rFonts w:ascii="Arial" w:hAnsi="Arial" w:cs="Arial"/>
          <w:sz w:val="20"/>
          <w:szCs w:val="20"/>
          <w:lang w:val="en-US"/>
        </w:rPr>
        <w:t>,</w:t>
      </w:r>
      <w:r w:rsidR="00F07976" w:rsidRPr="006D5236">
        <w:rPr>
          <w:rFonts w:ascii="Arial" w:hAnsi="Arial" w:cs="Arial"/>
          <w:sz w:val="20"/>
          <w:szCs w:val="20"/>
          <w:lang w:val="en-US"/>
        </w:rPr>
        <w:t xml:space="preserve"> </w:t>
      </w:r>
      <w:r w:rsidRPr="006D5236">
        <w:rPr>
          <w:rFonts w:ascii="Arial" w:hAnsi="Arial" w:cs="Arial"/>
          <w:sz w:val="20"/>
          <w:szCs w:val="20"/>
          <w:lang w:val="en-US"/>
        </w:rPr>
        <w:t>sclerosis</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and </w:t>
      </w:r>
      <w:proofErr w:type="spellStart"/>
      <w:r w:rsidRPr="006D5236">
        <w:rPr>
          <w:rFonts w:ascii="Arial" w:hAnsi="Arial" w:cs="Arial"/>
          <w:sz w:val="20"/>
          <w:szCs w:val="20"/>
          <w:lang w:val="en-US"/>
        </w:rPr>
        <w:t>hyalinosis</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oftumour</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stroma</w:t>
      </w:r>
      <w:proofErr w:type="spell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vesselwalls</w:t>
      </w:r>
      <w:proofErr w:type="spellEnd"/>
      <w:r w:rsidRPr="006D5236">
        <w:rPr>
          <w:rFonts w:ascii="Arial" w:hAnsi="Arial" w:cs="Arial"/>
          <w:sz w:val="20"/>
          <w:szCs w:val="20"/>
          <w:lang w:val="en-US"/>
        </w:rPr>
        <w:t xml:space="preserve"> sclerosis, with low ki-67 and p16 increase, low VEGF and TGF-β and hormonalreceptiondysregulationrevealedinlowSRC-1expressionwith unchanged levels of NCoR-1, ER, PR. </w:t>
      </w:r>
    </w:p>
    <w:p w:rsidR="00085F9F" w:rsidRPr="006D5236" w:rsidRDefault="00085F9F" w:rsidP="006D5236">
      <w:pPr>
        <w:pStyle w:val="a3"/>
        <w:jc w:val="both"/>
        <w:rPr>
          <w:rFonts w:ascii="Arial" w:hAnsi="Arial" w:cs="Arial"/>
          <w:sz w:val="20"/>
          <w:szCs w:val="20"/>
          <w:lang w:val="en-US"/>
        </w:rPr>
      </w:pPr>
      <w:r w:rsidRPr="006D5236">
        <w:rPr>
          <w:rFonts w:ascii="Arial" w:hAnsi="Arial" w:cs="Arial"/>
          <w:b/>
          <w:sz w:val="20"/>
          <w:szCs w:val="20"/>
          <w:lang w:val="en-US"/>
        </w:rPr>
        <w:t>Conclusion:</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Molecular mechanisms of </w:t>
      </w:r>
      <w:proofErr w:type="spellStart"/>
      <w:r w:rsidRPr="006D5236">
        <w:rPr>
          <w:rFonts w:ascii="Arial" w:hAnsi="Arial" w:cs="Arial"/>
          <w:sz w:val="20"/>
          <w:szCs w:val="20"/>
          <w:lang w:val="en-US"/>
        </w:rPr>
        <w:t>tumour</w:t>
      </w:r>
      <w:proofErr w:type="spellEnd"/>
      <w:r w:rsidRPr="006D5236">
        <w:rPr>
          <w:rFonts w:ascii="Arial" w:hAnsi="Arial" w:cs="Arial"/>
          <w:sz w:val="20"/>
          <w:szCs w:val="20"/>
          <w:lang w:val="en-US"/>
        </w:rPr>
        <w:t xml:space="preserve"> reduction included SRC- 1</w:t>
      </w:r>
      <w:proofErr w:type="gramStart"/>
      <w:r w:rsidRPr="006D5236">
        <w:rPr>
          <w:rFonts w:ascii="Arial" w:hAnsi="Arial" w:cs="Arial"/>
          <w:sz w:val="20"/>
          <w:szCs w:val="20"/>
          <w:lang w:val="en-US"/>
        </w:rPr>
        <w:t>,Ki</w:t>
      </w:r>
      <w:proofErr w:type="gramEnd"/>
      <w:r w:rsidRPr="006D5236">
        <w:rPr>
          <w:rFonts w:ascii="Arial" w:hAnsi="Arial" w:cs="Arial"/>
          <w:sz w:val="20"/>
          <w:szCs w:val="20"/>
          <w:lang w:val="en-US"/>
        </w:rPr>
        <w:t xml:space="preserve">-67, VEGFandTGF-βdecreaseandp16increase </w:t>
      </w:r>
      <w:proofErr w:type="spellStart"/>
      <w:r w:rsidRPr="006D5236">
        <w:rPr>
          <w:rFonts w:ascii="Arial" w:hAnsi="Arial" w:cs="Arial"/>
          <w:sz w:val="20"/>
          <w:szCs w:val="20"/>
          <w:lang w:val="en-US"/>
        </w:rPr>
        <w:t>insmoothmuscle</w:t>
      </w:r>
      <w:proofErr w:type="spellEnd"/>
      <w:r w:rsidRPr="006D5236">
        <w:rPr>
          <w:rFonts w:ascii="Arial" w:hAnsi="Arial" w:cs="Arial"/>
          <w:sz w:val="20"/>
          <w:szCs w:val="20"/>
          <w:lang w:val="en-US"/>
        </w:rPr>
        <w:t xml:space="preserve"> cells, with unchanged levels of PR, ER and NCoR-1. Obtained results show increase in apoptosis, decrease in proliferation and angiogenesis as a morphological base of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reduction.</w:t>
      </w:r>
    </w:p>
    <w:p w:rsidR="0065683E" w:rsidRPr="006D5236" w:rsidRDefault="0065683E" w:rsidP="006D5236">
      <w:pPr>
        <w:pStyle w:val="a3"/>
        <w:jc w:val="both"/>
        <w:rPr>
          <w:rFonts w:ascii="Arial" w:hAnsi="Arial" w:cs="Arial"/>
          <w:b/>
          <w:sz w:val="20"/>
          <w:szCs w:val="20"/>
          <w:lang w:val="en-US"/>
        </w:rPr>
      </w:pPr>
    </w:p>
    <w:p w:rsidR="00F07976" w:rsidRPr="006D5236" w:rsidRDefault="00F07976" w:rsidP="006D5236">
      <w:pPr>
        <w:pStyle w:val="a3"/>
        <w:jc w:val="both"/>
        <w:rPr>
          <w:rFonts w:ascii="Arial" w:hAnsi="Arial" w:cs="Arial"/>
          <w:b/>
          <w:sz w:val="20"/>
          <w:szCs w:val="20"/>
          <w:lang w:val="en-US"/>
        </w:rPr>
      </w:pPr>
    </w:p>
    <w:p w:rsidR="0065683E" w:rsidRPr="006D5236" w:rsidRDefault="0043309A"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lastRenderedPageBreak/>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w:t>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t>S85</w:t>
      </w:r>
    </w:p>
    <w:p w:rsidR="0043309A" w:rsidRPr="006D5236" w:rsidRDefault="0043309A" w:rsidP="006D5236">
      <w:pPr>
        <w:pStyle w:val="a3"/>
        <w:jc w:val="both"/>
        <w:rPr>
          <w:rFonts w:ascii="Arial" w:hAnsi="Arial" w:cs="Arial"/>
          <w:b/>
          <w:sz w:val="20"/>
          <w:szCs w:val="20"/>
          <w:lang w:val="en-US"/>
        </w:rPr>
      </w:pPr>
    </w:p>
    <w:p w:rsidR="0065683E" w:rsidRPr="006D5236" w:rsidRDefault="004C0577" w:rsidP="006D5236">
      <w:pPr>
        <w:pStyle w:val="a3"/>
        <w:jc w:val="both"/>
        <w:rPr>
          <w:rFonts w:ascii="Arial" w:hAnsi="Arial" w:cs="Arial"/>
          <w:b/>
          <w:sz w:val="20"/>
          <w:szCs w:val="20"/>
          <w:lang w:val="en-US"/>
        </w:rPr>
      </w:pPr>
      <w:r w:rsidRPr="006D5236">
        <w:rPr>
          <w:rFonts w:ascii="Arial" w:hAnsi="Arial" w:cs="Arial"/>
          <w:b/>
          <w:sz w:val="20"/>
          <w:szCs w:val="20"/>
          <w:lang w:val="en-US"/>
        </w:rPr>
        <w:t xml:space="preserve">S-03-040 </w:t>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r w:rsidR="0065683E" w:rsidRPr="006D5236">
        <w:rPr>
          <w:rFonts w:ascii="Arial" w:hAnsi="Arial" w:cs="Arial"/>
          <w:b/>
          <w:sz w:val="20"/>
          <w:szCs w:val="20"/>
          <w:lang w:val="en-US"/>
        </w:rPr>
        <w:tab/>
      </w:r>
    </w:p>
    <w:p w:rsidR="004C0577" w:rsidRPr="006D5236" w:rsidRDefault="004C0577"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Mechanisms of development of large </w:t>
      </w:r>
      <w:proofErr w:type="spellStart"/>
      <w:r w:rsidRPr="006D5236">
        <w:rPr>
          <w:rFonts w:ascii="Arial" w:hAnsi="Arial" w:cs="Arial"/>
          <w:b/>
          <w:i/>
          <w:sz w:val="20"/>
          <w:szCs w:val="20"/>
          <w:lang w:val="en-US"/>
        </w:rPr>
        <w:t>leiomyomas</w:t>
      </w:r>
      <w:proofErr w:type="spellEnd"/>
      <w:r w:rsidRPr="006D5236">
        <w:rPr>
          <w:rFonts w:ascii="Arial" w:hAnsi="Arial" w:cs="Arial"/>
          <w:b/>
          <w:i/>
          <w:sz w:val="20"/>
          <w:szCs w:val="20"/>
          <w:lang w:val="en-US"/>
        </w:rPr>
        <w:t xml:space="preserve"> </w:t>
      </w:r>
    </w:p>
    <w:p w:rsidR="004C0577" w:rsidRPr="006D5236" w:rsidRDefault="004C0577"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E. </w:t>
      </w:r>
      <w:proofErr w:type="spellStart"/>
      <w:r w:rsidRPr="006D5236">
        <w:rPr>
          <w:rFonts w:ascii="Arial" w:hAnsi="Arial" w:cs="Arial"/>
          <w:b/>
          <w:i/>
          <w:sz w:val="20"/>
          <w:szCs w:val="20"/>
          <w:lang w:val="en-US"/>
        </w:rPr>
        <w:t>Kogan</w:t>
      </w:r>
      <w:proofErr w:type="spellEnd"/>
      <w:r w:rsidRPr="006D5236">
        <w:rPr>
          <w:rFonts w:ascii="Arial" w:hAnsi="Arial" w:cs="Arial"/>
          <w:b/>
          <w:i/>
          <w:sz w:val="20"/>
          <w:szCs w:val="20"/>
          <w:lang w:val="en-US"/>
        </w:rPr>
        <w:t xml:space="preserve">*, N. </w:t>
      </w:r>
      <w:proofErr w:type="spellStart"/>
      <w:r w:rsidRPr="006D5236">
        <w:rPr>
          <w:rFonts w:ascii="Arial" w:hAnsi="Arial" w:cs="Arial"/>
          <w:b/>
          <w:i/>
          <w:sz w:val="20"/>
          <w:szCs w:val="20"/>
          <w:lang w:val="en-US"/>
        </w:rPr>
        <w:t>Jarkov</w:t>
      </w:r>
      <w:proofErr w:type="spellEnd"/>
      <w:r w:rsidRPr="006D5236">
        <w:rPr>
          <w:rFonts w:ascii="Arial" w:hAnsi="Arial" w:cs="Arial"/>
          <w:b/>
          <w:i/>
          <w:sz w:val="20"/>
          <w:szCs w:val="20"/>
          <w:lang w:val="en-US"/>
        </w:rPr>
        <w:t xml:space="preserve">, M. </w:t>
      </w:r>
      <w:proofErr w:type="spellStart"/>
      <w:r w:rsidRPr="006D5236">
        <w:rPr>
          <w:rFonts w:ascii="Arial" w:hAnsi="Arial" w:cs="Arial"/>
          <w:b/>
          <w:i/>
          <w:sz w:val="20"/>
          <w:szCs w:val="20"/>
          <w:lang w:val="en-US"/>
        </w:rPr>
        <w:t>Krot</w:t>
      </w:r>
      <w:proofErr w:type="spellEnd"/>
      <w:r w:rsidRPr="006D5236">
        <w:rPr>
          <w:rFonts w:ascii="Arial" w:hAnsi="Arial" w:cs="Arial"/>
          <w:b/>
          <w:i/>
          <w:sz w:val="20"/>
          <w:szCs w:val="20"/>
          <w:lang w:val="en-US"/>
        </w:rPr>
        <w:t xml:space="preserve">, U. Popov, S. </w:t>
      </w:r>
      <w:proofErr w:type="spellStart"/>
      <w:r w:rsidRPr="006D5236">
        <w:rPr>
          <w:rFonts w:ascii="Arial" w:hAnsi="Arial" w:cs="Arial"/>
          <w:b/>
          <w:i/>
          <w:sz w:val="20"/>
          <w:szCs w:val="20"/>
          <w:lang w:val="en-US"/>
        </w:rPr>
        <w:t>Askolskaya</w:t>
      </w:r>
      <w:proofErr w:type="spellEnd"/>
      <w:r w:rsidRPr="006D5236">
        <w:rPr>
          <w:rFonts w:ascii="Arial" w:hAnsi="Arial" w:cs="Arial"/>
          <w:b/>
          <w:i/>
          <w:sz w:val="20"/>
          <w:szCs w:val="20"/>
          <w:lang w:val="en-US"/>
        </w:rPr>
        <w:t xml:space="preserve"> </w:t>
      </w:r>
    </w:p>
    <w:p w:rsidR="004C0577" w:rsidRPr="006D5236" w:rsidRDefault="004C0577"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Setchenov</w:t>
      </w:r>
      <w:proofErr w:type="spellEnd"/>
      <w:r w:rsidRPr="006D5236">
        <w:rPr>
          <w:rFonts w:ascii="Arial" w:hAnsi="Arial" w:cs="Arial"/>
          <w:b/>
          <w:i/>
          <w:sz w:val="20"/>
          <w:szCs w:val="20"/>
          <w:lang w:val="en-US"/>
        </w:rPr>
        <w:t xml:space="preserve"> Moscow Med. University, Dept. of Anatomic Pathology, Russia</w:t>
      </w:r>
    </w:p>
    <w:p w:rsidR="0065683E" w:rsidRPr="006D5236" w:rsidRDefault="0065683E" w:rsidP="006D5236">
      <w:pPr>
        <w:pStyle w:val="a3"/>
        <w:jc w:val="both"/>
        <w:rPr>
          <w:rFonts w:ascii="Arial" w:hAnsi="Arial" w:cs="Arial"/>
          <w:i/>
          <w:sz w:val="20"/>
          <w:szCs w:val="20"/>
          <w:lang w:val="en-US"/>
        </w:rPr>
      </w:pPr>
    </w:p>
    <w:p w:rsidR="00F07976" w:rsidRPr="006D5236" w:rsidRDefault="004C0577"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Large </w:t>
      </w:r>
      <w:proofErr w:type="spellStart"/>
      <w:r w:rsidRPr="006D5236">
        <w:rPr>
          <w:rFonts w:ascii="Arial" w:hAnsi="Arial" w:cs="Arial"/>
          <w:sz w:val="20"/>
          <w:szCs w:val="20"/>
          <w:lang w:val="en-US"/>
        </w:rPr>
        <w:t>leiomyomas</w:t>
      </w:r>
      <w:proofErr w:type="spellEnd"/>
      <w:r w:rsidRPr="006D5236">
        <w:rPr>
          <w:rFonts w:ascii="Arial" w:hAnsi="Arial" w:cs="Arial"/>
          <w:sz w:val="20"/>
          <w:szCs w:val="20"/>
          <w:lang w:val="en-US"/>
        </w:rPr>
        <w:t xml:space="preserve"> (LL) of the uterus are characterized by increasing of the uterus due to </w:t>
      </w:r>
      <w:proofErr w:type="spellStart"/>
      <w:r w:rsidRPr="006D5236">
        <w:rPr>
          <w:rFonts w:ascii="Arial" w:hAnsi="Arial" w:cs="Arial"/>
          <w:sz w:val="20"/>
          <w:szCs w:val="20"/>
          <w:lang w:val="en-US"/>
        </w:rPr>
        <w:t>myomatous</w:t>
      </w:r>
      <w:proofErr w:type="spellEnd"/>
      <w:r w:rsidRPr="006D5236">
        <w:rPr>
          <w:rFonts w:ascii="Arial" w:hAnsi="Arial" w:cs="Arial"/>
          <w:sz w:val="20"/>
          <w:szCs w:val="20"/>
          <w:lang w:val="en-US"/>
        </w:rPr>
        <w:t xml:space="preserve"> nodes up to the size of a 12 week pregnancy and more. The aim was </w:t>
      </w:r>
      <w:proofErr w:type="spellStart"/>
      <w:r w:rsidRPr="006D5236">
        <w:rPr>
          <w:rFonts w:ascii="Arial" w:hAnsi="Arial" w:cs="Arial"/>
          <w:sz w:val="20"/>
          <w:szCs w:val="20"/>
          <w:lang w:val="en-US"/>
        </w:rPr>
        <w:t>tostudy</w:t>
      </w:r>
      <w:proofErr w:type="spellEnd"/>
      <w:r w:rsidRPr="006D5236">
        <w:rPr>
          <w:rFonts w:ascii="Arial" w:hAnsi="Arial" w:cs="Arial"/>
          <w:sz w:val="20"/>
          <w:szCs w:val="20"/>
          <w:lang w:val="en-US"/>
        </w:rPr>
        <w:t xml:space="preserve"> mechanisms of LL development based on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(IHC) studies of Ki67, TGF</w:t>
      </w:r>
      <w:r w:rsidRPr="006D5236">
        <w:rPr>
          <w:rFonts w:ascii="Arial" w:hAnsi="Arial" w:cs="Arial"/>
          <w:sz w:val="20"/>
          <w:szCs w:val="20"/>
        </w:rPr>
        <w:t>β</w:t>
      </w:r>
      <w:r w:rsidRPr="006D5236">
        <w:rPr>
          <w:rFonts w:ascii="Arial" w:hAnsi="Arial" w:cs="Arial"/>
          <w:sz w:val="20"/>
          <w:szCs w:val="20"/>
          <w:lang w:val="en-US"/>
        </w:rPr>
        <w:t xml:space="preserve">, CD117, PD-ECGF, </w:t>
      </w:r>
      <w:proofErr w:type="spellStart"/>
      <w:r w:rsidRPr="006D5236">
        <w:rPr>
          <w:rFonts w:ascii="Arial" w:hAnsi="Arial" w:cs="Arial"/>
          <w:sz w:val="20"/>
          <w:szCs w:val="20"/>
          <w:lang w:val="en-US"/>
        </w:rPr>
        <w:t>connexin</w:t>
      </w:r>
      <w:proofErr w:type="spell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nestin</w:t>
      </w:r>
      <w:proofErr w:type="spellEnd"/>
      <w:r w:rsidRPr="006D5236">
        <w:rPr>
          <w:rFonts w:ascii="Arial" w:hAnsi="Arial" w:cs="Arial"/>
          <w:sz w:val="20"/>
          <w:szCs w:val="20"/>
          <w:lang w:val="en-US"/>
        </w:rPr>
        <w:t xml:space="preserve">. </w:t>
      </w:r>
    </w:p>
    <w:p w:rsidR="00F07976" w:rsidRPr="006D5236" w:rsidRDefault="004C0577"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00F07976" w:rsidRPr="006D5236">
        <w:rPr>
          <w:rFonts w:ascii="Arial" w:hAnsi="Arial" w:cs="Arial"/>
          <w:sz w:val="20"/>
          <w:szCs w:val="20"/>
          <w:lang w:val="en-US"/>
        </w:rPr>
        <w:t xml:space="preserve"> </w:t>
      </w:r>
      <w:r w:rsidRPr="006D5236">
        <w:rPr>
          <w:rFonts w:ascii="Arial" w:hAnsi="Arial" w:cs="Arial"/>
          <w:sz w:val="20"/>
          <w:szCs w:val="20"/>
          <w:lang w:val="en-US"/>
        </w:rPr>
        <w:t>biopsy</w:t>
      </w:r>
      <w:r w:rsidR="006D5236" w:rsidRPr="006D5236">
        <w:rPr>
          <w:rFonts w:ascii="Arial" w:hAnsi="Arial" w:cs="Arial"/>
          <w:sz w:val="20"/>
          <w:szCs w:val="20"/>
          <w:lang w:val="en-US"/>
        </w:rPr>
        <w:t xml:space="preserve"> </w:t>
      </w:r>
      <w:r w:rsidRPr="006D5236">
        <w:rPr>
          <w:rFonts w:ascii="Arial" w:hAnsi="Arial" w:cs="Arial"/>
          <w:sz w:val="20"/>
          <w:szCs w:val="20"/>
          <w:lang w:val="en-US"/>
        </w:rPr>
        <w:t>and</w:t>
      </w:r>
      <w:r w:rsidR="006D5236" w:rsidRPr="006D5236">
        <w:rPr>
          <w:rFonts w:ascii="Arial" w:hAnsi="Arial" w:cs="Arial"/>
          <w:sz w:val="20"/>
          <w:szCs w:val="20"/>
          <w:lang w:val="en-US"/>
        </w:rPr>
        <w:t xml:space="preserve"> </w:t>
      </w:r>
      <w:r w:rsidRPr="006D5236">
        <w:rPr>
          <w:rFonts w:ascii="Arial" w:hAnsi="Arial" w:cs="Arial"/>
          <w:sz w:val="20"/>
          <w:szCs w:val="20"/>
          <w:lang w:val="en-US"/>
        </w:rPr>
        <w:t>postoperative</w:t>
      </w:r>
      <w:r w:rsidR="00EC26DB" w:rsidRPr="00EC26DB">
        <w:rPr>
          <w:rFonts w:ascii="Arial" w:hAnsi="Arial" w:cs="Arial"/>
          <w:sz w:val="20"/>
          <w:szCs w:val="20"/>
          <w:lang w:val="en-US"/>
        </w:rPr>
        <w:t xml:space="preserve"> </w:t>
      </w:r>
      <w:r w:rsidRPr="006D5236">
        <w:rPr>
          <w:rFonts w:ascii="Arial" w:hAnsi="Arial" w:cs="Arial"/>
          <w:sz w:val="20"/>
          <w:szCs w:val="20"/>
          <w:lang w:val="en-US"/>
        </w:rPr>
        <w:t>material</w:t>
      </w:r>
      <w:r w:rsidR="00EC26DB" w:rsidRPr="00EC26DB">
        <w:rPr>
          <w:rFonts w:ascii="Arial" w:hAnsi="Arial" w:cs="Arial"/>
          <w:sz w:val="20"/>
          <w:szCs w:val="20"/>
          <w:lang w:val="en-US"/>
        </w:rPr>
        <w:t xml:space="preserve"> </w:t>
      </w:r>
      <w:r w:rsidRPr="006D5236">
        <w:rPr>
          <w:rFonts w:ascii="Arial" w:hAnsi="Arial" w:cs="Arial"/>
          <w:sz w:val="20"/>
          <w:szCs w:val="20"/>
          <w:lang w:val="en-US"/>
        </w:rPr>
        <w:t>of</w:t>
      </w:r>
      <w:r w:rsidR="00EC26DB" w:rsidRPr="00EC26DB">
        <w:rPr>
          <w:rFonts w:ascii="Arial" w:hAnsi="Arial" w:cs="Arial"/>
          <w:sz w:val="20"/>
          <w:szCs w:val="20"/>
          <w:lang w:val="en-US"/>
        </w:rPr>
        <w:t xml:space="preserve"> </w:t>
      </w:r>
      <w:r w:rsidRPr="006D5236">
        <w:rPr>
          <w:rFonts w:ascii="Arial" w:hAnsi="Arial" w:cs="Arial"/>
          <w:sz w:val="20"/>
          <w:szCs w:val="20"/>
          <w:lang w:val="en-US"/>
        </w:rPr>
        <w:t>54</w:t>
      </w:r>
      <w:r w:rsidR="00EC26DB" w:rsidRPr="00EC26DB">
        <w:rPr>
          <w:rFonts w:ascii="Arial" w:hAnsi="Arial" w:cs="Arial"/>
          <w:sz w:val="20"/>
          <w:szCs w:val="20"/>
          <w:lang w:val="en-US"/>
        </w:rPr>
        <w:t xml:space="preserve"> </w:t>
      </w:r>
      <w:r w:rsidRPr="006D5236">
        <w:rPr>
          <w:rFonts w:ascii="Arial" w:hAnsi="Arial" w:cs="Arial"/>
          <w:sz w:val="20"/>
          <w:szCs w:val="20"/>
          <w:lang w:val="en-US"/>
        </w:rPr>
        <w:t>patients</w:t>
      </w:r>
      <w:r w:rsidR="00EC26DB" w:rsidRPr="00EC26DB">
        <w:rPr>
          <w:rFonts w:ascii="Arial" w:hAnsi="Arial" w:cs="Arial"/>
          <w:sz w:val="20"/>
          <w:szCs w:val="20"/>
          <w:lang w:val="en-US"/>
        </w:rPr>
        <w:t xml:space="preserve"> </w:t>
      </w:r>
      <w:r w:rsidRPr="006D5236">
        <w:rPr>
          <w:rFonts w:ascii="Arial" w:hAnsi="Arial" w:cs="Arial"/>
          <w:sz w:val="20"/>
          <w:szCs w:val="20"/>
          <w:lang w:val="en-US"/>
        </w:rPr>
        <w:t>with</w:t>
      </w:r>
      <w:r w:rsidR="00EC26DB" w:rsidRPr="00EC26DB">
        <w:rPr>
          <w:rFonts w:ascii="Arial" w:hAnsi="Arial" w:cs="Arial"/>
          <w:sz w:val="20"/>
          <w:szCs w:val="20"/>
          <w:lang w:val="en-US"/>
        </w:rPr>
        <w:t xml:space="preserve"> </w:t>
      </w:r>
      <w:r w:rsidRPr="006D5236">
        <w:rPr>
          <w:rFonts w:ascii="Arial" w:hAnsi="Arial" w:cs="Arial"/>
          <w:sz w:val="20"/>
          <w:szCs w:val="20"/>
          <w:lang w:val="en-US"/>
        </w:rPr>
        <w:t>simple</w:t>
      </w:r>
      <w:r w:rsidR="00EC26DB" w:rsidRPr="00EC26DB">
        <w:rPr>
          <w:rFonts w:ascii="Arial" w:hAnsi="Arial" w:cs="Arial"/>
          <w:sz w:val="20"/>
          <w:szCs w:val="20"/>
          <w:lang w:val="en-US"/>
        </w:rPr>
        <w:t xml:space="preserve"> </w:t>
      </w:r>
      <w:proofErr w:type="spellStart"/>
      <w:r w:rsidRPr="006D5236">
        <w:rPr>
          <w:rFonts w:ascii="Arial" w:hAnsi="Arial" w:cs="Arial"/>
          <w:sz w:val="20"/>
          <w:szCs w:val="20"/>
          <w:lang w:val="en-US"/>
        </w:rPr>
        <w:t>tipe</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leiomyomas</w:t>
      </w:r>
      <w:proofErr w:type="spellEnd"/>
      <w:r w:rsidR="00EC26DB" w:rsidRPr="00EC26DB">
        <w:rPr>
          <w:rFonts w:ascii="Arial" w:hAnsi="Arial" w:cs="Arial"/>
          <w:sz w:val="20"/>
          <w:szCs w:val="20"/>
          <w:lang w:val="en-US"/>
        </w:rPr>
        <w:t xml:space="preserve"> </w:t>
      </w:r>
      <w:proofErr w:type="spellStart"/>
      <w:r w:rsidRPr="006D5236">
        <w:rPr>
          <w:rFonts w:ascii="Arial" w:hAnsi="Arial" w:cs="Arial"/>
          <w:sz w:val="20"/>
          <w:szCs w:val="20"/>
          <w:lang w:val="en-US"/>
        </w:rPr>
        <w:t>wereanalized</w:t>
      </w:r>
      <w:proofErr w:type="spellEnd"/>
      <w:r w:rsidRPr="006D5236">
        <w:rPr>
          <w:rFonts w:ascii="Arial" w:hAnsi="Arial" w:cs="Arial"/>
          <w:sz w:val="20"/>
          <w:szCs w:val="20"/>
          <w:lang w:val="en-US"/>
        </w:rPr>
        <w:t xml:space="preserve">. </w:t>
      </w:r>
      <w:proofErr w:type="gramStart"/>
      <w:r w:rsidRPr="006D5236">
        <w:rPr>
          <w:rFonts w:ascii="Arial" w:hAnsi="Arial" w:cs="Arial"/>
          <w:sz w:val="20"/>
          <w:szCs w:val="20"/>
          <w:lang w:val="en-US"/>
        </w:rPr>
        <w:t>Patients</w:t>
      </w:r>
      <w:proofErr w:type="gramEnd"/>
      <w:r w:rsidR="00EC26DB" w:rsidRPr="00EC26DB">
        <w:rPr>
          <w:rFonts w:ascii="Arial" w:hAnsi="Arial" w:cs="Arial"/>
          <w:sz w:val="20"/>
          <w:szCs w:val="20"/>
          <w:lang w:val="en-US"/>
        </w:rPr>
        <w:t xml:space="preserve"> </w:t>
      </w:r>
      <w:proofErr w:type="spellStart"/>
      <w:r w:rsidRPr="006D5236">
        <w:rPr>
          <w:rFonts w:ascii="Arial" w:hAnsi="Arial" w:cs="Arial"/>
          <w:sz w:val="20"/>
          <w:szCs w:val="20"/>
          <w:lang w:val="en-US"/>
        </w:rPr>
        <w:t>weredividedinto</w:t>
      </w:r>
      <w:proofErr w:type="spellEnd"/>
      <w:r w:rsidR="00EC26DB" w:rsidRPr="00EC26DB">
        <w:rPr>
          <w:rFonts w:ascii="Arial" w:hAnsi="Arial" w:cs="Arial"/>
          <w:sz w:val="20"/>
          <w:szCs w:val="20"/>
          <w:lang w:val="en-US"/>
        </w:rPr>
        <w:t xml:space="preserve"> </w:t>
      </w:r>
      <w:r w:rsidRPr="006D5236">
        <w:rPr>
          <w:rFonts w:ascii="Arial" w:hAnsi="Arial" w:cs="Arial"/>
          <w:sz w:val="20"/>
          <w:szCs w:val="20"/>
          <w:lang w:val="en-US"/>
        </w:rPr>
        <w:t>two</w:t>
      </w:r>
      <w:r w:rsidR="00EC26DB" w:rsidRPr="00EC26DB">
        <w:rPr>
          <w:rFonts w:ascii="Arial" w:hAnsi="Arial" w:cs="Arial"/>
          <w:sz w:val="20"/>
          <w:szCs w:val="20"/>
          <w:lang w:val="en-US"/>
        </w:rPr>
        <w:t xml:space="preserve"> </w:t>
      </w:r>
      <w:r w:rsidRPr="006D5236">
        <w:rPr>
          <w:rFonts w:ascii="Arial" w:hAnsi="Arial" w:cs="Arial"/>
          <w:sz w:val="20"/>
          <w:szCs w:val="20"/>
          <w:lang w:val="en-US"/>
        </w:rPr>
        <w:t>groups</w:t>
      </w:r>
      <w:r w:rsidR="00EC26DB" w:rsidRPr="00EC26DB">
        <w:rPr>
          <w:rFonts w:ascii="Arial" w:hAnsi="Arial" w:cs="Arial"/>
          <w:sz w:val="20"/>
          <w:szCs w:val="20"/>
          <w:lang w:val="en-US"/>
        </w:rPr>
        <w:t xml:space="preserve"> </w:t>
      </w:r>
      <w:r w:rsidRPr="006D5236">
        <w:rPr>
          <w:rFonts w:ascii="Arial" w:hAnsi="Arial" w:cs="Arial"/>
          <w:sz w:val="20"/>
          <w:szCs w:val="20"/>
          <w:lang w:val="en-US"/>
        </w:rPr>
        <w:t>with</w:t>
      </w:r>
      <w:r w:rsidR="00EC26DB" w:rsidRPr="00EC26DB">
        <w:rPr>
          <w:rFonts w:ascii="Arial" w:hAnsi="Arial" w:cs="Arial"/>
          <w:sz w:val="20"/>
          <w:szCs w:val="20"/>
          <w:lang w:val="en-US"/>
        </w:rPr>
        <w:t xml:space="preserve"> </w:t>
      </w:r>
      <w:r w:rsidRPr="006D5236">
        <w:rPr>
          <w:rFonts w:ascii="Arial" w:hAnsi="Arial" w:cs="Arial"/>
          <w:sz w:val="20"/>
          <w:szCs w:val="20"/>
          <w:lang w:val="en-US"/>
        </w:rPr>
        <w:t xml:space="preserve">LL and control with </w:t>
      </w:r>
      <w:proofErr w:type="spellStart"/>
      <w:r w:rsidRPr="006D5236">
        <w:rPr>
          <w:rFonts w:ascii="Arial" w:hAnsi="Arial" w:cs="Arial"/>
          <w:sz w:val="20"/>
          <w:szCs w:val="20"/>
          <w:lang w:val="en-US"/>
        </w:rPr>
        <w:t>leiomyomas</w:t>
      </w:r>
      <w:proofErr w:type="spellEnd"/>
      <w:r w:rsidRPr="006D5236">
        <w:rPr>
          <w:rFonts w:ascii="Arial" w:hAnsi="Arial" w:cs="Arial"/>
          <w:sz w:val="20"/>
          <w:szCs w:val="20"/>
          <w:lang w:val="en-US"/>
        </w:rPr>
        <w:t xml:space="preserve">, less than 4 cm in diameter. Each group was divided into two subgroups by age: women younger than 45 years and women over 45 years. </w:t>
      </w:r>
      <w:proofErr w:type="spellStart"/>
      <w:r w:rsidRPr="006D5236">
        <w:rPr>
          <w:rFonts w:ascii="Arial" w:hAnsi="Arial" w:cs="Arial"/>
          <w:sz w:val="20"/>
          <w:szCs w:val="20"/>
          <w:lang w:val="en-US"/>
        </w:rPr>
        <w:t>Immunohistochemistry</w:t>
      </w:r>
      <w:proofErr w:type="spellEnd"/>
      <w:r w:rsidRPr="006D5236">
        <w:rPr>
          <w:rFonts w:ascii="Arial" w:hAnsi="Arial" w:cs="Arial"/>
          <w:sz w:val="20"/>
          <w:szCs w:val="20"/>
          <w:lang w:val="en-US"/>
        </w:rPr>
        <w:t xml:space="preserve"> (IHC) determined the ex- </w:t>
      </w:r>
      <w:proofErr w:type="spellStart"/>
      <w:r w:rsidRPr="006D5236">
        <w:rPr>
          <w:rFonts w:ascii="Arial" w:hAnsi="Arial" w:cs="Arial"/>
          <w:sz w:val="20"/>
          <w:szCs w:val="20"/>
          <w:lang w:val="en-US"/>
        </w:rPr>
        <w:t>pression</w:t>
      </w:r>
      <w:proofErr w:type="spellEnd"/>
      <w:r w:rsidRPr="006D5236">
        <w:rPr>
          <w:rFonts w:ascii="Arial" w:hAnsi="Arial" w:cs="Arial"/>
          <w:sz w:val="20"/>
          <w:szCs w:val="20"/>
          <w:lang w:val="en-US"/>
        </w:rPr>
        <w:t xml:space="preserve"> of Ki67, TGF</w:t>
      </w:r>
      <w:r w:rsidRPr="006D5236">
        <w:rPr>
          <w:rFonts w:ascii="Arial" w:hAnsi="Arial" w:cs="Arial"/>
          <w:sz w:val="20"/>
          <w:szCs w:val="20"/>
        </w:rPr>
        <w:t>β</w:t>
      </w:r>
      <w:r w:rsidRPr="006D5236">
        <w:rPr>
          <w:rFonts w:ascii="Arial" w:hAnsi="Arial" w:cs="Arial"/>
          <w:sz w:val="20"/>
          <w:szCs w:val="20"/>
          <w:lang w:val="en-US"/>
        </w:rPr>
        <w:t xml:space="preserve">, CD117, PD-ECGF, </w:t>
      </w:r>
      <w:proofErr w:type="spellStart"/>
      <w:r w:rsidRPr="006D5236">
        <w:rPr>
          <w:rFonts w:ascii="Arial" w:hAnsi="Arial" w:cs="Arial"/>
          <w:sz w:val="20"/>
          <w:szCs w:val="20"/>
          <w:lang w:val="en-US"/>
        </w:rPr>
        <w:t>connexin</w:t>
      </w:r>
      <w:proofErr w:type="spell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nestin</w:t>
      </w:r>
      <w:proofErr w:type="spellEnd"/>
      <w:r w:rsidRPr="006D5236">
        <w:rPr>
          <w:rFonts w:ascii="Arial" w:hAnsi="Arial" w:cs="Arial"/>
          <w:sz w:val="20"/>
          <w:szCs w:val="20"/>
          <w:lang w:val="en-US"/>
        </w:rPr>
        <w:t xml:space="preserve">. </w:t>
      </w:r>
    </w:p>
    <w:p w:rsidR="00F07976" w:rsidRPr="006D5236" w:rsidRDefault="004C0577"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 IHC showed increased expression of Ki-67, PD-ECGF, TGF</w:t>
      </w:r>
      <w:r w:rsidRPr="006D5236">
        <w:rPr>
          <w:rFonts w:ascii="Arial" w:hAnsi="Arial" w:cs="Arial"/>
          <w:sz w:val="20"/>
          <w:szCs w:val="20"/>
        </w:rPr>
        <w:t>β</w:t>
      </w:r>
      <w:r w:rsidRPr="006D5236">
        <w:rPr>
          <w:rFonts w:ascii="Arial" w:hAnsi="Arial" w:cs="Arial"/>
          <w:sz w:val="20"/>
          <w:szCs w:val="20"/>
          <w:lang w:val="en-US"/>
        </w:rPr>
        <w:t xml:space="preserve"> in growth zones in LL in comparison with small </w:t>
      </w:r>
      <w:proofErr w:type="spellStart"/>
      <w:r w:rsidRPr="006D5236">
        <w:rPr>
          <w:rFonts w:ascii="Arial" w:hAnsi="Arial" w:cs="Arial"/>
          <w:sz w:val="20"/>
          <w:szCs w:val="20"/>
          <w:lang w:val="en-US"/>
        </w:rPr>
        <w:t>leiomyomas</w:t>
      </w:r>
      <w:proofErr w:type="spellEnd"/>
      <w:r w:rsidRPr="006D5236">
        <w:rPr>
          <w:rFonts w:ascii="Arial" w:hAnsi="Arial" w:cs="Arial"/>
          <w:sz w:val="20"/>
          <w:szCs w:val="20"/>
          <w:lang w:val="en-US"/>
        </w:rPr>
        <w:t xml:space="preserve">, especially in women over 45 years of age. </w:t>
      </w:r>
    </w:p>
    <w:p w:rsidR="004C0577" w:rsidRPr="006D5236" w:rsidRDefault="004C0577" w:rsidP="006D5236">
      <w:pPr>
        <w:pStyle w:val="a3"/>
        <w:jc w:val="both"/>
        <w:rPr>
          <w:rFonts w:ascii="Arial" w:hAnsi="Arial" w:cs="Arial"/>
          <w:sz w:val="20"/>
          <w:szCs w:val="20"/>
          <w:lang w:val="en-US"/>
        </w:rPr>
      </w:pPr>
      <w:r w:rsidRPr="006D5236">
        <w:rPr>
          <w:rFonts w:ascii="Arial" w:hAnsi="Arial" w:cs="Arial"/>
          <w:b/>
          <w:sz w:val="20"/>
          <w:szCs w:val="20"/>
          <w:lang w:val="en-US"/>
        </w:rPr>
        <w:t>Conclusion:</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proofErr w:type="spellStart"/>
      <w:r w:rsidRPr="006D5236">
        <w:rPr>
          <w:rFonts w:ascii="Arial" w:hAnsi="Arial" w:cs="Arial"/>
          <w:sz w:val="20"/>
          <w:szCs w:val="20"/>
          <w:lang w:val="en-US"/>
        </w:rPr>
        <w:t>Pathogenetic</w:t>
      </w:r>
      <w:proofErr w:type="spellEnd"/>
      <w:r w:rsidRPr="006D5236">
        <w:rPr>
          <w:rFonts w:ascii="Arial" w:hAnsi="Arial" w:cs="Arial"/>
          <w:sz w:val="20"/>
          <w:szCs w:val="20"/>
          <w:lang w:val="en-US"/>
        </w:rPr>
        <w:t xml:space="preserve"> mechanisms of growth of LL are associated </w:t>
      </w:r>
      <w:proofErr w:type="spellStart"/>
      <w:r w:rsidRPr="006D5236">
        <w:rPr>
          <w:rFonts w:ascii="Arial" w:hAnsi="Arial" w:cs="Arial"/>
          <w:sz w:val="20"/>
          <w:szCs w:val="20"/>
          <w:lang w:val="en-US"/>
        </w:rPr>
        <w:t>withactivation</w:t>
      </w:r>
      <w:proofErr w:type="spellEnd"/>
      <w:r w:rsidRPr="006D5236">
        <w:rPr>
          <w:rFonts w:ascii="Arial" w:hAnsi="Arial" w:cs="Arial"/>
          <w:sz w:val="20"/>
          <w:szCs w:val="20"/>
          <w:lang w:val="en-US"/>
        </w:rPr>
        <w:t xml:space="preserve"> of</w:t>
      </w:r>
      <w:r w:rsidR="00F07976" w:rsidRPr="006D5236">
        <w:rPr>
          <w:rFonts w:ascii="Arial" w:hAnsi="Arial" w:cs="Arial"/>
          <w:sz w:val="20"/>
          <w:szCs w:val="20"/>
          <w:lang w:val="en-US"/>
        </w:rPr>
        <w:t xml:space="preserve"> </w:t>
      </w:r>
      <w:r w:rsidRPr="006D5236">
        <w:rPr>
          <w:rFonts w:ascii="Arial" w:hAnsi="Arial" w:cs="Arial"/>
          <w:sz w:val="20"/>
          <w:szCs w:val="20"/>
          <w:lang w:val="en-US"/>
        </w:rPr>
        <w:t>stem and progenitor cells in the</w:t>
      </w:r>
      <w:r w:rsidR="00F07976" w:rsidRPr="006D5236">
        <w:rPr>
          <w:rFonts w:ascii="Arial" w:hAnsi="Arial" w:cs="Arial"/>
          <w:sz w:val="20"/>
          <w:szCs w:val="20"/>
          <w:lang w:val="en-US"/>
        </w:rPr>
        <w:t xml:space="preserve"> </w:t>
      </w:r>
      <w:proofErr w:type="spellStart"/>
      <w:r w:rsidRPr="006D5236">
        <w:rPr>
          <w:rFonts w:ascii="Arial" w:hAnsi="Arial" w:cs="Arial"/>
          <w:sz w:val="20"/>
          <w:szCs w:val="20"/>
          <w:lang w:val="en-US"/>
        </w:rPr>
        <w:t>perivascular</w:t>
      </w:r>
      <w:proofErr w:type="spellEnd"/>
      <w:r w:rsidRPr="006D5236">
        <w:rPr>
          <w:rFonts w:ascii="Arial" w:hAnsi="Arial" w:cs="Arial"/>
          <w:sz w:val="20"/>
          <w:szCs w:val="20"/>
          <w:lang w:val="en-US"/>
        </w:rPr>
        <w:t xml:space="preserve"> regions of LL growth, which is manifested in the enhancement of expression of the stem markers TGF</w:t>
      </w:r>
      <w:r w:rsidRPr="006D5236">
        <w:rPr>
          <w:rFonts w:ascii="Arial" w:hAnsi="Arial" w:cs="Arial"/>
          <w:sz w:val="20"/>
          <w:szCs w:val="20"/>
        </w:rPr>
        <w:t>β</w:t>
      </w:r>
      <w:r w:rsidRPr="006D5236">
        <w:rPr>
          <w:rFonts w:ascii="Arial" w:hAnsi="Arial" w:cs="Arial"/>
          <w:sz w:val="20"/>
          <w:szCs w:val="20"/>
          <w:lang w:val="en-US"/>
        </w:rPr>
        <w:t xml:space="preserve">, CD117, PD-ECGF, Ki67, </w:t>
      </w:r>
      <w:proofErr w:type="spellStart"/>
      <w:r w:rsidRPr="006D5236">
        <w:rPr>
          <w:rFonts w:ascii="Arial" w:hAnsi="Arial" w:cs="Arial"/>
          <w:sz w:val="20"/>
          <w:szCs w:val="20"/>
          <w:lang w:val="en-US"/>
        </w:rPr>
        <w:t>connexin</w:t>
      </w:r>
      <w:proofErr w:type="spell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nestin</w:t>
      </w:r>
      <w:proofErr w:type="spellEnd"/>
      <w:r w:rsidRPr="006D5236">
        <w:rPr>
          <w:rFonts w:ascii="Arial" w:hAnsi="Arial" w:cs="Arial"/>
          <w:sz w:val="20"/>
          <w:szCs w:val="20"/>
          <w:lang w:val="en-US"/>
        </w:rPr>
        <w:t xml:space="preserve"> in the</w:t>
      </w:r>
      <w:r w:rsidR="00F07976" w:rsidRPr="006D5236">
        <w:rPr>
          <w:rFonts w:ascii="Arial" w:hAnsi="Arial" w:cs="Arial"/>
          <w:sz w:val="20"/>
          <w:szCs w:val="20"/>
          <w:lang w:val="en-US"/>
        </w:rPr>
        <w:t xml:space="preserve"> </w:t>
      </w:r>
      <w:r w:rsidRPr="006D5236">
        <w:rPr>
          <w:rFonts w:ascii="Arial" w:hAnsi="Arial" w:cs="Arial"/>
          <w:sz w:val="20"/>
          <w:szCs w:val="20"/>
          <w:lang w:val="en-US"/>
        </w:rPr>
        <w:t>cell</w:t>
      </w:r>
      <w:r w:rsidR="00EC26DB" w:rsidRPr="00EC26DB">
        <w:rPr>
          <w:rFonts w:ascii="Arial" w:hAnsi="Arial" w:cs="Arial"/>
          <w:sz w:val="20"/>
          <w:szCs w:val="20"/>
          <w:lang w:val="en-US"/>
        </w:rPr>
        <w:t xml:space="preserve"> </w:t>
      </w:r>
      <w:proofErr w:type="spellStart"/>
      <w:r w:rsidRPr="006D5236">
        <w:rPr>
          <w:rFonts w:ascii="Arial" w:hAnsi="Arial" w:cs="Arial"/>
          <w:sz w:val="20"/>
          <w:szCs w:val="20"/>
          <w:lang w:val="en-US"/>
        </w:rPr>
        <w:t>sof</w:t>
      </w:r>
      <w:proofErr w:type="spellEnd"/>
      <w:r w:rsidR="00EC26DB" w:rsidRPr="00EC26DB">
        <w:rPr>
          <w:rFonts w:ascii="Arial" w:hAnsi="Arial" w:cs="Arial"/>
          <w:sz w:val="20"/>
          <w:szCs w:val="20"/>
          <w:lang w:val="en-US"/>
        </w:rPr>
        <w:t xml:space="preserve"> </w:t>
      </w:r>
      <w:r w:rsidRPr="006D5236">
        <w:rPr>
          <w:rFonts w:ascii="Arial" w:hAnsi="Arial" w:cs="Arial"/>
          <w:sz w:val="20"/>
          <w:szCs w:val="20"/>
          <w:lang w:val="en-US"/>
        </w:rPr>
        <w:t>the</w:t>
      </w:r>
      <w:r w:rsidR="00EC26DB" w:rsidRPr="00EC26DB">
        <w:rPr>
          <w:rFonts w:ascii="Arial" w:hAnsi="Arial" w:cs="Arial"/>
          <w:sz w:val="20"/>
          <w:szCs w:val="20"/>
          <w:lang w:val="en-US"/>
        </w:rPr>
        <w:t xml:space="preserve"> </w:t>
      </w:r>
      <w:proofErr w:type="spellStart"/>
      <w:r w:rsidRPr="006D5236">
        <w:rPr>
          <w:rFonts w:ascii="Arial" w:hAnsi="Arial" w:cs="Arial"/>
          <w:sz w:val="20"/>
          <w:szCs w:val="20"/>
          <w:lang w:val="en-US"/>
        </w:rPr>
        <w:t>irgenera</w:t>
      </w:r>
      <w:proofErr w:type="spellEnd"/>
      <w:r w:rsidRPr="006D5236">
        <w:rPr>
          <w:rFonts w:ascii="Arial" w:hAnsi="Arial" w:cs="Arial"/>
          <w:sz w:val="20"/>
          <w:szCs w:val="20"/>
          <w:lang w:val="en-US"/>
        </w:rPr>
        <w:t>.</w:t>
      </w:r>
      <w:r w:rsidR="00F07976" w:rsidRPr="006D5236">
        <w:rPr>
          <w:rFonts w:ascii="Arial" w:hAnsi="Arial" w:cs="Arial"/>
          <w:sz w:val="20"/>
          <w:szCs w:val="20"/>
          <w:lang w:val="en-US"/>
        </w:rPr>
        <w:t xml:space="preserve"> </w:t>
      </w:r>
      <w:r w:rsidRPr="006D5236">
        <w:rPr>
          <w:rFonts w:ascii="Arial" w:hAnsi="Arial" w:cs="Arial"/>
          <w:sz w:val="20"/>
          <w:szCs w:val="20"/>
          <w:lang w:val="en-US"/>
        </w:rPr>
        <w:t>The</w:t>
      </w:r>
      <w:r w:rsidR="00F07976" w:rsidRPr="006D5236">
        <w:rPr>
          <w:rFonts w:ascii="Arial" w:hAnsi="Arial" w:cs="Arial"/>
          <w:sz w:val="20"/>
          <w:szCs w:val="20"/>
          <w:lang w:val="en-US"/>
        </w:rPr>
        <w:t xml:space="preserve"> </w:t>
      </w:r>
      <w:proofErr w:type="spellStart"/>
      <w:r w:rsidRPr="006D5236">
        <w:rPr>
          <w:rFonts w:ascii="Arial" w:hAnsi="Arial" w:cs="Arial"/>
          <w:sz w:val="20"/>
          <w:szCs w:val="20"/>
          <w:lang w:val="en-US"/>
        </w:rPr>
        <w:t>mostpronouncedactivityofgrowthzonesby</w:t>
      </w:r>
      <w:proofErr w:type="spellEnd"/>
      <w:r w:rsidRPr="006D5236">
        <w:rPr>
          <w:rFonts w:ascii="Arial" w:hAnsi="Arial" w:cs="Arial"/>
          <w:sz w:val="20"/>
          <w:szCs w:val="20"/>
          <w:lang w:val="en-US"/>
        </w:rPr>
        <w:t xml:space="preserve"> molecular </w:t>
      </w:r>
      <w:proofErr w:type="gramStart"/>
      <w:r w:rsidRPr="006D5236">
        <w:rPr>
          <w:rFonts w:ascii="Arial" w:hAnsi="Arial" w:cs="Arial"/>
          <w:sz w:val="20"/>
          <w:szCs w:val="20"/>
          <w:lang w:val="en-US"/>
        </w:rPr>
        <w:t>markers is</w:t>
      </w:r>
      <w:proofErr w:type="gramEnd"/>
      <w:r w:rsidRPr="006D5236">
        <w:rPr>
          <w:rFonts w:ascii="Arial" w:hAnsi="Arial" w:cs="Arial"/>
          <w:sz w:val="20"/>
          <w:szCs w:val="20"/>
          <w:lang w:val="en-US"/>
        </w:rPr>
        <w:t xml:space="preserve"> found in women with </w:t>
      </w:r>
      <w:proofErr w:type="spellStart"/>
      <w:r w:rsidRPr="006D5236">
        <w:rPr>
          <w:rFonts w:ascii="Arial" w:hAnsi="Arial" w:cs="Arial"/>
          <w:sz w:val="20"/>
          <w:szCs w:val="20"/>
          <w:lang w:val="en-US"/>
        </w:rPr>
        <w:t>leiomyomas</w:t>
      </w:r>
      <w:proofErr w:type="spellEnd"/>
      <w:r w:rsidRPr="006D5236">
        <w:rPr>
          <w:rFonts w:ascii="Arial" w:hAnsi="Arial" w:cs="Arial"/>
          <w:sz w:val="20"/>
          <w:szCs w:val="20"/>
          <w:lang w:val="en-US"/>
        </w:rPr>
        <w:t xml:space="preserve"> larger than 45 years, which requires </w:t>
      </w:r>
      <w:proofErr w:type="spellStart"/>
      <w:r w:rsidRPr="006D5236">
        <w:rPr>
          <w:rFonts w:ascii="Arial" w:hAnsi="Arial" w:cs="Arial"/>
          <w:sz w:val="20"/>
          <w:szCs w:val="20"/>
          <w:lang w:val="en-US"/>
        </w:rPr>
        <w:t>oncological</w:t>
      </w:r>
      <w:proofErr w:type="spellEnd"/>
      <w:r w:rsidRPr="006D5236">
        <w:rPr>
          <w:rFonts w:ascii="Arial" w:hAnsi="Arial" w:cs="Arial"/>
          <w:sz w:val="20"/>
          <w:szCs w:val="20"/>
          <w:lang w:val="en-US"/>
        </w:rPr>
        <w:t xml:space="preserve"> alertness.</w:t>
      </w:r>
    </w:p>
    <w:p w:rsidR="0065683E" w:rsidRPr="006D5236" w:rsidRDefault="0065683E" w:rsidP="006D5236">
      <w:pPr>
        <w:jc w:val="both"/>
        <w:rPr>
          <w:rFonts w:ascii="Arial" w:hAnsi="Arial" w:cs="Arial"/>
          <w:sz w:val="20"/>
          <w:szCs w:val="20"/>
          <w:lang w:val="en-US"/>
        </w:rPr>
      </w:pPr>
    </w:p>
    <w:p w:rsidR="0043309A" w:rsidRPr="006D5236" w:rsidRDefault="0043309A" w:rsidP="006D5236">
      <w:pPr>
        <w:pStyle w:val="a4"/>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w:t>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t>S87</w:t>
      </w:r>
    </w:p>
    <w:p w:rsidR="0065683E" w:rsidRPr="006D5236" w:rsidRDefault="0065683E" w:rsidP="006D5236">
      <w:pPr>
        <w:jc w:val="both"/>
        <w:rPr>
          <w:rFonts w:ascii="Arial" w:hAnsi="Arial" w:cs="Arial"/>
          <w:b/>
          <w:sz w:val="20"/>
          <w:szCs w:val="20"/>
          <w:lang w:val="en-US"/>
        </w:rPr>
      </w:pPr>
      <w:r w:rsidRPr="006D5236">
        <w:rPr>
          <w:rFonts w:ascii="Arial" w:hAnsi="Arial" w:cs="Arial"/>
          <w:b/>
          <w:sz w:val="20"/>
          <w:szCs w:val="20"/>
          <w:lang w:val="en-US"/>
        </w:rPr>
        <w:t xml:space="preserve">PS-03-046 </w:t>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p>
    <w:p w:rsidR="0065683E" w:rsidRPr="006D5236" w:rsidRDefault="0065683E" w:rsidP="006D5236">
      <w:pPr>
        <w:jc w:val="both"/>
        <w:rPr>
          <w:rFonts w:ascii="Arial" w:hAnsi="Arial" w:cs="Arial"/>
          <w:b/>
          <w:sz w:val="20"/>
          <w:szCs w:val="20"/>
          <w:lang w:val="en-US"/>
        </w:rPr>
      </w:pPr>
      <w:r w:rsidRPr="006D5236">
        <w:rPr>
          <w:rFonts w:ascii="Arial" w:hAnsi="Arial" w:cs="Arial"/>
          <w:b/>
          <w:sz w:val="20"/>
          <w:szCs w:val="20"/>
          <w:lang w:val="en-US"/>
        </w:rPr>
        <w:t xml:space="preserve">Molecular features of uterus </w:t>
      </w:r>
      <w:proofErr w:type="spellStart"/>
      <w:r w:rsidRPr="006D5236">
        <w:rPr>
          <w:rFonts w:ascii="Arial" w:hAnsi="Arial" w:cs="Arial"/>
          <w:b/>
          <w:sz w:val="20"/>
          <w:szCs w:val="20"/>
          <w:lang w:val="en-US"/>
        </w:rPr>
        <w:t>leiomyoma</w:t>
      </w:r>
      <w:proofErr w:type="spellEnd"/>
      <w:r w:rsidRPr="006D5236">
        <w:rPr>
          <w:rFonts w:ascii="Arial" w:hAnsi="Arial" w:cs="Arial"/>
          <w:b/>
          <w:sz w:val="20"/>
          <w:szCs w:val="20"/>
          <w:lang w:val="en-US"/>
        </w:rPr>
        <w:t xml:space="preserve"> in reproductive-age women after previously performed inefficient Uterine Artery </w:t>
      </w:r>
      <w:proofErr w:type="spellStart"/>
      <w:r w:rsidRPr="006D5236">
        <w:rPr>
          <w:rFonts w:ascii="Arial" w:hAnsi="Arial" w:cs="Arial"/>
          <w:b/>
          <w:sz w:val="20"/>
          <w:szCs w:val="20"/>
          <w:lang w:val="en-US"/>
        </w:rPr>
        <w:t>Embolisation</w:t>
      </w:r>
      <w:proofErr w:type="spellEnd"/>
      <w:r w:rsidRPr="006D5236">
        <w:rPr>
          <w:rFonts w:ascii="Arial" w:hAnsi="Arial" w:cs="Arial"/>
          <w:b/>
          <w:sz w:val="20"/>
          <w:szCs w:val="20"/>
          <w:lang w:val="en-US"/>
        </w:rPr>
        <w:t xml:space="preserve"> (UAE), focused ultrasound ablation controlled by MRI (</w:t>
      </w:r>
      <w:proofErr w:type="spellStart"/>
      <w:r w:rsidRPr="006D5236">
        <w:rPr>
          <w:rFonts w:ascii="Arial" w:hAnsi="Arial" w:cs="Arial"/>
          <w:b/>
          <w:sz w:val="20"/>
          <w:szCs w:val="20"/>
          <w:lang w:val="en-US"/>
        </w:rPr>
        <w:t>MRgFUS</w:t>
      </w:r>
      <w:proofErr w:type="spellEnd"/>
      <w:r w:rsidRPr="006D5236">
        <w:rPr>
          <w:rFonts w:ascii="Arial" w:hAnsi="Arial" w:cs="Arial"/>
          <w:b/>
          <w:sz w:val="20"/>
          <w:szCs w:val="20"/>
          <w:lang w:val="en-US"/>
        </w:rPr>
        <w:t xml:space="preserve">) and </w:t>
      </w:r>
      <w:proofErr w:type="spellStart"/>
      <w:r w:rsidRPr="006D5236">
        <w:rPr>
          <w:rFonts w:ascii="Arial" w:hAnsi="Arial" w:cs="Arial"/>
          <w:b/>
          <w:sz w:val="20"/>
          <w:szCs w:val="20"/>
          <w:lang w:val="en-US"/>
        </w:rPr>
        <w:t>myomectomy</w:t>
      </w:r>
      <w:proofErr w:type="spellEnd"/>
      <w:r w:rsidRPr="006D5236">
        <w:rPr>
          <w:rFonts w:ascii="Arial" w:hAnsi="Arial" w:cs="Arial"/>
          <w:b/>
          <w:sz w:val="20"/>
          <w:szCs w:val="20"/>
          <w:lang w:val="en-US"/>
        </w:rPr>
        <w:t xml:space="preserve"> </w:t>
      </w:r>
    </w:p>
    <w:p w:rsidR="0065683E" w:rsidRPr="006D5236" w:rsidRDefault="0065683E" w:rsidP="006D5236">
      <w:pPr>
        <w:jc w:val="both"/>
        <w:rPr>
          <w:rFonts w:ascii="Arial" w:hAnsi="Arial" w:cs="Arial"/>
          <w:b/>
          <w:sz w:val="20"/>
          <w:szCs w:val="20"/>
          <w:lang w:val="en-US"/>
        </w:rPr>
      </w:pPr>
      <w:r w:rsidRPr="006D5236">
        <w:rPr>
          <w:rFonts w:ascii="Arial" w:hAnsi="Arial" w:cs="Arial"/>
          <w:b/>
          <w:sz w:val="20"/>
          <w:szCs w:val="20"/>
          <w:lang w:val="en-US"/>
        </w:rPr>
        <w:t xml:space="preserve">T. </w:t>
      </w:r>
      <w:proofErr w:type="spellStart"/>
      <w:r w:rsidRPr="006D5236">
        <w:rPr>
          <w:rFonts w:ascii="Arial" w:hAnsi="Arial" w:cs="Arial"/>
          <w:b/>
          <w:sz w:val="20"/>
          <w:szCs w:val="20"/>
          <w:lang w:val="en-US"/>
        </w:rPr>
        <w:t>Demura</w:t>
      </w:r>
      <w:proofErr w:type="spellEnd"/>
      <w:r w:rsidRPr="006D5236">
        <w:rPr>
          <w:rFonts w:ascii="Arial" w:hAnsi="Arial" w:cs="Arial"/>
          <w:b/>
          <w:sz w:val="20"/>
          <w:szCs w:val="20"/>
          <w:lang w:val="en-US"/>
        </w:rPr>
        <w:t xml:space="preserve">*, I. </w:t>
      </w:r>
      <w:proofErr w:type="spellStart"/>
      <w:r w:rsidRPr="006D5236">
        <w:rPr>
          <w:rFonts w:ascii="Arial" w:hAnsi="Arial" w:cs="Arial"/>
          <w:b/>
          <w:sz w:val="20"/>
          <w:szCs w:val="20"/>
          <w:lang w:val="en-US"/>
        </w:rPr>
        <w:t>Porotikova</w:t>
      </w:r>
      <w:proofErr w:type="spellEnd"/>
      <w:r w:rsidRPr="006D5236">
        <w:rPr>
          <w:rFonts w:ascii="Arial" w:hAnsi="Arial" w:cs="Arial"/>
          <w:b/>
          <w:sz w:val="20"/>
          <w:szCs w:val="20"/>
          <w:lang w:val="en-US"/>
        </w:rPr>
        <w:t xml:space="preserve">, T. </w:t>
      </w:r>
      <w:proofErr w:type="spellStart"/>
      <w:r w:rsidRPr="006D5236">
        <w:rPr>
          <w:rFonts w:ascii="Arial" w:hAnsi="Arial" w:cs="Arial"/>
          <w:b/>
          <w:sz w:val="20"/>
          <w:szCs w:val="20"/>
          <w:lang w:val="en-US"/>
        </w:rPr>
        <w:t>Gavrilova</w:t>
      </w:r>
      <w:proofErr w:type="spellEnd"/>
      <w:r w:rsidRPr="006D5236">
        <w:rPr>
          <w:rFonts w:ascii="Arial" w:hAnsi="Arial" w:cs="Arial"/>
          <w:b/>
          <w:sz w:val="20"/>
          <w:szCs w:val="20"/>
          <w:lang w:val="en-US"/>
        </w:rPr>
        <w:t xml:space="preserve">, L. </w:t>
      </w:r>
      <w:proofErr w:type="spellStart"/>
      <w:r w:rsidRPr="006D5236">
        <w:rPr>
          <w:rFonts w:ascii="Arial" w:hAnsi="Arial" w:cs="Arial"/>
          <w:b/>
          <w:sz w:val="20"/>
          <w:szCs w:val="20"/>
          <w:lang w:val="en-US"/>
        </w:rPr>
        <w:t>Adamyan</w:t>
      </w:r>
      <w:proofErr w:type="spellEnd"/>
      <w:r w:rsidRPr="006D5236">
        <w:rPr>
          <w:rFonts w:ascii="Arial" w:hAnsi="Arial" w:cs="Arial"/>
          <w:b/>
          <w:sz w:val="20"/>
          <w:szCs w:val="20"/>
          <w:lang w:val="en-US"/>
        </w:rPr>
        <w:t xml:space="preserve"> </w:t>
      </w:r>
    </w:p>
    <w:p w:rsidR="0065683E" w:rsidRPr="006D5236" w:rsidRDefault="0065683E" w:rsidP="006D5236">
      <w:pPr>
        <w:jc w:val="both"/>
        <w:rPr>
          <w:rFonts w:ascii="Arial" w:hAnsi="Arial" w:cs="Arial"/>
          <w:b/>
          <w:sz w:val="20"/>
          <w:szCs w:val="20"/>
          <w:lang w:val="en-US"/>
        </w:rPr>
      </w:pPr>
      <w:r w:rsidRPr="006D5236">
        <w:rPr>
          <w:rFonts w:ascii="Arial" w:hAnsi="Arial" w:cs="Arial"/>
          <w:b/>
          <w:sz w:val="20"/>
          <w:szCs w:val="20"/>
          <w:lang w:val="en-US"/>
        </w:rPr>
        <w:t>*</w:t>
      </w:r>
      <w:proofErr w:type="spellStart"/>
      <w:r w:rsidRPr="006D5236">
        <w:rPr>
          <w:rFonts w:ascii="Arial" w:hAnsi="Arial" w:cs="Arial"/>
          <w:b/>
          <w:sz w:val="20"/>
          <w:szCs w:val="20"/>
          <w:lang w:val="en-US"/>
        </w:rPr>
        <w:t>Sechenov</w:t>
      </w:r>
      <w:proofErr w:type="spellEnd"/>
      <w:r w:rsidRPr="006D5236">
        <w:rPr>
          <w:rFonts w:ascii="Arial" w:hAnsi="Arial" w:cs="Arial"/>
          <w:b/>
          <w:sz w:val="20"/>
          <w:szCs w:val="20"/>
          <w:lang w:val="en-US"/>
        </w:rPr>
        <w:t xml:space="preserve"> First MSMU, Dept. of Anatomic Pathology, Moscow, Russia</w:t>
      </w:r>
    </w:p>
    <w:p w:rsidR="00F07976" w:rsidRPr="006D5236" w:rsidRDefault="0065683E"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 to investigate the morphological,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fea</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tures</w:t>
      </w:r>
      <w:proofErr w:type="spellEnd"/>
      <w:r w:rsidRPr="006D5236">
        <w:rPr>
          <w:rFonts w:ascii="Arial" w:hAnsi="Arial" w:cs="Arial"/>
          <w:sz w:val="20"/>
          <w:szCs w:val="20"/>
          <w:lang w:val="en-US"/>
        </w:rPr>
        <w:t xml:space="preserve"> of uterus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in reproductive-age women after previously performed UAE, </w:t>
      </w:r>
      <w:proofErr w:type="spellStart"/>
      <w:r w:rsidRPr="006D5236">
        <w:rPr>
          <w:rFonts w:ascii="Arial" w:hAnsi="Arial" w:cs="Arial"/>
          <w:sz w:val="20"/>
          <w:szCs w:val="20"/>
          <w:lang w:val="en-US"/>
        </w:rPr>
        <w:t>MRgFUS</w:t>
      </w:r>
      <w:proofErr w:type="spellEnd"/>
      <w:r w:rsidRPr="006D5236">
        <w:rPr>
          <w:rFonts w:ascii="Arial" w:hAnsi="Arial" w:cs="Arial"/>
          <w:sz w:val="20"/>
          <w:szCs w:val="20"/>
          <w:lang w:val="en-US"/>
        </w:rPr>
        <w:t xml:space="preserve"> ablation of fibroids and </w:t>
      </w:r>
      <w:proofErr w:type="spellStart"/>
      <w:r w:rsidRPr="006D5236">
        <w:rPr>
          <w:rFonts w:ascii="Arial" w:hAnsi="Arial" w:cs="Arial"/>
          <w:sz w:val="20"/>
          <w:szCs w:val="20"/>
          <w:lang w:val="en-US"/>
        </w:rPr>
        <w:t>myomectomy</w:t>
      </w:r>
      <w:proofErr w:type="spellEnd"/>
      <w:r w:rsidRPr="006D5236">
        <w:rPr>
          <w:rFonts w:ascii="Arial" w:hAnsi="Arial" w:cs="Arial"/>
          <w:sz w:val="20"/>
          <w:szCs w:val="20"/>
          <w:lang w:val="en-US"/>
        </w:rPr>
        <w:t xml:space="preserve">. </w:t>
      </w:r>
    </w:p>
    <w:p w:rsidR="00F07976" w:rsidRPr="006D5236" w:rsidRDefault="0065683E"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The study was performed on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taken from 110 </w:t>
      </w:r>
      <w:proofErr w:type="spellStart"/>
      <w:r w:rsidRPr="006D5236">
        <w:rPr>
          <w:rFonts w:ascii="Arial" w:hAnsi="Arial" w:cs="Arial"/>
          <w:sz w:val="20"/>
          <w:szCs w:val="20"/>
          <w:lang w:val="en-US"/>
        </w:rPr>
        <w:t>wom</w:t>
      </w:r>
      <w:proofErr w:type="spellEnd"/>
      <w:r w:rsidRPr="006D5236">
        <w:rPr>
          <w:rFonts w:ascii="Arial" w:hAnsi="Arial" w:cs="Arial"/>
          <w:sz w:val="20"/>
          <w:szCs w:val="20"/>
          <w:lang w:val="en-US"/>
        </w:rPr>
        <w:t>- en36</w:t>
      </w:r>
      <w:proofErr w:type="gramStart"/>
      <w:r w:rsidRPr="006D5236">
        <w:rPr>
          <w:rFonts w:ascii="Arial" w:hAnsi="Arial" w:cs="Arial"/>
          <w:sz w:val="20"/>
          <w:szCs w:val="20"/>
          <w:lang w:val="en-US"/>
        </w:rPr>
        <w:t>,2</w:t>
      </w:r>
      <w:proofErr w:type="gramEnd"/>
      <w:r w:rsidRPr="006D5236">
        <w:rPr>
          <w:rFonts w:ascii="Arial" w:hAnsi="Arial" w:cs="Arial"/>
          <w:sz w:val="20"/>
          <w:szCs w:val="20"/>
          <w:lang w:val="en-US"/>
        </w:rPr>
        <w:t>±5,2years.GroupI(n=32)-</w:t>
      </w:r>
      <w:proofErr w:type="spellStart"/>
      <w:r w:rsidRPr="006D5236">
        <w:rPr>
          <w:rFonts w:ascii="Arial" w:hAnsi="Arial" w:cs="Arial"/>
          <w:sz w:val="20"/>
          <w:szCs w:val="20"/>
          <w:lang w:val="en-US"/>
        </w:rPr>
        <w:t>patientswithhistoryofUAE,group</w:t>
      </w:r>
      <w:proofErr w:type="spellEnd"/>
      <w:r w:rsidRPr="006D5236">
        <w:rPr>
          <w:rFonts w:ascii="Arial" w:hAnsi="Arial" w:cs="Arial"/>
          <w:sz w:val="20"/>
          <w:szCs w:val="20"/>
          <w:lang w:val="en-US"/>
        </w:rPr>
        <w:t xml:space="preserve"> II (n = 26) - patients after </w:t>
      </w:r>
      <w:proofErr w:type="spellStart"/>
      <w:r w:rsidRPr="006D5236">
        <w:rPr>
          <w:rFonts w:ascii="Arial" w:hAnsi="Arial" w:cs="Arial"/>
          <w:sz w:val="20"/>
          <w:szCs w:val="20"/>
          <w:lang w:val="en-US"/>
        </w:rPr>
        <w:t>MRgFUS</w:t>
      </w:r>
      <w:proofErr w:type="spellEnd"/>
      <w:r w:rsidRPr="006D5236">
        <w:rPr>
          <w:rFonts w:ascii="Arial" w:hAnsi="Arial" w:cs="Arial"/>
          <w:sz w:val="20"/>
          <w:szCs w:val="20"/>
          <w:lang w:val="en-US"/>
        </w:rPr>
        <w:t xml:space="preserve"> ablation and group III (n = 52) - patients, after </w:t>
      </w:r>
      <w:proofErr w:type="spellStart"/>
      <w:r w:rsidRPr="006D5236">
        <w:rPr>
          <w:rFonts w:ascii="Arial" w:hAnsi="Arial" w:cs="Arial"/>
          <w:sz w:val="20"/>
          <w:szCs w:val="20"/>
          <w:lang w:val="en-US"/>
        </w:rPr>
        <w:t>myomectomy</w:t>
      </w:r>
      <w:proofErr w:type="spellEnd"/>
      <w:r w:rsidRPr="006D5236">
        <w:rPr>
          <w:rFonts w:ascii="Arial" w:hAnsi="Arial" w:cs="Arial"/>
          <w:sz w:val="20"/>
          <w:szCs w:val="20"/>
          <w:lang w:val="en-US"/>
        </w:rPr>
        <w:t xml:space="preserve">. The study included patients with ineffective treatment of fibroids. </w:t>
      </w:r>
      <w:proofErr w:type="gramStart"/>
      <w:r w:rsidRPr="006D5236">
        <w:rPr>
          <w:rFonts w:ascii="Arial" w:hAnsi="Arial" w:cs="Arial"/>
          <w:sz w:val="20"/>
          <w:szCs w:val="20"/>
          <w:lang w:val="en-US"/>
        </w:rPr>
        <w:t>morphological</w:t>
      </w:r>
      <w:proofErr w:type="gram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investgation</w:t>
      </w:r>
      <w:proofErr w:type="spellEnd"/>
      <w:r w:rsidRPr="006D5236">
        <w:rPr>
          <w:rFonts w:ascii="Arial" w:hAnsi="Arial" w:cs="Arial"/>
          <w:sz w:val="20"/>
          <w:szCs w:val="20"/>
          <w:lang w:val="en-US"/>
        </w:rPr>
        <w:t xml:space="preserve"> (VEGF, HIF-1, IGFR-1, Casp3, Ki67) was made. </w:t>
      </w:r>
      <w:r w:rsidRPr="006D5236">
        <w:rPr>
          <w:rFonts w:ascii="Arial" w:hAnsi="Arial" w:cs="Arial"/>
          <w:b/>
          <w:sz w:val="20"/>
          <w:szCs w:val="20"/>
          <w:lang w:val="en-US"/>
        </w:rPr>
        <w:t>Results:</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VEGF was high in group III, lower in group I and the lowest in groupII.HIF-1</w:t>
      </w:r>
      <w:r w:rsidR="00EC26DB" w:rsidRPr="00EC26DB">
        <w:rPr>
          <w:rFonts w:ascii="Arial" w:hAnsi="Arial" w:cs="Arial"/>
          <w:sz w:val="20"/>
          <w:szCs w:val="20"/>
          <w:lang w:val="en-US"/>
        </w:rPr>
        <w:t xml:space="preserve"> </w:t>
      </w:r>
      <w:proofErr w:type="spellStart"/>
      <w:r w:rsidRPr="006D5236">
        <w:rPr>
          <w:rFonts w:ascii="Arial" w:hAnsi="Arial" w:cs="Arial"/>
          <w:sz w:val="20"/>
          <w:szCs w:val="20"/>
          <w:lang w:val="en-US"/>
        </w:rPr>
        <w:t>wassignificantlyhigheringroupI</w:t>
      </w:r>
      <w:proofErr w:type="spellEnd"/>
      <w:r w:rsidR="00EC26DB" w:rsidRPr="00EC26DB">
        <w:rPr>
          <w:rFonts w:ascii="Arial" w:hAnsi="Arial" w:cs="Arial"/>
          <w:sz w:val="20"/>
          <w:szCs w:val="20"/>
          <w:lang w:val="en-US"/>
        </w:rPr>
        <w:t xml:space="preserve"> </w:t>
      </w:r>
      <w:r w:rsidRPr="006D5236">
        <w:rPr>
          <w:rFonts w:ascii="Arial" w:hAnsi="Arial" w:cs="Arial"/>
          <w:sz w:val="20"/>
          <w:szCs w:val="20"/>
          <w:lang w:val="en-US"/>
        </w:rPr>
        <w:t>(10.1%)</w:t>
      </w:r>
      <w:r w:rsidR="00F07976" w:rsidRPr="006D5236">
        <w:rPr>
          <w:rFonts w:ascii="Arial" w:hAnsi="Arial" w:cs="Arial"/>
          <w:sz w:val="20"/>
          <w:szCs w:val="20"/>
          <w:lang w:val="en-US"/>
        </w:rPr>
        <w:t xml:space="preserve"> </w:t>
      </w:r>
      <w:proofErr w:type="spellStart"/>
      <w:r w:rsidRPr="006D5236">
        <w:rPr>
          <w:rFonts w:ascii="Arial" w:hAnsi="Arial" w:cs="Arial"/>
          <w:sz w:val="20"/>
          <w:szCs w:val="20"/>
          <w:lang w:val="en-US"/>
        </w:rPr>
        <w:t>wasmoderate</w:t>
      </w:r>
      <w:proofErr w:type="spellEnd"/>
      <w:r w:rsidRPr="006D5236">
        <w:rPr>
          <w:rFonts w:ascii="Arial" w:hAnsi="Arial" w:cs="Arial"/>
          <w:sz w:val="20"/>
          <w:szCs w:val="20"/>
          <w:lang w:val="en-US"/>
        </w:rPr>
        <w:t xml:space="preserve"> in</w:t>
      </w:r>
      <w:r w:rsidR="00EC26DB" w:rsidRPr="00EC26DB">
        <w:rPr>
          <w:rFonts w:ascii="Arial" w:hAnsi="Arial" w:cs="Arial"/>
          <w:sz w:val="20"/>
          <w:szCs w:val="20"/>
          <w:lang w:val="en-US"/>
        </w:rPr>
        <w:t xml:space="preserve"> </w:t>
      </w:r>
      <w:r w:rsidRPr="006D5236">
        <w:rPr>
          <w:rFonts w:ascii="Arial" w:hAnsi="Arial" w:cs="Arial"/>
          <w:sz w:val="20"/>
          <w:szCs w:val="20"/>
          <w:lang w:val="en-US"/>
        </w:rPr>
        <w:t>group</w:t>
      </w:r>
      <w:r w:rsidR="00EC26DB" w:rsidRPr="00EC26DB">
        <w:rPr>
          <w:rFonts w:ascii="Arial" w:hAnsi="Arial" w:cs="Arial"/>
          <w:sz w:val="20"/>
          <w:szCs w:val="20"/>
          <w:lang w:val="en-US"/>
        </w:rPr>
        <w:t xml:space="preserve"> </w:t>
      </w:r>
      <w:r w:rsidRPr="006D5236">
        <w:rPr>
          <w:rFonts w:ascii="Arial" w:hAnsi="Arial" w:cs="Arial"/>
          <w:sz w:val="20"/>
          <w:szCs w:val="20"/>
          <w:lang w:val="en-US"/>
        </w:rPr>
        <w:t>III</w:t>
      </w:r>
      <w:r w:rsidR="00EC26DB" w:rsidRPr="00EC26DB">
        <w:rPr>
          <w:rFonts w:ascii="Arial" w:hAnsi="Arial" w:cs="Arial"/>
          <w:sz w:val="20"/>
          <w:szCs w:val="20"/>
          <w:lang w:val="en-US"/>
        </w:rPr>
        <w:t xml:space="preserve"> </w:t>
      </w:r>
      <w:r w:rsidRPr="006D5236">
        <w:rPr>
          <w:rFonts w:ascii="Arial" w:hAnsi="Arial" w:cs="Arial"/>
          <w:sz w:val="20"/>
          <w:szCs w:val="20"/>
          <w:lang w:val="en-US"/>
        </w:rPr>
        <w:t>(5.0%);</w:t>
      </w:r>
      <w:r w:rsidR="00F07976" w:rsidRPr="006D5236">
        <w:rPr>
          <w:rFonts w:ascii="Arial" w:hAnsi="Arial" w:cs="Arial"/>
          <w:sz w:val="20"/>
          <w:szCs w:val="20"/>
          <w:lang w:val="en-US"/>
        </w:rPr>
        <w:t xml:space="preserve"> </w:t>
      </w:r>
      <w:r w:rsidRPr="006D5236">
        <w:rPr>
          <w:rFonts w:ascii="Arial" w:hAnsi="Arial" w:cs="Arial"/>
          <w:sz w:val="20"/>
          <w:szCs w:val="20"/>
          <w:lang w:val="en-US"/>
        </w:rPr>
        <w:t>and</w:t>
      </w:r>
      <w:r w:rsidR="00F07976" w:rsidRPr="006D5236">
        <w:rPr>
          <w:rFonts w:ascii="Arial" w:hAnsi="Arial" w:cs="Arial"/>
          <w:sz w:val="20"/>
          <w:szCs w:val="20"/>
          <w:lang w:val="en-US"/>
        </w:rPr>
        <w:t xml:space="preserve"> </w:t>
      </w:r>
      <w:proofErr w:type="spellStart"/>
      <w:r w:rsidRPr="006D5236">
        <w:rPr>
          <w:rFonts w:ascii="Arial" w:hAnsi="Arial" w:cs="Arial"/>
          <w:sz w:val="20"/>
          <w:szCs w:val="20"/>
          <w:lang w:val="en-US"/>
        </w:rPr>
        <w:t>itwasverylowinthegroupII</w:t>
      </w:r>
      <w:proofErr w:type="spellEnd"/>
      <w:r w:rsidR="00F07976" w:rsidRPr="006D5236">
        <w:rPr>
          <w:rFonts w:ascii="Arial" w:hAnsi="Arial" w:cs="Arial"/>
          <w:sz w:val="20"/>
          <w:szCs w:val="20"/>
          <w:lang w:val="en-US"/>
        </w:rPr>
        <w:t xml:space="preserve"> </w:t>
      </w:r>
      <w:r w:rsidRPr="006D5236">
        <w:rPr>
          <w:rFonts w:ascii="Arial" w:hAnsi="Arial" w:cs="Arial"/>
          <w:sz w:val="20"/>
          <w:szCs w:val="20"/>
          <w:lang w:val="en-US"/>
        </w:rPr>
        <w:t>(0.26%)</w:t>
      </w:r>
      <w:proofErr w:type="gramStart"/>
      <w:r w:rsidRPr="006D5236">
        <w:rPr>
          <w:rFonts w:ascii="Arial" w:hAnsi="Arial" w:cs="Arial"/>
          <w:sz w:val="20"/>
          <w:szCs w:val="20"/>
          <w:lang w:val="en-US"/>
        </w:rPr>
        <w:t>,</w:t>
      </w:r>
      <w:proofErr w:type="spellStart"/>
      <w:r w:rsidRPr="006D5236">
        <w:rPr>
          <w:rFonts w:ascii="Arial" w:hAnsi="Arial" w:cs="Arial"/>
          <w:sz w:val="20"/>
          <w:szCs w:val="20"/>
          <w:lang w:val="en-US"/>
        </w:rPr>
        <w:t>thatwas</w:t>
      </w:r>
      <w:proofErr w:type="spellEnd"/>
      <w:proofErr w:type="gramEnd"/>
      <w:r w:rsidRPr="006D5236">
        <w:rPr>
          <w:rFonts w:ascii="Arial" w:hAnsi="Arial" w:cs="Arial"/>
          <w:sz w:val="20"/>
          <w:szCs w:val="20"/>
          <w:lang w:val="en-US"/>
        </w:rPr>
        <w:t xml:space="preserve"> statistically significant, p &lt; 0.05. In Group I, IGFR was 1.5 points; in group II-3</w:t>
      </w:r>
      <w:proofErr w:type="gramStart"/>
      <w:r w:rsidRPr="006D5236">
        <w:rPr>
          <w:rFonts w:ascii="Arial" w:hAnsi="Arial" w:cs="Arial"/>
          <w:sz w:val="20"/>
          <w:szCs w:val="20"/>
          <w:lang w:val="en-US"/>
        </w:rPr>
        <w:t>,6</w:t>
      </w:r>
      <w:proofErr w:type="gramEnd"/>
      <w:r w:rsidRPr="006D5236">
        <w:rPr>
          <w:rFonts w:ascii="Arial" w:hAnsi="Arial" w:cs="Arial"/>
          <w:sz w:val="20"/>
          <w:szCs w:val="20"/>
          <w:lang w:val="en-US"/>
        </w:rPr>
        <w:t xml:space="preserve"> points; in group III - 2.7 points, p &lt; 0.05. </w:t>
      </w:r>
      <w:proofErr w:type="spellStart"/>
      <w:r w:rsidRPr="006D5236">
        <w:rPr>
          <w:rFonts w:ascii="Arial" w:hAnsi="Arial" w:cs="Arial"/>
          <w:sz w:val="20"/>
          <w:szCs w:val="20"/>
          <w:lang w:val="en-US"/>
        </w:rPr>
        <w:t>Ki</w:t>
      </w:r>
      <w:proofErr w:type="spellEnd"/>
      <w:r w:rsidRPr="006D5236">
        <w:rPr>
          <w:rFonts w:ascii="Arial" w:hAnsi="Arial" w:cs="Arial"/>
          <w:sz w:val="20"/>
          <w:szCs w:val="20"/>
          <w:lang w:val="en-US"/>
        </w:rPr>
        <w:t xml:space="preserve"> 67 and Casp3 were low and comparable in all groups.</w:t>
      </w:r>
    </w:p>
    <w:p w:rsidR="0065683E" w:rsidRPr="006D5236" w:rsidRDefault="0065683E" w:rsidP="006D5236">
      <w:pPr>
        <w:pStyle w:val="a3"/>
        <w:jc w:val="both"/>
        <w:rPr>
          <w:rFonts w:ascii="Arial" w:hAnsi="Arial" w:cs="Arial"/>
          <w:sz w:val="20"/>
          <w:szCs w:val="20"/>
          <w:lang w:val="en-US"/>
        </w:rPr>
      </w:pPr>
      <w:r w:rsidRPr="006D5236">
        <w:rPr>
          <w:rFonts w:ascii="Arial" w:hAnsi="Arial" w:cs="Arial"/>
          <w:sz w:val="20"/>
          <w:szCs w:val="20"/>
          <w:lang w:val="en-US"/>
        </w:rPr>
        <w:t xml:space="preserve"> </w:t>
      </w:r>
      <w:r w:rsidRPr="006D5236">
        <w:rPr>
          <w:rFonts w:ascii="Arial" w:hAnsi="Arial" w:cs="Arial"/>
          <w:b/>
          <w:sz w:val="20"/>
          <w:szCs w:val="20"/>
          <w:lang w:val="en-US"/>
        </w:rPr>
        <w:t>Conclusion:</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 Obtained results show that in spite of different mechanisms of </w:t>
      </w:r>
      <w:proofErr w:type="spellStart"/>
      <w:r w:rsidRPr="006D5236">
        <w:rPr>
          <w:rFonts w:ascii="Arial" w:hAnsi="Arial" w:cs="Arial"/>
          <w:sz w:val="20"/>
          <w:szCs w:val="20"/>
          <w:lang w:val="en-US"/>
        </w:rPr>
        <w:t>leiomyoma</w:t>
      </w:r>
      <w:proofErr w:type="spellEnd"/>
      <w:r w:rsidRPr="006D5236">
        <w:rPr>
          <w:rFonts w:ascii="Arial" w:hAnsi="Arial" w:cs="Arial"/>
          <w:sz w:val="20"/>
          <w:szCs w:val="20"/>
          <w:lang w:val="en-US"/>
        </w:rPr>
        <w:t xml:space="preserve"> growth after inefficient initial treatment (UAE induces HIF-1 expression, </w:t>
      </w:r>
      <w:proofErr w:type="spellStart"/>
      <w:r w:rsidRPr="006D5236">
        <w:rPr>
          <w:rFonts w:ascii="Arial" w:hAnsi="Arial" w:cs="Arial"/>
          <w:sz w:val="20"/>
          <w:szCs w:val="20"/>
          <w:lang w:val="en-US"/>
        </w:rPr>
        <w:t>MRg</w:t>
      </w:r>
      <w:proofErr w:type="spellEnd"/>
      <w:r w:rsidR="00EC26DB" w:rsidRPr="00EC26DB">
        <w:rPr>
          <w:rFonts w:ascii="Arial" w:hAnsi="Arial" w:cs="Arial"/>
          <w:sz w:val="20"/>
          <w:szCs w:val="20"/>
          <w:lang w:val="en-US"/>
        </w:rPr>
        <w:t xml:space="preserve"> </w:t>
      </w:r>
      <w:r w:rsidRPr="006D5236">
        <w:rPr>
          <w:rFonts w:ascii="Arial" w:hAnsi="Arial" w:cs="Arial"/>
          <w:sz w:val="20"/>
          <w:szCs w:val="20"/>
          <w:lang w:val="en-US"/>
        </w:rPr>
        <w:t>FUS may trigger growth through IGFR) the mechanisms of cell cycle regulation are preserved in all groups.</w:t>
      </w:r>
    </w:p>
    <w:p w:rsidR="001B1B74" w:rsidRPr="006D5236" w:rsidRDefault="001B1B74" w:rsidP="006D5236">
      <w:pPr>
        <w:jc w:val="both"/>
        <w:rPr>
          <w:rFonts w:ascii="Arial" w:hAnsi="Arial" w:cs="Arial"/>
          <w:sz w:val="20"/>
          <w:szCs w:val="20"/>
          <w:lang w:val="en-US"/>
        </w:rPr>
      </w:pPr>
    </w:p>
    <w:p w:rsidR="001B1B74" w:rsidRPr="006D5236" w:rsidRDefault="0043309A" w:rsidP="006D5236">
      <w:pPr>
        <w:pStyle w:val="a4"/>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w:t>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t>S87</w:t>
      </w:r>
    </w:p>
    <w:p w:rsidR="001B1B74" w:rsidRPr="006D5236" w:rsidRDefault="0065683E" w:rsidP="006D5236">
      <w:pPr>
        <w:jc w:val="both"/>
        <w:rPr>
          <w:rFonts w:ascii="Arial" w:hAnsi="Arial" w:cs="Arial"/>
          <w:b/>
          <w:sz w:val="20"/>
          <w:szCs w:val="20"/>
          <w:lang w:val="en-US"/>
        </w:rPr>
      </w:pPr>
      <w:r w:rsidRPr="006D5236">
        <w:rPr>
          <w:rFonts w:ascii="Arial" w:hAnsi="Arial" w:cs="Arial"/>
          <w:b/>
          <w:sz w:val="20"/>
          <w:szCs w:val="20"/>
          <w:lang w:val="en-US"/>
        </w:rPr>
        <w:t xml:space="preserve">PS-03-047 </w:t>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r w:rsidR="001B1B74" w:rsidRPr="006D5236">
        <w:rPr>
          <w:rFonts w:ascii="Arial" w:hAnsi="Arial" w:cs="Arial"/>
          <w:b/>
          <w:sz w:val="20"/>
          <w:szCs w:val="20"/>
          <w:lang w:val="en-US"/>
        </w:rPr>
        <w:tab/>
      </w:r>
    </w:p>
    <w:p w:rsidR="001B1B74" w:rsidRPr="006D5236" w:rsidRDefault="0065683E" w:rsidP="006D5236">
      <w:pPr>
        <w:pStyle w:val="a3"/>
        <w:jc w:val="both"/>
        <w:rPr>
          <w:rFonts w:ascii="Arial" w:hAnsi="Arial" w:cs="Arial"/>
          <w:b/>
          <w:i/>
          <w:sz w:val="20"/>
          <w:szCs w:val="20"/>
          <w:lang w:val="en-US"/>
        </w:rPr>
      </w:pPr>
      <w:r w:rsidRPr="006D5236">
        <w:rPr>
          <w:rFonts w:ascii="Arial" w:hAnsi="Arial" w:cs="Arial"/>
          <w:b/>
          <w:i/>
          <w:sz w:val="20"/>
          <w:szCs w:val="20"/>
          <w:lang w:val="en-US"/>
        </w:rPr>
        <w:t>The syndrome of undifferentiated Connective Tissue Dysplasia (</w:t>
      </w:r>
      <w:proofErr w:type="spellStart"/>
      <w:r w:rsidRPr="006D5236">
        <w:rPr>
          <w:rFonts w:ascii="Arial" w:hAnsi="Arial" w:cs="Arial"/>
          <w:b/>
          <w:i/>
          <w:sz w:val="20"/>
          <w:szCs w:val="20"/>
          <w:lang w:val="en-US"/>
        </w:rPr>
        <w:t>uCTD</w:t>
      </w:r>
      <w:proofErr w:type="spellEnd"/>
      <w:r w:rsidRPr="006D5236">
        <w:rPr>
          <w:rFonts w:ascii="Arial" w:hAnsi="Arial" w:cs="Arial"/>
          <w:b/>
          <w:i/>
          <w:sz w:val="20"/>
          <w:szCs w:val="20"/>
          <w:lang w:val="en-US"/>
        </w:rPr>
        <w:t xml:space="preserve">) in a combination with Hereditary </w:t>
      </w:r>
      <w:proofErr w:type="spellStart"/>
      <w:r w:rsidRPr="006D5236">
        <w:rPr>
          <w:rFonts w:ascii="Arial" w:hAnsi="Arial" w:cs="Arial"/>
          <w:b/>
          <w:i/>
          <w:sz w:val="20"/>
          <w:szCs w:val="20"/>
          <w:lang w:val="en-US"/>
        </w:rPr>
        <w:t>Thrombophilia</w:t>
      </w:r>
      <w:proofErr w:type="spellEnd"/>
      <w:r w:rsidRPr="006D5236">
        <w:rPr>
          <w:rFonts w:ascii="Arial" w:hAnsi="Arial" w:cs="Arial"/>
          <w:b/>
          <w:i/>
          <w:sz w:val="20"/>
          <w:szCs w:val="20"/>
          <w:lang w:val="en-US"/>
        </w:rPr>
        <w:t xml:space="preserve"> (HT) as a cause of primary female infertility </w:t>
      </w:r>
    </w:p>
    <w:p w:rsidR="001B1B74" w:rsidRPr="006D5236" w:rsidRDefault="0065683E"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T. </w:t>
      </w:r>
      <w:proofErr w:type="spellStart"/>
      <w:r w:rsidRPr="006D5236">
        <w:rPr>
          <w:rFonts w:ascii="Arial" w:hAnsi="Arial" w:cs="Arial"/>
          <w:b/>
          <w:i/>
          <w:sz w:val="20"/>
          <w:szCs w:val="20"/>
          <w:lang w:val="en-US"/>
        </w:rPr>
        <w:t>Demura</w:t>
      </w:r>
      <w:proofErr w:type="spellEnd"/>
      <w:r w:rsidRPr="006D5236">
        <w:rPr>
          <w:rFonts w:ascii="Arial" w:hAnsi="Arial" w:cs="Arial"/>
          <w:b/>
          <w:i/>
          <w:sz w:val="20"/>
          <w:szCs w:val="20"/>
          <w:lang w:val="en-US"/>
        </w:rPr>
        <w:t xml:space="preserve">*, E. </w:t>
      </w:r>
      <w:proofErr w:type="spellStart"/>
      <w:r w:rsidRPr="006D5236">
        <w:rPr>
          <w:rFonts w:ascii="Arial" w:hAnsi="Arial" w:cs="Arial"/>
          <w:b/>
          <w:i/>
          <w:sz w:val="20"/>
          <w:szCs w:val="20"/>
          <w:lang w:val="en-US"/>
        </w:rPr>
        <w:t>Kogan</w:t>
      </w:r>
      <w:proofErr w:type="spellEnd"/>
      <w:r w:rsidRPr="006D5236">
        <w:rPr>
          <w:rFonts w:ascii="Arial" w:hAnsi="Arial" w:cs="Arial"/>
          <w:b/>
          <w:i/>
          <w:sz w:val="20"/>
          <w:szCs w:val="20"/>
          <w:lang w:val="en-US"/>
        </w:rPr>
        <w:t xml:space="preserve">, D. </w:t>
      </w:r>
      <w:proofErr w:type="spellStart"/>
      <w:r w:rsidRPr="006D5236">
        <w:rPr>
          <w:rFonts w:ascii="Arial" w:hAnsi="Arial" w:cs="Arial"/>
          <w:b/>
          <w:i/>
          <w:sz w:val="20"/>
          <w:szCs w:val="20"/>
          <w:lang w:val="en-US"/>
        </w:rPr>
        <w:t>Kolosovskiy</w:t>
      </w:r>
      <w:proofErr w:type="spellEnd"/>
      <w:r w:rsidRPr="006D5236">
        <w:rPr>
          <w:rFonts w:ascii="Arial" w:hAnsi="Arial" w:cs="Arial"/>
          <w:b/>
          <w:i/>
          <w:sz w:val="20"/>
          <w:szCs w:val="20"/>
          <w:lang w:val="en-US"/>
        </w:rPr>
        <w:t xml:space="preserve">, A. </w:t>
      </w:r>
      <w:proofErr w:type="spellStart"/>
      <w:r w:rsidRPr="006D5236">
        <w:rPr>
          <w:rFonts w:ascii="Arial" w:hAnsi="Arial" w:cs="Arial"/>
          <w:b/>
          <w:i/>
          <w:sz w:val="20"/>
          <w:szCs w:val="20"/>
          <w:lang w:val="en-US"/>
        </w:rPr>
        <w:t>Zanozin</w:t>
      </w:r>
      <w:proofErr w:type="spellEnd"/>
      <w:r w:rsidRPr="006D5236">
        <w:rPr>
          <w:rFonts w:ascii="Arial" w:hAnsi="Arial" w:cs="Arial"/>
          <w:b/>
          <w:i/>
          <w:sz w:val="20"/>
          <w:szCs w:val="20"/>
          <w:lang w:val="en-US"/>
        </w:rPr>
        <w:t xml:space="preserve"> </w:t>
      </w:r>
    </w:p>
    <w:p w:rsidR="0065683E" w:rsidRPr="006D5236" w:rsidRDefault="0065683E"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Sechenov</w:t>
      </w:r>
      <w:proofErr w:type="spellEnd"/>
      <w:r w:rsidRPr="006D5236">
        <w:rPr>
          <w:rFonts w:ascii="Arial" w:hAnsi="Arial" w:cs="Arial"/>
          <w:b/>
          <w:i/>
          <w:sz w:val="20"/>
          <w:szCs w:val="20"/>
          <w:lang w:val="en-US"/>
        </w:rPr>
        <w:t xml:space="preserve"> First MSMU, Dept. of Anatomic Pathology, Moscow, Russia</w:t>
      </w:r>
    </w:p>
    <w:p w:rsidR="001B1B74" w:rsidRPr="006D5236" w:rsidRDefault="001B1B74" w:rsidP="006D5236">
      <w:pPr>
        <w:pStyle w:val="a3"/>
        <w:jc w:val="both"/>
        <w:rPr>
          <w:rFonts w:ascii="Arial" w:hAnsi="Arial" w:cs="Arial"/>
          <w:sz w:val="20"/>
          <w:szCs w:val="20"/>
          <w:lang w:val="en-US"/>
        </w:rPr>
      </w:pPr>
    </w:p>
    <w:p w:rsidR="00F07976" w:rsidRPr="006D5236" w:rsidRDefault="0065683E" w:rsidP="006D5236">
      <w:pPr>
        <w:pStyle w:val="a3"/>
        <w:jc w:val="both"/>
        <w:rPr>
          <w:rFonts w:ascii="Arial" w:hAnsi="Arial" w:cs="Arial"/>
          <w:sz w:val="20"/>
          <w:szCs w:val="20"/>
          <w:lang w:val="en-US"/>
        </w:rPr>
      </w:pPr>
      <w:r w:rsidRPr="006D5236">
        <w:rPr>
          <w:rFonts w:ascii="Arial" w:hAnsi="Arial" w:cs="Arial"/>
          <w:b/>
          <w:sz w:val="20"/>
          <w:szCs w:val="20"/>
          <w:lang w:val="en-US"/>
        </w:rPr>
        <w:lastRenderedPageBreak/>
        <w:t>Objective:</w:t>
      </w:r>
      <w:r w:rsidR="00F07976" w:rsidRPr="006D5236">
        <w:rPr>
          <w:rFonts w:ascii="Arial" w:hAnsi="Arial" w:cs="Arial"/>
          <w:sz w:val="20"/>
          <w:szCs w:val="20"/>
          <w:lang w:val="en-US"/>
        </w:rPr>
        <w:t xml:space="preserve"> </w:t>
      </w:r>
      <w:proofErr w:type="spellStart"/>
      <w:r w:rsidRPr="006D5236">
        <w:rPr>
          <w:rFonts w:ascii="Arial" w:hAnsi="Arial" w:cs="Arial"/>
          <w:sz w:val="20"/>
          <w:szCs w:val="20"/>
          <w:lang w:val="en-US"/>
        </w:rPr>
        <w:t>ThecombinationofsyndromeofuCTDandHToftenac</w:t>
      </w:r>
      <w:proofErr w:type="spellEnd"/>
      <w:r w:rsidR="00EC26DB" w:rsidRPr="00EC26DB">
        <w:rPr>
          <w:rFonts w:ascii="Arial" w:hAnsi="Arial" w:cs="Arial"/>
          <w:sz w:val="20"/>
          <w:szCs w:val="20"/>
          <w:lang w:val="en-US"/>
        </w:rPr>
        <w:t xml:space="preserve"> </w:t>
      </w:r>
      <w:r w:rsidRPr="006D5236">
        <w:rPr>
          <w:rFonts w:ascii="Arial" w:hAnsi="Arial" w:cs="Arial"/>
          <w:sz w:val="20"/>
          <w:szCs w:val="20"/>
          <w:lang w:val="en-US"/>
        </w:rPr>
        <w:t xml:space="preserve">company female infertility. The purpose was to study morphological and </w:t>
      </w:r>
      <w:proofErr w:type="spellStart"/>
      <w:r w:rsidRPr="006D5236">
        <w:rPr>
          <w:rFonts w:ascii="Arial" w:hAnsi="Arial" w:cs="Arial"/>
          <w:sz w:val="20"/>
          <w:szCs w:val="20"/>
          <w:lang w:val="en-US"/>
        </w:rPr>
        <w:t>immunophenotypic</w:t>
      </w:r>
      <w:proofErr w:type="spellEnd"/>
      <w:r w:rsidRPr="006D5236">
        <w:rPr>
          <w:rFonts w:ascii="Arial" w:hAnsi="Arial" w:cs="Arial"/>
          <w:sz w:val="20"/>
          <w:szCs w:val="20"/>
          <w:lang w:val="en-US"/>
        </w:rPr>
        <w:t xml:space="preserve"> features of the </w:t>
      </w:r>
      <w:proofErr w:type="spellStart"/>
      <w:r w:rsidRPr="006D5236">
        <w:rPr>
          <w:rFonts w:ascii="Arial" w:hAnsi="Arial" w:cs="Arial"/>
          <w:sz w:val="20"/>
          <w:szCs w:val="20"/>
          <w:lang w:val="en-US"/>
        </w:rPr>
        <w:t>endometrium</w:t>
      </w:r>
      <w:proofErr w:type="spellEnd"/>
      <w:r w:rsidRPr="006D5236">
        <w:rPr>
          <w:rFonts w:ascii="Arial" w:hAnsi="Arial" w:cs="Arial"/>
          <w:sz w:val="20"/>
          <w:szCs w:val="20"/>
          <w:lang w:val="en-US"/>
        </w:rPr>
        <w:t xml:space="preserve"> in patients with primary infertility in </w:t>
      </w:r>
      <w:proofErr w:type="spellStart"/>
      <w:r w:rsidRPr="006D5236">
        <w:rPr>
          <w:rFonts w:ascii="Arial" w:hAnsi="Arial" w:cs="Arial"/>
          <w:sz w:val="20"/>
          <w:szCs w:val="20"/>
          <w:lang w:val="en-US"/>
        </w:rPr>
        <w:t>uCTD</w:t>
      </w:r>
      <w:proofErr w:type="spellEnd"/>
      <w:r w:rsidRPr="006D5236">
        <w:rPr>
          <w:rFonts w:ascii="Arial" w:hAnsi="Arial" w:cs="Arial"/>
          <w:sz w:val="20"/>
          <w:szCs w:val="20"/>
          <w:lang w:val="en-US"/>
        </w:rPr>
        <w:t xml:space="preserve"> and HT. </w:t>
      </w:r>
    </w:p>
    <w:p w:rsidR="00F07976" w:rsidRPr="006D5236" w:rsidRDefault="0065683E"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The study was performed on endometrial </w:t>
      </w:r>
      <w:proofErr w:type="spellStart"/>
      <w:r w:rsidRPr="006D5236">
        <w:rPr>
          <w:rFonts w:ascii="Arial" w:hAnsi="Arial" w:cs="Arial"/>
          <w:sz w:val="20"/>
          <w:szCs w:val="20"/>
          <w:lang w:val="en-US"/>
        </w:rPr>
        <w:t>pipelle</w:t>
      </w:r>
      <w:proofErr w:type="spellEnd"/>
      <w:r w:rsidRPr="006D5236">
        <w:rPr>
          <w:rFonts w:ascii="Arial" w:hAnsi="Arial" w:cs="Arial"/>
          <w:sz w:val="20"/>
          <w:szCs w:val="20"/>
          <w:lang w:val="en-US"/>
        </w:rPr>
        <w:t xml:space="preserve">-biopsies taken in </w:t>
      </w:r>
      <w:proofErr w:type="spellStart"/>
      <w:r w:rsidRPr="006D5236">
        <w:rPr>
          <w:rFonts w:ascii="Arial" w:hAnsi="Arial" w:cs="Arial"/>
          <w:sz w:val="20"/>
          <w:szCs w:val="20"/>
          <w:lang w:val="en-US"/>
        </w:rPr>
        <w:t>the“implantation</w:t>
      </w:r>
      <w:proofErr w:type="spellEnd"/>
      <w:r w:rsidRPr="006D5236">
        <w:rPr>
          <w:rFonts w:ascii="Arial" w:hAnsi="Arial" w:cs="Arial"/>
          <w:sz w:val="20"/>
          <w:szCs w:val="20"/>
          <w:lang w:val="en-US"/>
        </w:rPr>
        <w:t xml:space="preserve"> window” from 81 patients with clinical diagnosis of </w:t>
      </w:r>
      <w:proofErr w:type="spellStart"/>
      <w:r w:rsidRPr="006D5236">
        <w:rPr>
          <w:rFonts w:ascii="Arial" w:hAnsi="Arial" w:cs="Arial"/>
          <w:sz w:val="20"/>
          <w:szCs w:val="20"/>
          <w:lang w:val="en-US"/>
        </w:rPr>
        <w:t>uCTD</w:t>
      </w:r>
      <w:proofErr w:type="spellEnd"/>
      <w:r w:rsidRPr="006D5236">
        <w:rPr>
          <w:rFonts w:ascii="Arial" w:hAnsi="Arial" w:cs="Arial"/>
          <w:sz w:val="20"/>
          <w:szCs w:val="20"/>
          <w:lang w:val="en-US"/>
        </w:rPr>
        <w:t xml:space="preserve"> (13 women), HT (40), with combination of </w:t>
      </w:r>
      <w:proofErr w:type="spellStart"/>
      <w:r w:rsidRPr="006D5236">
        <w:rPr>
          <w:rFonts w:ascii="Arial" w:hAnsi="Arial" w:cs="Arial"/>
          <w:sz w:val="20"/>
          <w:szCs w:val="20"/>
          <w:lang w:val="en-US"/>
        </w:rPr>
        <w:t>uCTD</w:t>
      </w:r>
      <w:proofErr w:type="spellEnd"/>
      <w:r w:rsidRPr="006D5236">
        <w:rPr>
          <w:rFonts w:ascii="Arial" w:hAnsi="Arial" w:cs="Arial"/>
          <w:sz w:val="20"/>
          <w:szCs w:val="20"/>
          <w:lang w:val="en-US"/>
        </w:rPr>
        <w:t xml:space="preserve"> and HT (19) and control group - healthy surrogate mothers (9). Morphological and </w:t>
      </w:r>
      <w:proofErr w:type="spellStart"/>
      <w:r w:rsidRPr="006D5236">
        <w:rPr>
          <w:rFonts w:ascii="Arial" w:hAnsi="Arial" w:cs="Arial"/>
          <w:sz w:val="20"/>
          <w:szCs w:val="20"/>
          <w:lang w:val="en-US"/>
        </w:rPr>
        <w:t>histochemical</w:t>
      </w:r>
      <w:proofErr w:type="spellEnd"/>
      <w:r w:rsidRPr="006D5236">
        <w:rPr>
          <w:rFonts w:ascii="Arial" w:hAnsi="Arial" w:cs="Arial"/>
          <w:sz w:val="20"/>
          <w:szCs w:val="20"/>
          <w:lang w:val="en-US"/>
        </w:rPr>
        <w:t xml:space="preserve"> study (</w:t>
      </w:r>
      <w:proofErr w:type="spellStart"/>
      <w:r w:rsidRPr="006D5236">
        <w:rPr>
          <w:rFonts w:ascii="Arial" w:hAnsi="Arial" w:cs="Arial"/>
          <w:sz w:val="20"/>
          <w:szCs w:val="20"/>
          <w:lang w:val="en-US"/>
        </w:rPr>
        <w:t>hematoxylin</w:t>
      </w:r>
      <w:proofErr w:type="spell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eo</w:t>
      </w:r>
      <w:proofErr w:type="spellEnd"/>
      <w:r w:rsidRPr="006D5236">
        <w:rPr>
          <w:rFonts w:ascii="Arial" w:hAnsi="Arial" w:cs="Arial"/>
          <w:sz w:val="20"/>
          <w:szCs w:val="20"/>
          <w:lang w:val="en-US"/>
        </w:rPr>
        <w:t xml:space="preserve">- sin, </w:t>
      </w:r>
      <w:proofErr w:type="spellStart"/>
      <w:r w:rsidRPr="006D5236">
        <w:rPr>
          <w:rFonts w:ascii="Arial" w:hAnsi="Arial" w:cs="Arial"/>
          <w:sz w:val="20"/>
          <w:szCs w:val="20"/>
          <w:lang w:val="en-US"/>
        </w:rPr>
        <w:t>pikrofuksin</w:t>
      </w:r>
      <w:proofErr w:type="spellEnd"/>
      <w:r w:rsidRPr="006D5236">
        <w:rPr>
          <w:rFonts w:ascii="Arial" w:hAnsi="Arial" w:cs="Arial"/>
          <w:sz w:val="20"/>
          <w:szCs w:val="20"/>
          <w:lang w:val="en-US"/>
        </w:rPr>
        <w:t xml:space="preserve"> by Van </w:t>
      </w:r>
      <w:proofErr w:type="spellStart"/>
      <w:r w:rsidRPr="006D5236">
        <w:rPr>
          <w:rFonts w:ascii="Arial" w:hAnsi="Arial" w:cs="Arial"/>
          <w:sz w:val="20"/>
          <w:szCs w:val="20"/>
          <w:lang w:val="en-US"/>
        </w:rPr>
        <w:t>Gieson</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toluidine</w:t>
      </w:r>
      <w:proofErr w:type="spellEnd"/>
      <w:r w:rsidRPr="006D5236">
        <w:rPr>
          <w:rFonts w:ascii="Arial" w:hAnsi="Arial" w:cs="Arial"/>
          <w:sz w:val="20"/>
          <w:szCs w:val="20"/>
          <w:lang w:val="en-US"/>
        </w:rPr>
        <w:t xml:space="preserve"> blue) and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study with the antibodies to ER, </w:t>
      </w:r>
      <w:proofErr w:type="spellStart"/>
      <w:r w:rsidRPr="006D5236">
        <w:rPr>
          <w:rFonts w:ascii="Arial" w:hAnsi="Arial" w:cs="Arial"/>
          <w:sz w:val="20"/>
          <w:szCs w:val="20"/>
          <w:lang w:val="en-US"/>
        </w:rPr>
        <w:t>PgR</w:t>
      </w:r>
      <w:proofErr w:type="spellEnd"/>
      <w:r w:rsidRPr="006D5236">
        <w:rPr>
          <w:rFonts w:ascii="Arial" w:hAnsi="Arial" w:cs="Arial"/>
          <w:sz w:val="20"/>
          <w:szCs w:val="20"/>
          <w:lang w:val="en-US"/>
        </w:rPr>
        <w:t xml:space="preserve">, LIF, PAI-1, VEGF, collagen I, collagen III, </w:t>
      </w:r>
      <w:proofErr w:type="spellStart"/>
      <w:r w:rsidRPr="006D5236">
        <w:rPr>
          <w:rFonts w:ascii="Arial" w:hAnsi="Arial" w:cs="Arial"/>
          <w:sz w:val="20"/>
          <w:szCs w:val="20"/>
          <w:lang w:val="en-US"/>
        </w:rPr>
        <w:t>fibronectin</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laminin</w:t>
      </w:r>
      <w:proofErr w:type="spellEnd"/>
      <w:r w:rsidRPr="006D5236">
        <w:rPr>
          <w:rFonts w:ascii="Arial" w:hAnsi="Arial" w:cs="Arial"/>
          <w:sz w:val="20"/>
          <w:szCs w:val="20"/>
          <w:lang w:val="en-US"/>
        </w:rPr>
        <w:t xml:space="preserve">, MMP-2, MMP-9 were performed on endometrial biopsy specimens. </w:t>
      </w:r>
    </w:p>
    <w:p w:rsidR="00F07976" w:rsidRPr="006D5236" w:rsidRDefault="0065683E"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Main groups (</w:t>
      </w:r>
      <w:proofErr w:type="spellStart"/>
      <w:r w:rsidRPr="006D5236">
        <w:rPr>
          <w:rFonts w:ascii="Arial" w:hAnsi="Arial" w:cs="Arial"/>
          <w:sz w:val="20"/>
          <w:szCs w:val="20"/>
          <w:lang w:val="en-US"/>
        </w:rPr>
        <w:t>uCTD</w:t>
      </w:r>
      <w:proofErr w:type="spellEnd"/>
      <w:r w:rsidRPr="006D5236">
        <w:rPr>
          <w:rFonts w:ascii="Arial" w:hAnsi="Arial" w:cs="Arial"/>
          <w:sz w:val="20"/>
          <w:szCs w:val="20"/>
          <w:lang w:val="en-US"/>
        </w:rPr>
        <w:t xml:space="preserve">, HT, </w:t>
      </w:r>
      <w:proofErr w:type="spellStart"/>
      <w:r w:rsidRPr="006D5236">
        <w:rPr>
          <w:rFonts w:ascii="Arial" w:hAnsi="Arial" w:cs="Arial"/>
          <w:sz w:val="20"/>
          <w:szCs w:val="20"/>
          <w:lang w:val="en-US"/>
        </w:rPr>
        <w:t>uCTD</w:t>
      </w:r>
      <w:proofErr w:type="spellEnd"/>
      <w:r w:rsidRPr="006D5236">
        <w:rPr>
          <w:rFonts w:ascii="Arial" w:hAnsi="Arial" w:cs="Arial"/>
          <w:sz w:val="20"/>
          <w:szCs w:val="20"/>
          <w:lang w:val="en-US"/>
        </w:rPr>
        <w:t xml:space="preserve"> + HT) showed signs of impaired endometrial receptivity: decrease of mature </w:t>
      </w:r>
      <w:proofErr w:type="spellStart"/>
      <w:r w:rsidRPr="006D5236">
        <w:rPr>
          <w:rFonts w:ascii="Arial" w:hAnsi="Arial" w:cs="Arial"/>
          <w:sz w:val="20"/>
          <w:szCs w:val="20"/>
          <w:lang w:val="en-US"/>
        </w:rPr>
        <w:t>pinopodes</w:t>
      </w:r>
      <w:proofErr w:type="spellEnd"/>
      <w:r w:rsidRPr="006D5236">
        <w:rPr>
          <w:rFonts w:ascii="Arial" w:hAnsi="Arial" w:cs="Arial"/>
          <w:sz w:val="20"/>
          <w:szCs w:val="20"/>
          <w:lang w:val="en-US"/>
        </w:rPr>
        <w:t xml:space="preserve"> level, retarding endometrial maturation, decrease of LIF, VEGF, and </w:t>
      </w:r>
      <w:proofErr w:type="spellStart"/>
      <w:r w:rsidRPr="006D5236">
        <w:rPr>
          <w:rFonts w:ascii="Arial" w:hAnsi="Arial" w:cs="Arial"/>
          <w:sz w:val="20"/>
          <w:szCs w:val="20"/>
          <w:lang w:val="en-US"/>
        </w:rPr>
        <w:t>stromal</w:t>
      </w:r>
      <w:proofErr w:type="spellEnd"/>
      <w:r w:rsidRPr="006D5236">
        <w:rPr>
          <w:rFonts w:ascii="Arial" w:hAnsi="Arial" w:cs="Arial"/>
          <w:sz w:val="20"/>
          <w:szCs w:val="20"/>
          <w:lang w:val="en-US"/>
        </w:rPr>
        <w:t xml:space="preserve"> progesterone and estrogen receptors expression and PAI-1 increase, compared to control. </w:t>
      </w:r>
      <w:proofErr w:type="gramStart"/>
      <w:r w:rsidRPr="006D5236">
        <w:rPr>
          <w:rFonts w:ascii="Arial" w:hAnsi="Arial" w:cs="Arial"/>
          <w:sz w:val="20"/>
          <w:szCs w:val="20"/>
          <w:lang w:val="en-US"/>
        </w:rPr>
        <w:t>Foci of</w:t>
      </w:r>
      <w:r w:rsidR="00890F9B" w:rsidRPr="00890F9B">
        <w:rPr>
          <w:rFonts w:ascii="Arial" w:hAnsi="Arial" w:cs="Arial"/>
          <w:sz w:val="20"/>
          <w:szCs w:val="20"/>
          <w:lang w:val="en-US"/>
        </w:rPr>
        <w:t xml:space="preserve"> </w:t>
      </w:r>
      <w:r w:rsidRPr="006D5236">
        <w:rPr>
          <w:rFonts w:ascii="Arial" w:hAnsi="Arial" w:cs="Arial"/>
          <w:sz w:val="20"/>
          <w:szCs w:val="20"/>
          <w:lang w:val="en-US"/>
        </w:rPr>
        <w:t xml:space="preserve">sclerosisinendometrialstromainpatientofmaingroupsshowedaccumulation of collagen III, MMP2 and 9, </w:t>
      </w:r>
      <w:proofErr w:type="spellStart"/>
      <w:r w:rsidRPr="006D5236">
        <w:rPr>
          <w:rFonts w:ascii="Arial" w:hAnsi="Arial" w:cs="Arial"/>
          <w:sz w:val="20"/>
          <w:szCs w:val="20"/>
          <w:lang w:val="en-US"/>
        </w:rPr>
        <w:t>fibronectin</w:t>
      </w:r>
      <w:proofErr w:type="spellEnd"/>
      <w:r w:rsidRPr="006D5236">
        <w:rPr>
          <w:rFonts w:ascii="Arial" w:hAnsi="Arial" w:cs="Arial"/>
          <w:sz w:val="20"/>
          <w:szCs w:val="20"/>
          <w:lang w:val="en-US"/>
        </w:rPr>
        <w:t xml:space="preserve"> and </w:t>
      </w:r>
      <w:proofErr w:type="spellStart"/>
      <w:r w:rsidRPr="006D5236">
        <w:rPr>
          <w:rFonts w:ascii="Arial" w:hAnsi="Arial" w:cs="Arial"/>
          <w:sz w:val="20"/>
          <w:szCs w:val="20"/>
          <w:lang w:val="en-US"/>
        </w:rPr>
        <w:t>laminin</w:t>
      </w:r>
      <w:proofErr w:type="spellEnd"/>
      <w:r w:rsidRPr="006D5236">
        <w:rPr>
          <w:rFonts w:ascii="Arial" w:hAnsi="Arial" w:cs="Arial"/>
          <w:sz w:val="20"/>
          <w:szCs w:val="20"/>
          <w:lang w:val="en-US"/>
        </w:rPr>
        <w:t>.</w:t>
      </w:r>
      <w:proofErr w:type="gramEnd"/>
      <w:r w:rsidRPr="006D5236">
        <w:rPr>
          <w:rFonts w:ascii="Arial" w:hAnsi="Arial" w:cs="Arial"/>
          <w:sz w:val="20"/>
          <w:szCs w:val="20"/>
          <w:lang w:val="en-US"/>
        </w:rPr>
        <w:t xml:space="preserve"> </w:t>
      </w:r>
    </w:p>
    <w:p w:rsidR="0065683E" w:rsidRPr="006D5236" w:rsidRDefault="0065683E" w:rsidP="006D5236">
      <w:pPr>
        <w:pStyle w:val="a3"/>
        <w:jc w:val="both"/>
        <w:rPr>
          <w:rFonts w:ascii="Arial" w:hAnsi="Arial" w:cs="Arial"/>
          <w:sz w:val="20"/>
          <w:szCs w:val="20"/>
          <w:lang w:val="en-US"/>
        </w:rPr>
      </w:pPr>
      <w:r w:rsidRPr="006D5236">
        <w:rPr>
          <w:rFonts w:ascii="Arial" w:hAnsi="Arial" w:cs="Arial"/>
          <w:b/>
          <w:sz w:val="20"/>
          <w:szCs w:val="20"/>
          <w:lang w:val="en-US"/>
        </w:rPr>
        <w:t>Conclusion:</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Obtained results show impaired endometrial receptivity in patients with </w:t>
      </w:r>
      <w:proofErr w:type="spellStart"/>
      <w:r w:rsidRPr="006D5236">
        <w:rPr>
          <w:rFonts w:ascii="Arial" w:hAnsi="Arial" w:cs="Arial"/>
          <w:sz w:val="20"/>
          <w:szCs w:val="20"/>
          <w:lang w:val="en-US"/>
        </w:rPr>
        <w:t>uCTD</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HTand</w:t>
      </w:r>
      <w:proofErr w:type="spellEnd"/>
      <w:r w:rsidRPr="006D5236">
        <w:rPr>
          <w:rFonts w:ascii="Arial" w:hAnsi="Arial" w:cs="Arial"/>
          <w:sz w:val="20"/>
          <w:szCs w:val="20"/>
          <w:lang w:val="en-US"/>
        </w:rPr>
        <w:t xml:space="preserve"> especially with combination of these </w:t>
      </w:r>
      <w:proofErr w:type="spellStart"/>
      <w:r w:rsidRPr="006D5236">
        <w:rPr>
          <w:rFonts w:ascii="Arial" w:hAnsi="Arial" w:cs="Arial"/>
          <w:sz w:val="20"/>
          <w:szCs w:val="20"/>
          <w:lang w:val="en-US"/>
        </w:rPr>
        <w:t>condi</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tions</w:t>
      </w:r>
      <w:proofErr w:type="spellEnd"/>
      <w:r w:rsidRPr="006D5236">
        <w:rPr>
          <w:rFonts w:ascii="Arial" w:hAnsi="Arial" w:cs="Arial"/>
          <w:sz w:val="20"/>
          <w:szCs w:val="20"/>
          <w:lang w:val="en-US"/>
        </w:rPr>
        <w:t xml:space="preserve">. Endometrial </w:t>
      </w:r>
      <w:proofErr w:type="spellStart"/>
      <w:r w:rsidRPr="006D5236">
        <w:rPr>
          <w:rFonts w:ascii="Arial" w:hAnsi="Arial" w:cs="Arial"/>
          <w:sz w:val="20"/>
          <w:szCs w:val="20"/>
          <w:lang w:val="en-US"/>
        </w:rPr>
        <w:t>stroma</w:t>
      </w:r>
      <w:proofErr w:type="spellEnd"/>
      <w:r w:rsidRPr="006D5236">
        <w:rPr>
          <w:rFonts w:ascii="Arial" w:hAnsi="Arial" w:cs="Arial"/>
          <w:sz w:val="20"/>
          <w:szCs w:val="20"/>
          <w:lang w:val="en-US"/>
        </w:rPr>
        <w:t xml:space="preserve"> undergoes remodeling ending in </w:t>
      </w:r>
      <w:proofErr w:type="spellStart"/>
      <w:r w:rsidRPr="006D5236">
        <w:rPr>
          <w:rFonts w:ascii="Arial" w:hAnsi="Arial" w:cs="Arial"/>
          <w:sz w:val="20"/>
          <w:szCs w:val="20"/>
          <w:lang w:val="en-US"/>
        </w:rPr>
        <w:t>stromal</w:t>
      </w:r>
      <w:proofErr w:type="spellEnd"/>
      <w:r w:rsidRPr="006D5236">
        <w:rPr>
          <w:rFonts w:ascii="Arial" w:hAnsi="Arial" w:cs="Arial"/>
          <w:sz w:val="20"/>
          <w:szCs w:val="20"/>
          <w:lang w:val="en-US"/>
        </w:rPr>
        <w:t xml:space="preserve"> focal sclerosis, reduced endometrial receptivity and infertility.</w:t>
      </w:r>
    </w:p>
    <w:p w:rsidR="00955C10" w:rsidRPr="006D5236" w:rsidRDefault="00955C10" w:rsidP="006D5236">
      <w:pPr>
        <w:jc w:val="both"/>
        <w:rPr>
          <w:rFonts w:ascii="Arial" w:hAnsi="Arial" w:cs="Arial"/>
          <w:sz w:val="20"/>
          <w:szCs w:val="20"/>
          <w:lang w:val="en-US"/>
        </w:rPr>
      </w:pPr>
    </w:p>
    <w:p w:rsidR="00955C10" w:rsidRPr="006D5236" w:rsidRDefault="00955C10" w:rsidP="006D5236">
      <w:pPr>
        <w:pStyle w:val="a4"/>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w:t>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t>S96</w:t>
      </w:r>
    </w:p>
    <w:p w:rsidR="00955C10" w:rsidRPr="006D5236" w:rsidRDefault="00955C10" w:rsidP="006D5236">
      <w:pPr>
        <w:pStyle w:val="a3"/>
        <w:jc w:val="both"/>
        <w:rPr>
          <w:rFonts w:ascii="Arial" w:hAnsi="Arial" w:cs="Arial"/>
          <w:b/>
          <w:sz w:val="20"/>
          <w:szCs w:val="20"/>
          <w:lang w:val="en-US"/>
        </w:rPr>
      </w:pPr>
      <w:r w:rsidRPr="006D5236">
        <w:rPr>
          <w:rFonts w:ascii="Arial" w:hAnsi="Arial" w:cs="Arial"/>
          <w:b/>
          <w:sz w:val="20"/>
          <w:szCs w:val="20"/>
          <w:lang w:val="en-US"/>
        </w:rPr>
        <w:t xml:space="preserve">PS-03-095 </w:t>
      </w:r>
    </w:p>
    <w:p w:rsidR="00955C10" w:rsidRPr="006D5236" w:rsidRDefault="00955C10"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Endometrial receptivity in patients with Uterine </w:t>
      </w:r>
      <w:proofErr w:type="spellStart"/>
      <w:r w:rsidRPr="006D5236">
        <w:rPr>
          <w:rFonts w:ascii="Arial" w:hAnsi="Arial" w:cs="Arial"/>
          <w:b/>
          <w:i/>
          <w:sz w:val="20"/>
          <w:szCs w:val="20"/>
          <w:lang w:val="en-US"/>
        </w:rPr>
        <w:t>Myoma</w:t>
      </w:r>
      <w:proofErr w:type="spellEnd"/>
      <w:r w:rsidRPr="006D5236">
        <w:rPr>
          <w:rFonts w:ascii="Arial" w:hAnsi="Arial" w:cs="Arial"/>
          <w:b/>
          <w:i/>
          <w:sz w:val="20"/>
          <w:szCs w:val="20"/>
          <w:lang w:val="en-US"/>
        </w:rPr>
        <w:t xml:space="preserve"> (UM) after previously performed ineffective Uterine Artery </w:t>
      </w:r>
      <w:proofErr w:type="spellStart"/>
      <w:r w:rsidRPr="006D5236">
        <w:rPr>
          <w:rFonts w:ascii="Arial" w:hAnsi="Arial" w:cs="Arial"/>
          <w:b/>
          <w:i/>
          <w:sz w:val="20"/>
          <w:szCs w:val="20"/>
          <w:lang w:val="en-US"/>
        </w:rPr>
        <w:t>Embolisation</w:t>
      </w:r>
      <w:proofErr w:type="spellEnd"/>
      <w:r w:rsidRPr="006D5236">
        <w:rPr>
          <w:rFonts w:ascii="Arial" w:hAnsi="Arial" w:cs="Arial"/>
          <w:b/>
          <w:i/>
          <w:sz w:val="20"/>
          <w:szCs w:val="20"/>
          <w:lang w:val="en-US"/>
        </w:rPr>
        <w:t xml:space="preserve"> (UAE)</w:t>
      </w:r>
      <w:proofErr w:type="gramStart"/>
      <w:r w:rsidRPr="006D5236">
        <w:rPr>
          <w:rFonts w:ascii="Arial" w:hAnsi="Arial" w:cs="Arial"/>
          <w:b/>
          <w:i/>
          <w:sz w:val="20"/>
          <w:szCs w:val="20"/>
          <w:lang w:val="en-US"/>
        </w:rPr>
        <w:t>,</w:t>
      </w:r>
      <w:proofErr w:type="spellStart"/>
      <w:r w:rsidRPr="006D5236">
        <w:rPr>
          <w:rFonts w:ascii="Arial" w:hAnsi="Arial" w:cs="Arial"/>
          <w:b/>
          <w:i/>
          <w:sz w:val="20"/>
          <w:szCs w:val="20"/>
          <w:lang w:val="en-US"/>
        </w:rPr>
        <w:t>FocusedUltrasoundAblation</w:t>
      </w:r>
      <w:proofErr w:type="spellEnd"/>
      <w:proofErr w:type="gramEnd"/>
      <w:r w:rsidRPr="006D5236">
        <w:rPr>
          <w:rFonts w:ascii="Arial" w:hAnsi="Arial" w:cs="Arial"/>
          <w:b/>
          <w:i/>
          <w:sz w:val="20"/>
          <w:szCs w:val="20"/>
          <w:lang w:val="en-US"/>
        </w:rPr>
        <w:t>(FUA)</w:t>
      </w:r>
      <w:proofErr w:type="spellStart"/>
      <w:r w:rsidRPr="006D5236">
        <w:rPr>
          <w:rFonts w:ascii="Arial" w:hAnsi="Arial" w:cs="Arial"/>
          <w:b/>
          <w:i/>
          <w:sz w:val="20"/>
          <w:szCs w:val="20"/>
          <w:lang w:val="en-US"/>
        </w:rPr>
        <w:t>andMyomectomy</w:t>
      </w:r>
      <w:proofErr w:type="spellEnd"/>
      <w:r w:rsidRPr="006D5236">
        <w:rPr>
          <w:rFonts w:ascii="Arial" w:hAnsi="Arial" w:cs="Arial"/>
          <w:b/>
          <w:i/>
          <w:sz w:val="20"/>
          <w:szCs w:val="20"/>
          <w:lang w:val="en-US"/>
        </w:rPr>
        <w:t xml:space="preserve">(ME) </w:t>
      </w:r>
    </w:p>
    <w:p w:rsidR="00955C10" w:rsidRPr="006D5236" w:rsidRDefault="00955C10"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T. </w:t>
      </w:r>
      <w:proofErr w:type="spellStart"/>
      <w:r w:rsidRPr="006D5236">
        <w:rPr>
          <w:rFonts w:ascii="Arial" w:hAnsi="Arial" w:cs="Arial"/>
          <w:b/>
          <w:i/>
          <w:sz w:val="20"/>
          <w:szCs w:val="20"/>
          <w:lang w:val="en-US"/>
        </w:rPr>
        <w:t>Demura</w:t>
      </w:r>
      <w:proofErr w:type="spellEnd"/>
      <w:r w:rsidRPr="006D5236">
        <w:rPr>
          <w:rFonts w:ascii="Arial" w:hAnsi="Arial" w:cs="Arial"/>
          <w:b/>
          <w:i/>
          <w:sz w:val="20"/>
          <w:szCs w:val="20"/>
          <w:lang w:val="en-US"/>
        </w:rPr>
        <w:t xml:space="preserve">*, I. </w:t>
      </w:r>
      <w:proofErr w:type="spellStart"/>
      <w:r w:rsidRPr="006D5236">
        <w:rPr>
          <w:rFonts w:ascii="Arial" w:hAnsi="Arial" w:cs="Arial"/>
          <w:b/>
          <w:i/>
          <w:sz w:val="20"/>
          <w:szCs w:val="20"/>
          <w:lang w:val="en-US"/>
        </w:rPr>
        <w:t>Porotikova</w:t>
      </w:r>
      <w:proofErr w:type="spellEnd"/>
      <w:r w:rsidRPr="006D5236">
        <w:rPr>
          <w:rFonts w:ascii="Arial" w:hAnsi="Arial" w:cs="Arial"/>
          <w:b/>
          <w:i/>
          <w:sz w:val="20"/>
          <w:szCs w:val="20"/>
          <w:lang w:val="en-US"/>
        </w:rPr>
        <w:t xml:space="preserve">, T. </w:t>
      </w:r>
      <w:proofErr w:type="spellStart"/>
      <w:r w:rsidRPr="006D5236">
        <w:rPr>
          <w:rFonts w:ascii="Arial" w:hAnsi="Arial" w:cs="Arial"/>
          <w:b/>
          <w:i/>
          <w:sz w:val="20"/>
          <w:szCs w:val="20"/>
          <w:lang w:val="en-US"/>
        </w:rPr>
        <w:t>Gavrilova</w:t>
      </w:r>
      <w:proofErr w:type="spellEnd"/>
      <w:r w:rsidRPr="006D5236">
        <w:rPr>
          <w:rFonts w:ascii="Arial" w:hAnsi="Arial" w:cs="Arial"/>
          <w:b/>
          <w:i/>
          <w:sz w:val="20"/>
          <w:szCs w:val="20"/>
          <w:lang w:val="en-US"/>
        </w:rPr>
        <w:t xml:space="preserve">, L. </w:t>
      </w:r>
      <w:proofErr w:type="spellStart"/>
      <w:r w:rsidRPr="006D5236">
        <w:rPr>
          <w:rFonts w:ascii="Arial" w:hAnsi="Arial" w:cs="Arial"/>
          <w:b/>
          <w:i/>
          <w:sz w:val="20"/>
          <w:szCs w:val="20"/>
          <w:lang w:val="en-US"/>
        </w:rPr>
        <w:t>Adamyan</w:t>
      </w:r>
      <w:proofErr w:type="spellEnd"/>
      <w:r w:rsidRPr="006D5236">
        <w:rPr>
          <w:rFonts w:ascii="Arial" w:hAnsi="Arial" w:cs="Arial"/>
          <w:b/>
          <w:i/>
          <w:sz w:val="20"/>
          <w:szCs w:val="20"/>
          <w:lang w:val="en-US"/>
        </w:rPr>
        <w:t xml:space="preserve"> </w:t>
      </w:r>
    </w:p>
    <w:p w:rsidR="00955C10" w:rsidRPr="006D5236" w:rsidRDefault="00955C10"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Sechenov</w:t>
      </w:r>
      <w:proofErr w:type="spellEnd"/>
      <w:r w:rsidRPr="006D5236">
        <w:rPr>
          <w:rFonts w:ascii="Arial" w:hAnsi="Arial" w:cs="Arial"/>
          <w:b/>
          <w:i/>
          <w:sz w:val="20"/>
          <w:szCs w:val="20"/>
          <w:lang w:val="en-US"/>
        </w:rPr>
        <w:t xml:space="preserve"> First MSMU, Dept. of Anatomic Pathology, Moscow, Russia</w:t>
      </w:r>
    </w:p>
    <w:p w:rsidR="00955C10" w:rsidRPr="006D5236" w:rsidRDefault="00955C10" w:rsidP="006D5236">
      <w:pPr>
        <w:pStyle w:val="a3"/>
        <w:jc w:val="both"/>
        <w:rPr>
          <w:rFonts w:ascii="Arial" w:hAnsi="Arial" w:cs="Arial"/>
          <w:b/>
          <w:i/>
          <w:sz w:val="20"/>
          <w:szCs w:val="20"/>
          <w:lang w:val="en-US"/>
        </w:rPr>
      </w:pPr>
    </w:p>
    <w:p w:rsidR="00F07976" w:rsidRPr="006D5236" w:rsidRDefault="00955C10"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 The aim of the study was to endometrial receptivity in reproductive-age women suffering from UM after ineffective UAE, FUA and ME. </w:t>
      </w:r>
    </w:p>
    <w:p w:rsidR="00F07976" w:rsidRPr="006D5236" w:rsidRDefault="00955C10"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 The study was made on </w:t>
      </w:r>
      <w:proofErr w:type="spellStart"/>
      <w:r w:rsidRPr="006D5236">
        <w:rPr>
          <w:rFonts w:ascii="Arial" w:hAnsi="Arial" w:cs="Arial"/>
          <w:sz w:val="20"/>
          <w:szCs w:val="20"/>
          <w:lang w:val="en-US"/>
        </w:rPr>
        <w:t>pipelle</w:t>
      </w:r>
      <w:proofErr w:type="spellEnd"/>
      <w:r w:rsidRPr="006D5236">
        <w:rPr>
          <w:rFonts w:ascii="Arial" w:hAnsi="Arial" w:cs="Arial"/>
          <w:sz w:val="20"/>
          <w:szCs w:val="20"/>
          <w:lang w:val="en-US"/>
        </w:rPr>
        <w:t xml:space="preserve">-biopsies of </w:t>
      </w:r>
      <w:proofErr w:type="spellStart"/>
      <w:r w:rsidRPr="006D5236">
        <w:rPr>
          <w:rFonts w:ascii="Arial" w:hAnsi="Arial" w:cs="Arial"/>
          <w:sz w:val="20"/>
          <w:szCs w:val="20"/>
          <w:lang w:val="en-US"/>
        </w:rPr>
        <w:t>endometrium</w:t>
      </w:r>
      <w:proofErr w:type="spellEnd"/>
      <w:r w:rsidRPr="006D5236">
        <w:rPr>
          <w:rFonts w:ascii="Arial" w:hAnsi="Arial" w:cs="Arial"/>
          <w:sz w:val="20"/>
          <w:szCs w:val="20"/>
          <w:lang w:val="en-US"/>
        </w:rPr>
        <w:t xml:space="preserve"> taken from 39 reproductive-age women (36,2 ± 5,2 years) suffer- </w:t>
      </w:r>
      <w:proofErr w:type="spellStart"/>
      <w:r w:rsidRPr="006D5236">
        <w:rPr>
          <w:rFonts w:ascii="Arial" w:hAnsi="Arial" w:cs="Arial"/>
          <w:sz w:val="20"/>
          <w:szCs w:val="20"/>
          <w:lang w:val="en-US"/>
        </w:rPr>
        <w:t>ing</w:t>
      </w:r>
      <w:proofErr w:type="spellEnd"/>
      <w:r w:rsidRPr="006D5236">
        <w:rPr>
          <w:rFonts w:ascii="Arial" w:hAnsi="Arial" w:cs="Arial"/>
          <w:sz w:val="20"/>
          <w:szCs w:val="20"/>
          <w:lang w:val="en-US"/>
        </w:rPr>
        <w:t xml:space="preserve"> from UM after ineffective UAE (13), FUA (13) and ME (13) in </w:t>
      </w:r>
      <w:proofErr w:type="spellStart"/>
      <w:r w:rsidRPr="006D5236">
        <w:rPr>
          <w:rFonts w:ascii="Arial" w:hAnsi="Arial" w:cs="Arial"/>
          <w:sz w:val="20"/>
          <w:szCs w:val="20"/>
          <w:lang w:val="en-US"/>
        </w:rPr>
        <w:t>secretory</w:t>
      </w:r>
      <w:proofErr w:type="spellEnd"/>
      <w:r w:rsidRPr="006D5236">
        <w:rPr>
          <w:rFonts w:ascii="Arial" w:hAnsi="Arial" w:cs="Arial"/>
          <w:sz w:val="20"/>
          <w:szCs w:val="20"/>
          <w:lang w:val="en-US"/>
        </w:rPr>
        <w:t xml:space="preserve"> phase after ineffective treatment (group A) and 3 months later after repeated ME (group B). Histological and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(IHC) examination was performed with </w:t>
      </w:r>
      <w:proofErr w:type="spellStart"/>
      <w:r w:rsidRPr="006D5236">
        <w:rPr>
          <w:rFonts w:ascii="Arial" w:hAnsi="Arial" w:cs="Arial"/>
          <w:sz w:val="20"/>
          <w:szCs w:val="20"/>
          <w:lang w:val="en-US"/>
        </w:rPr>
        <w:t>pri</w:t>
      </w:r>
      <w:proofErr w:type="spellEnd"/>
      <w:r w:rsidRPr="006D5236">
        <w:rPr>
          <w:rFonts w:ascii="Arial" w:hAnsi="Arial" w:cs="Arial"/>
          <w:sz w:val="20"/>
          <w:szCs w:val="20"/>
          <w:lang w:val="en-US"/>
        </w:rPr>
        <w:t xml:space="preserve">- </w:t>
      </w:r>
      <w:proofErr w:type="spellStart"/>
      <w:proofErr w:type="gramStart"/>
      <w:r w:rsidRPr="006D5236">
        <w:rPr>
          <w:rFonts w:ascii="Arial" w:hAnsi="Arial" w:cs="Arial"/>
          <w:sz w:val="20"/>
          <w:szCs w:val="20"/>
          <w:lang w:val="en-US"/>
        </w:rPr>
        <w:t>mary</w:t>
      </w:r>
      <w:proofErr w:type="spellEnd"/>
      <w:proofErr w:type="gramEnd"/>
      <w:r w:rsidRPr="006D5236">
        <w:rPr>
          <w:rFonts w:ascii="Arial" w:hAnsi="Arial" w:cs="Arial"/>
          <w:sz w:val="20"/>
          <w:szCs w:val="20"/>
          <w:lang w:val="en-US"/>
        </w:rPr>
        <w:t xml:space="preserve"> antibodies to </w:t>
      </w:r>
      <w:proofErr w:type="spellStart"/>
      <w:r w:rsidRPr="006D5236">
        <w:rPr>
          <w:rFonts w:ascii="Arial" w:hAnsi="Arial" w:cs="Arial"/>
          <w:sz w:val="20"/>
          <w:szCs w:val="20"/>
          <w:lang w:val="en-US"/>
        </w:rPr>
        <w:t>PgR</w:t>
      </w:r>
      <w:proofErr w:type="spellEnd"/>
      <w:r w:rsidRPr="006D5236">
        <w:rPr>
          <w:rFonts w:ascii="Arial" w:hAnsi="Arial" w:cs="Arial"/>
          <w:sz w:val="20"/>
          <w:szCs w:val="20"/>
          <w:lang w:val="en-US"/>
        </w:rPr>
        <w:t xml:space="preserve">, ER and LIF. </w:t>
      </w:r>
    </w:p>
    <w:p w:rsidR="00F07976" w:rsidRPr="006D5236" w:rsidRDefault="00955C10"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Pr="006D5236">
        <w:rPr>
          <w:rFonts w:ascii="Arial" w:hAnsi="Arial" w:cs="Arial"/>
          <w:sz w:val="20"/>
          <w:szCs w:val="20"/>
          <w:lang w:val="en-US"/>
        </w:rPr>
        <w:t xml:space="preserve"> </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Morphological analysis of </w:t>
      </w:r>
      <w:proofErr w:type="spellStart"/>
      <w:r w:rsidRPr="006D5236">
        <w:rPr>
          <w:rFonts w:ascii="Arial" w:hAnsi="Arial" w:cs="Arial"/>
          <w:sz w:val="20"/>
          <w:szCs w:val="20"/>
          <w:lang w:val="en-US"/>
        </w:rPr>
        <w:t>endometrium</w:t>
      </w:r>
      <w:proofErr w:type="spellEnd"/>
      <w:r w:rsidRPr="006D5236">
        <w:rPr>
          <w:rFonts w:ascii="Arial" w:hAnsi="Arial" w:cs="Arial"/>
          <w:sz w:val="20"/>
          <w:szCs w:val="20"/>
          <w:lang w:val="en-US"/>
        </w:rPr>
        <w:t xml:space="preserve"> showed retarding endometrial maturation, decrease in </w:t>
      </w:r>
      <w:proofErr w:type="spellStart"/>
      <w:r w:rsidRPr="006D5236">
        <w:rPr>
          <w:rFonts w:ascii="Arial" w:hAnsi="Arial" w:cs="Arial"/>
          <w:sz w:val="20"/>
          <w:szCs w:val="20"/>
          <w:lang w:val="en-US"/>
        </w:rPr>
        <w:t>pinopodes</w:t>
      </w:r>
      <w:proofErr w:type="spellEnd"/>
      <w:r w:rsidRPr="006D5236">
        <w:rPr>
          <w:rFonts w:ascii="Arial" w:hAnsi="Arial" w:cs="Arial"/>
          <w:sz w:val="20"/>
          <w:szCs w:val="20"/>
          <w:lang w:val="en-US"/>
        </w:rPr>
        <w:t xml:space="preserve"> level, decrease in </w:t>
      </w:r>
      <w:proofErr w:type="spellStart"/>
      <w:r w:rsidRPr="006D5236">
        <w:rPr>
          <w:rFonts w:ascii="Arial" w:hAnsi="Arial" w:cs="Arial"/>
          <w:sz w:val="20"/>
          <w:szCs w:val="20"/>
          <w:lang w:val="en-US"/>
        </w:rPr>
        <w:t>PgR</w:t>
      </w:r>
      <w:proofErr w:type="spellEnd"/>
      <w:r w:rsidRPr="006D5236">
        <w:rPr>
          <w:rFonts w:ascii="Arial" w:hAnsi="Arial" w:cs="Arial"/>
          <w:sz w:val="20"/>
          <w:szCs w:val="20"/>
          <w:lang w:val="en-US"/>
        </w:rPr>
        <w:t xml:space="preserve">, ER and LIF in group A, these characteristics were improved in group B. The worst ER and </w:t>
      </w:r>
      <w:proofErr w:type="spellStart"/>
      <w:r w:rsidRPr="006D5236">
        <w:rPr>
          <w:rFonts w:ascii="Arial" w:hAnsi="Arial" w:cs="Arial"/>
          <w:sz w:val="20"/>
          <w:szCs w:val="20"/>
          <w:lang w:val="en-US"/>
        </w:rPr>
        <w:t>PgR</w:t>
      </w:r>
      <w:proofErr w:type="spellEnd"/>
      <w:r w:rsidRPr="006D5236">
        <w:rPr>
          <w:rFonts w:ascii="Arial" w:hAnsi="Arial" w:cs="Arial"/>
          <w:sz w:val="20"/>
          <w:szCs w:val="20"/>
          <w:lang w:val="en-US"/>
        </w:rPr>
        <w:t xml:space="preserve"> and the lowest LIF were in patients after FUA, a little better in patients after UAE. In pa- </w:t>
      </w:r>
      <w:proofErr w:type="spellStart"/>
      <w:r w:rsidRPr="006D5236">
        <w:rPr>
          <w:rFonts w:ascii="Arial" w:hAnsi="Arial" w:cs="Arial"/>
          <w:sz w:val="20"/>
          <w:szCs w:val="20"/>
          <w:lang w:val="en-US"/>
        </w:rPr>
        <w:t>tients</w:t>
      </w:r>
      <w:proofErr w:type="spellEnd"/>
      <w:r w:rsidRPr="006D5236">
        <w:rPr>
          <w:rFonts w:ascii="Arial" w:hAnsi="Arial" w:cs="Arial"/>
          <w:sz w:val="20"/>
          <w:szCs w:val="20"/>
          <w:lang w:val="en-US"/>
        </w:rPr>
        <w:t xml:space="preserve"> with ME </w:t>
      </w:r>
      <w:proofErr w:type="spellStart"/>
      <w:r w:rsidRPr="006D5236">
        <w:rPr>
          <w:rFonts w:ascii="Arial" w:hAnsi="Arial" w:cs="Arial"/>
          <w:sz w:val="20"/>
          <w:szCs w:val="20"/>
          <w:lang w:val="en-US"/>
        </w:rPr>
        <w:t>stromal</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PgR</w:t>
      </w:r>
      <w:proofErr w:type="spellEnd"/>
      <w:r w:rsidRPr="006D5236">
        <w:rPr>
          <w:rFonts w:ascii="Arial" w:hAnsi="Arial" w:cs="Arial"/>
          <w:sz w:val="20"/>
          <w:szCs w:val="20"/>
          <w:lang w:val="en-US"/>
        </w:rPr>
        <w:t>/ER index was the best in groups A (1</w:t>
      </w:r>
      <w:proofErr w:type="gramStart"/>
      <w:r w:rsidRPr="006D5236">
        <w:rPr>
          <w:rFonts w:ascii="Arial" w:hAnsi="Arial" w:cs="Arial"/>
          <w:sz w:val="20"/>
          <w:szCs w:val="20"/>
          <w:lang w:val="en-US"/>
        </w:rPr>
        <w:t>,91</w:t>
      </w:r>
      <w:proofErr w:type="gramEnd"/>
      <w:r w:rsidRPr="006D5236">
        <w:rPr>
          <w:rFonts w:ascii="Arial" w:hAnsi="Arial" w:cs="Arial"/>
          <w:sz w:val="20"/>
          <w:szCs w:val="20"/>
          <w:lang w:val="en-US"/>
        </w:rPr>
        <w:t xml:space="preserve">) and B (1,98) and LIF expression was higher (1,9 and 3,8, respectively). </w:t>
      </w:r>
    </w:p>
    <w:p w:rsidR="00955C10" w:rsidRPr="006D5236" w:rsidRDefault="00955C10" w:rsidP="006D5236">
      <w:pPr>
        <w:pStyle w:val="a3"/>
        <w:jc w:val="both"/>
        <w:rPr>
          <w:rFonts w:ascii="Arial" w:hAnsi="Arial" w:cs="Arial"/>
          <w:sz w:val="20"/>
          <w:szCs w:val="20"/>
          <w:lang w:val="en-US"/>
        </w:rPr>
      </w:pPr>
      <w:r w:rsidRPr="006D5236">
        <w:rPr>
          <w:rFonts w:ascii="Arial" w:hAnsi="Arial" w:cs="Arial"/>
          <w:b/>
          <w:sz w:val="20"/>
          <w:szCs w:val="20"/>
          <w:lang w:val="en-US"/>
        </w:rPr>
        <w:t>Conclusion:</w:t>
      </w:r>
      <w:r w:rsidR="00F07976" w:rsidRPr="006D5236">
        <w:rPr>
          <w:rFonts w:ascii="Arial" w:hAnsi="Arial" w:cs="Arial"/>
          <w:sz w:val="20"/>
          <w:szCs w:val="20"/>
          <w:lang w:val="en-US"/>
        </w:rPr>
        <w:t xml:space="preserve">  </w:t>
      </w:r>
      <w:r w:rsidRPr="006D5236">
        <w:rPr>
          <w:rFonts w:ascii="Arial" w:hAnsi="Arial" w:cs="Arial"/>
          <w:sz w:val="20"/>
          <w:szCs w:val="20"/>
          <w:lang w:val="en-US"/>
        </w:rPr>
        <w:t xml:space="preserve">Obtained results show better endometrial receptivity after inefficient ME, compared to UAE an FUA, with the worst parameters in the latter group. Nevertheless, all patients show improve of endometrial implantation potential in 3 months after repeated </w:t>
      </w:r>
      <w:proofErr w:type="spellStart"/>
      <w:r w:rsidRPr="006D5236">
        <w:rPr>
          <w:rFonts w:ascii="Arial" w:hAnsi="Arial" w:cs="Arial"/>
          <w:sz w:val="20"/>
          <w:szCs w:val="20"/>
          <w:lang w:val="en-US"/>
        </w:rPr>
        <w:t>myomectomy</w:t>
      </w:r>
      <w:proofErr w:type="spellEnd"/>
      <w:r w:rsidRPr="006D5236">
        <w:rPr>
          <w:rFonts w:ascii="Arial" w:hAnsi="Arial" w:cs="Arial"/>
          <w:sz w:val="20"/>
          <w:szCs w:val="20"/>
          <w:lang w:val="en-US"/>
        </w:rPr>
        <w:t xml:space="preserve"> supporting the idea of reversibility of these changes.</w:t>
      </w:r>
    </w:p>
    <w:p w:rsidR="001A1971" w:rsidRPr="006D5236" w:rsidRDefault="001A1971" w:rsidP="006D5236">
      <w:pPr>
        <w:jc w:val="both"/>
        <w:rPr>
          <w:rFonts w:ascii="Arial" w:hAnsi="Arial" w:cs="Arial"/>
          <w:sz w:val="20"/>
          <w:szCs w:val="20"/>
          <w:lang w:val="en-US"/>
        </w:rPr>
      </w:pPr>
    </w:p>
    <w:p w:rsidR="00D57DD4" w:rsidRPr="006D5236" w:rsidRDefault="00D57DD4" w:rsidP="006D5236">
      <w:pPr>
        <w:pStyle w:val="a4"/>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w:t>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r>
      <w:r w:rsidRPr="006D5236">
        <w:rPr>
          <w:rFonts w:ascii="Arial" w:hAnsi="Arial" w:cs="Arial"/>
          <w:b/>
          <w:sz w:val="20"/>
          <w:szCs w:val="20"/>
          <w:lang w:val="en-US"/>
        </w:rPr>
        <w:tab/>
        <w:t>S</w:t>
      </w:r>
      <w:r w:rsidR="0063294D" w:rsidRPr="006D5236">
        <w:rPr>
          <w:rFonts w:ascii="Arial" w:hAnsi="Arial" w:cs="Arial"/>
          <w:b/>
          <w:sz w:val="20"/>
          <w:szCs w:val="20"/>
          <w:lang w:val="en-US"/>
        </w:rPr>
        <w:t>108</w:t>
      </w:r>
    </w:p>
    <w:p w:rsidR="001A1971" w:rsidRPr="006D5236" w:rsidRDefault="001A1971"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PS-05-027 </w:t>
      </w:r>
    </w:p>
    <w:p w:rsidR="001A1971" w:rsidRPr="006D5236" w:rsidRDefault="001A1971"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Pulmonary lesions with bone marrow, bone </w:t>
      </w:r>
      <w:proofErr w:type="spellStart"/>
      <w:r w:rsidRPr="006D5236">
        <w:rPr>
          <w:rFonts w:ascii="Arial" w:hAnsi="Arial" w:cs="Arial"/>
          <w:b/>
          <w:i/>
          <w:sz w:val="20"/>
          <w:szCs w:val="20"/>
          <w:lang w:val="en-US"/>
        </w:rPr>
        <w:t>trabeculae</w:t>
      </w:r>
      <w:proofErr w:type="spellEnd"/>
      <w:r w:rsidRPr="006D5236">
        <w:rPr>
          <w:rFonts w:ascii="Arial" w:hAnsi="Arial" w:cs="Arial"/>
          <w:b/>
          <w:i/>
          <w:sz w:val="20"/>
          <w:szCs w:val="20"/>
          <w:lang w:val="en-US"/>
        </w:rPr>
        <w:t xml:space="preserve"> and calcium </w:t>
      </w:r>
      <w:proofErr w:type="spellStart"/>
      <w:r w:rsidRPr="006D5236">
        <w:rPr>
          <w:rFonts w:ascii="Arial" w:hAnsi="Arial" w:cs="Arial"/>
          <w:b/>
          <w:i/>
          <w:sz w:val="20"/>
          <w:szCs w:val="20"/>
          <w:lang w:val="en-US"/>
        </w:rPr>
        <w:t>deposition</w:t>
      </w:r>
      <w:proofErr w:type="gramStart"/>
      <w:r w:rsidRPr="006D5236">
        <w:rPr>
          <w:rFonts w:ascii="Arial" w:hAnsi="Arial" w:cs="Arial"/>
          <w:b/>
          <w:i/>
          <w:sz w:val="20"/>
          <w:szCs w:val="20"/>
          <w:lang w:val="en-US"/>
        </w:rPr>
        <w:t>:Possibleinvolvementofbonemarrowmesenchymalstem</w:t>
      </w:r>
      <w:proofErr w:type="spellEnd"/>
      <w:proofErr w:type="gramEnd"/>
      <w:r w:rsidRPr="006D5236">
        <w:rPr>
          <w:rFonts w:ascii="Arial" w:hAnsi="Arial" w:cs="Arial"/>
          <w:b/>
          <w:i/>
          <w:sz w:val="20"/>
          <w:szCs w:val="20"/>
          <w:lang w:val="en-US"/>
        </w:rPr>
        <w:t xml:space="preserve"> cells in repair of lung tissue in pathological conditions </w:t>
      </w:r>
    </w:p>
    <w:p w:rsidR="001A1971" w:rsidRPr="006D5236" w:rsidRDefault="001A1971"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E. </w:t>
      </w:r>
      <w:proofErr w:type="spellStart"/>
      <w:r w:rsidRPr="006D5236">
        <w:rPr>
          <w:rFonts w:ascii="Arial" w:hAnsi="Arial" w:cs="Arial"/>
          <w:b/>
          <w:i/>
          <w:sz w:val="20"/>
          <w:szCs w:val="20"/>
          <w:lang w:val="en-US"/>
        </w:rPr>
        <w:t>Kogan</w:t>
      </w:r>
      <w:proofErr w:type="spellEnd"/>
      <w:r w:rsidRPr="006D5236">
        <w:rPr>
          <w:rFonts w:ascii="Arial" w:hAnsi="Arial" w:cs="Arial"/>
          <w:b/>
          <w:i/>
          <w:sz w:val="20"/>
          <w:szCs w:val="20"/>
          <w:lang w:val="en-US"/>
        </w:rPr>
        <w:t xml:space="preserve">*, S. </w:t>
      </w:r>
      <w:proofErr w:type="spellStart"/>
      <w:r w:rsidRPr="006D5236">
        <w:rPr>
          <w:rFonts w:ascii="Arial" w:hAnsi="Arial" w:cs="Arial"/>
          <w:b/>
          <w:i/>
          <w:sz w:val="20"/>
          <w:szCs w:val="20"/>
          <w:lang w:val="en-US"/>
        </w:rPr>
        <w:t>Demoura</w:t>
      </w:r>
      <w:proofErr w:type="spellEnd"/>
      <w:r w:rsidRPr="006D5236">
        <w:rPr>
          <w:rFonts w:ascii="Arial" w:hAnsi="Arial" w:cs="Arial"/>
          <w:b/>
          <w:i/>
          <w:sz w:val="20"/>
          <w:szCs w:val="20"/>
          <w:lang w:val="en-US"/>
        </w:rPr>
        <w:t xml:space="preserve"> </w:t>
      </w:r>
    </w:p>
    <w:p w:rsidR="001A1971" w:rsidRPr="006D5236" w:rsidRDefault="001A1971"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Setchenov</w:t>
      </w:r>
      <w:proofErr w:type="spellEnd"/>
      <w:r w:rsidRPr="006D5236">
        <w:rPr>
          <w:rFonts w:ascii="Arial" w:hAnsi="Arial" w:cs="Arial"/>
          <w:b/>
          <w:i/>
          <w:sz w:val="20"/>
          <w:szCs w:val="20"/>
          <w:lang w:val="en-US"/>
        </w:rPr>
        <w:t xml:space="preserve"> Moscow Med. University, Dept. of Anatomic Pathology, Russia</w:t>
      </w:r>
    </w:p>
    <w:p w:rsidR="001A1971" w:rsidRPr="006D5236" w:rsidRDefault="001A1971" w:rsidP="006D5236">
      <w:pPr>
        <w:pStyle w:val="a3"/>
        <w:jc w:val="both"/>
        <w:rPr>
          <w:rFonts w:ascii="Arial" w:hAnsi="Arial" w:cs="Arial"/>
          <w:b/>
          <w:i/>
          <w:sz w:val="20"/>
          <w:szCs w:val="20"/>
          <w:lang w:val="en-US"/>
        </w:rPr>
      </w:pPr>
    </w:p>
    <w:p w:rsidR="00141182" w:rsidRPr="006D5236" w:rsidRDefault="001A1971"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Pr="006D5236">
        <w:rPr>
          <w:rFonts w:ascii="Arial" w:hAnsi="Arial" w:cs="Arial"/>
          <w:sz w:val="20"/>
          <w:szCs w:val="20"/>
          <w:lang w:val="en-US"/>
        </w:rPr>
        <w:t xml:space="preserve"> </w:t>
      </w:r>
      <w:r w:rsidR="00141182" w:rsidRPr="006D5236">
        <w:rPr>
          <w:rFonts w:ascii="Arial" w:hAnsi="Arial" w:cs="Arial"/>
          <w:sz w:val="20"/>
          <w:szCs w:val="20"/>
          <w:lang w:val="en-US"/>
        </w:rPr>
        <w:t xml:space="preserve"> </w:t>
      </w:r>
      <w:r w:rsidRPr="006D5236">
        <w:rPr>
          <w:rFonts w:ascii="Arial" w:hAnsi="Arial" w:cs="Arial"/>
          <w:sz w:val="20"/>
          <w:szCs w:val="20"/>
          <w:lang w:val="en-US"/>
        </w:rPr>
        <w:t xml:space="preserve">to study morphology and molecular mechanisms of develop- </w:t>
      </w:r>
      <w:proofErr w:type="spellStart"/>
      <w:r w:rsidRPr="006D5236">
        <w:rPr>
          <w:rFonts w:ascii="Arial" w:hAnsi="Arial" w:cs="Arial"/>
          <w:sz w:val="20"/>
          <w:szCs w:val="20"/>
          <w:lang w:val="en-US"/>
        </w:rPr>
        <w:t>ment</w:t>
      </w:r>
      <w:proofErr w:type="spellEnd"/>
      <w:r w:rsidRPr="006D5236">
        <w:rPr>
          <w:rFonts w:ascii="Arial" w:hAnsi="Arial" w:cs="Arial"/>
          <w:sz w:val="20"/>
          <w:szCs w:val="20"/>
          <w:lang w:val="en-US"/>
        </w:rPr>
        <w:t xml:space="preserve"> of pulmonary lesions with bone marrow, bone </w:t>
      </w:r>
      <w:proofErr w:type="spellStart"/>
      <w:r w:rsidRPr="006D5236">
        <w:rPr>
          <w:rFonts w:ascii="Arial" w:hAnsi="Arial" w:cs="Arial"/>
          <w:sz w:val="20"/>
          <w:szCs w:val="20"/>
          <w:lang w:val="en-US"/>
        </w:rPr>
        <w:t>trabeculae</w:t>
      </w:r>
      <w:proofErr w:type="spellEnd"/>
      <w:r w:rsidRPr="006D5236">
        <w:rPr>
          <w:rFonts w:ascii="Arial" w:hAnsi="Arial" w:cs="Arial"/>
          <w:sz w:val="20"/>
          <w:szCs w:val="20"/>
          <w:lang w:val="en-US"/>
        </w:rPr>
        <w:t xml:space="preserve"> and cal- </w:t>
      </w:r>
      <w:proofErr w:type="spellStart"/>
      <w:r w:rsidRPr="006D5236">
        <w:rPr>
          <w:rFonts w:ascii="Arial" w:hAnsi="Arial" w:cs="Arial"/>
          <w:sz w:val="20"/>
          <w:szCs w:val="20"/>
          <w:lang w:val="en-US"/>
        </w:rPr>
        <w:t>cium</w:t>
      </w:r>
      <w:proofErr w:type="spellEnd"/>
      <w:r w:rsidRPr="006D5236">
        <w:rPr>
          <w:rFonts w:ascii="Arial" w:hAnsi="Arial" w:cs="Arial"/>
          <w:sz w:val="20"/>
          <w:szCs w:val="20"/>
          <w:lang w:val="en-US"/>
        </w:rPr>
        <w:t xml:space="preserve"> deposition.</w:t>
      </w:r>
    </w:p>
    <w:p w:rsidR="00141182" w:rsidRPr="006D5236" w:rsidRDefault="001A1971" w:rsidP="006D5236">
      <w:pPr>
        <w:pStyle w:val="a3"/>
        <w:jc w:val="both"/>
        <w:rPr>
          <w:rFonts w:ascii="Arial" w:hAnsi="Arial" w:cs="Arial"/>
          <w:sz w:val="20"/>
          <w:szCs w:val="20"/>
          <w:lang w:val="en-US"/>
        </w:rPr>
      </w:pPr>
      <w:r w:rsidRPr="006D5236">
        <w:rPr>
          <w:rFonts w:ascii="Arial" w:hAnsi="Arial" w:cs="Arial"/>
          <w:sz w:val="20"/>
          <w:szCs w:val="20"/>
          <w:lang w:val="en-US"/>
        </w:rPr>
        <w:t xml:space="preserve"> </w:t>
      </w:r>
      <w:r w:rsidRPr="006D5236">
        <w:rPr>
          <w:rFonts w:ascii="Arial" w:hAnsi="Arial" w:cs="Arial"/>
          <w:b/>
          <w:sz w:val="20"/>
          <w:szCs w:val="20"/>
          <w:lang w:val="en-US"/>
        </w:rPr>
        <w:t>Method:</w:t>
      </w:r>
      <w:r w:rsidR="00141182" w:rsidRPr="006D5236">
        <w:rPr>
          <w:rFonts w:ascii="Arial" w:hAnsi="Arial" w:cs="Arial"/>
          <w:sz w:val="20"/>
          <w:szCs w:val="20"/>
          <w:lang w:val="en-US"/>
        </w:rPr>
        <w:t xml:space="preserve"> </w:t>
      </w:r>
      <w:r w:rsidRPr="006D5236">
        <w:rPr>
          <w:rFonts w:ascii="Arial" w:hAnsi="Arial" w:cs="Arial"/>
          <w:sz w:val="20"/>
          <w:szCs w:val="20"/>
          <w:lang w:val="en-US"/>
        </w:rPr>
        <w:t xml:space="preserve"> surgical material from patients with healed foci of </w:t>
      </w:r>
      <w:proofErr w:type="spellStart"/>
      <w:r w:rsidRPr="006D5236">
        <w:rPr>
          <w:rFonts w:ascii="Arial" w:hAnsi="Arial" w:cs="Arial"/>
          <w:sz w:val="20"/>
          <w:szCs w:val="20"/>
          <w:lang w:val="en-US"/>
        </w:rPr>
        <w:t>pri</w:t>
      </w:r>
      <w:proofErr w:type="spellEnd"/>
      <w:r w:rsidRPr="006D5236">
        <w:rPr>
          <w:rFonts w:ascii="Arial" w:hAnsi="Arial" w:cs="Arial"/>
          <w:sz w:val="20"/>
          <w:szCs w:val="20"/>
          <w:lang w:val="en-US"/>
        </w:rPr>
        <w:t xml:space="preserve">- </w:t>
      </w:r>
      <w:proofErr w:type="spellStart"/>
      <w:proofErr w:type="gramStart"/>
      <w:r w:rsidRPr="006D5236">
        <w:rPr>
          <w:rFonts w:ascii="Arial" w:hAnsi="Arial" w:cs="Arial"/>
          <w:sz w:val="20"/>
          <w:szCs w:val="20"/>
          <w:lang w:val="en-US"/>
        </w:rPr>
        <w:t>mary</w:t>
      </w:r>
      <w:proofErr w:type="spellEnd"/>
      <w:proofErr w:type="gramEnd"/>
      <w:r w:rsidRPr="006D5236">
        <w:rPr>
          <w:rFonts w:ascii="Arial" w:hAnsi="Arial" w:cs="Arial"/>
          <w:sz w:val="20"/>
          <w:szCs w:val="20"/>
          <w:lang w:val="en-US"/>
        </w:rPr>
        <w:t xml:space="preserve"> tuberculosis (4 patients) and </w:t>
      </w:r>
      <w:proofErr w:type="spellStart"/>
      <w:r w:rsidRPr="006D5236">
        <w:rPr>
          <w:rFonts w:ascii="Arial" w:hAnsi="Arial" w:cs="Arial"/>
          <w:sz w:val="20"/>
          <w:szCs w:val="20"/>
          <w:lang w:val="en-US"/>
        </w:rPr>
        <w:t>nontuberculosis</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mycobacteriosis</w:t>
      </w:r>
      <w:proofErr w:type="spellEnd"/>
      <w:r w:rsidRPr="006D5236">
        <w:rPr>
          <w:rFonts w:ascii="Arial" w:hAnsi="Arial" w:cs="Arial"/>
          <w:sz w:val="20"/>
          <w:szCs w:val="20"/>
          <w:lang w:val="en-US"/>
        </w:rPr>
        <w:t xml:space="preserve"> (1 patient) and autopsy case of patient with </w:t>
      </w:r>
      <w:proofErr w:type="spellStart"/>
      <w:r w:rsidRPr="006D5236">
        <w:rPr>
          <w:rFonts w:ascii="Arial" w:hAnsi="Arial" w:cs="Arial"/>
          <w:sz w:val="20"/>
          <w:szCs w:val="20"/>
          <w:lang w:val="en-US"/>
        </w:rPr>
        <w:t>candidiasis</w:t>
      </w:r>
      <w:proofErr w:type="spellEnd"/>
      <w:r w:rsidRPr="006D5236">
        <w:rPr>
          <w:rFonts w:ascii="Arial" w:hAnsi="Arial" w:cs="Arial"/>
          <w:sz w:val="20"/>
          <w:szCs w:val="20"/>
          <w:lang w:val="en-US"/>
        </w:rPr>
        <w:t xml:space="preserve"> after chemotherapy and colon cancer progression (1 case). </w:t>
      </w:r>
      <w:proofErr w:type="spellStart"/>
      <w:r w:rsidRPr="006D5236">
        <w:rPr>
          <w:rFonts w:ascii="Arial" w:hAnsi="Arial" w:cs="Arial"/>
          <w:sz w:val="20"/>
          <w:szCs w:val="20"/>
          <w:lang w:val="en-US"/>
        </w:rPr>
        <w:t>Imunnohistochemistry</w:t>
      </w:r>
      <w:proofErr w:type="spellEnd"/>
      <w:r w:rsidRPr="006D5236">
        <w:rPr>
          <w:rFonts w:ascii="Arial" w:hAnsi="Arial" w:cs="Arial"/>
          <w:sz w:val="20"/>
          <w:szCs w:val="20"/>
          <w:lang w:val="en-US"/>
        </w:rPr>
        <w:t xml:space="preserve"> (IHC) analysis of Apo-</w:t>
      </w:r>
      <w:proofErr w:type="spellStart"/>
      <w:r w:rsidRPr="006D5236">
        <w:rPr>
          <w:rFonts w:ascii="Arial" w:hAnsi="Arial" w:cs="Arial"/>
          <w:sz w:val="20"/>
          <w:szCs w:val="20"/>
          <w:lang w:val="en-US"/>
        </w:rPr>
        <w:t>Cas</w:t>
      </w:r>
      <w:proofErr w:type="spellEnd"/>
      <w:r w:rsidRPr="006D5236">
        <w:rPr>
          <w:rFonts w:ascii="Arial" w:hAnsi="Arial" w:cs="Arial"/>
          <w:sz w:val="20"/>
          <w:szCs w:val="20"/>
          <w:lang w:val="en-US"/>
        </w:rPr>
        <w:t xml:space="preserve">, Ki67, SMA, </w:t>
      </w:r>
      <w:proofErr w:type="spellStart"/>
      <w:r w:rsidRPr="006D5236">
        <w:rPr>
          <w:rFonts w:ascii="Arial" w:hAnsi="Arial" w:cs="Arial"/>
          <w:sz w:val="20"/>
          <w:szCs w:val="20"/>
          <w:lang w:val="en-US"/>
        </w:rPr>
        <w:t>Desmin</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Vimentin</w:t>
      </w:r>
      <w:proofErr w:type="spellEnd"/>
      <w:r w:rsidRPr="006D5236">
        <w:rPr>
          <w:rFonts w:ascii="Arial" w:hAnsi="Arial" w:cs="Arial"/>
          <w:sz w:val="20"/>
          <w:szCs w:val="20"/>
          <w:lang w:val="en-US"/>
        </w:rPr>
        <w:t>, CD3</w:t>
      </w:r>
      <w:proofErr w:type="gramStart"/>
      <w:r w:rsidRPr="006D5236">
        <w:rPr>
          <w:rFonts w:ascii="Arial" w:hAnsi="Arial" w:cs="Arial"/>
          <w:sz w:val="20"/>
          <w:szCs w:val="20"/>
          <w:lang w:val="en-US"/>
        </w:rPr>
        <w:t>,20,45,68</w:t>
      </w:r>
      <w:proofErr w:type="gramEnd"/>
      <w:r w:rsidRPr="006D5236">
        <w:rPr>
          <w:rFonts w:ascii="Arial" w:hAnsi="Arial" w:cs="Arial"/>
          <w:sz w:val="20"/>
          <w:szCs w:val="20"/>
          <w:lang w:val="en-US"/>
        </w:rPr>
        <w:t xml:space="preserve">, EMA, TGF-β, CD34, PDGF, OCT-4, CD117 was done. </w:t>
      </w:r>
    </w:p>
    <w:p w:rsidR="000B2424" w:rsidRPr="006D5236" w:rsidRDefault="001A1971"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00141182" w:rsidRPr="006D5236">
        <w:rPr>
          <w:rFonts w:ascii="Arial" w:hAnsi="Arial" w:cs="Arial"/>
          <w:sz w:val="20"/>
          <w:szCs w:val="20"/>
          <w:lang w:val="en-US"/>
        </w:rPr>
        <w:t xml:space="preserve"> </w:t>
      </w:r>
      <w:r w:rsidRPr="006D5236">
        <w:rPr>
          <w:rFonts w:ascii="Arial" w:hAnsi="Arial" w:cs="Arial"/>
          <w:sz w:val="20"/>
          <w:szCs w:val="20"/>
          <w:lang w:val="en-US"/>
        </w:rPr>
        <w:t xml:space="preserve"> Healed foci of primary tuberculosis were solitary and localized in 3, 6 and 7 segments of the lungs, characterized by dystrophic </w:t>
      </w:r>
      <w:proofErr w:type="spellStart"/>
      <w:r w:rsidRPr="006D5236">
        <w:rPr>
          <w:rFonts w:ascii="Arial" w:hAnsi="Arial" w:cs="Arial"/>
          <w:sz w:val="20"/>
          <w:szCs w:val="20"/>
          <w:lang w:val="en-US"/>
        </w:rPr>
        <w:t>calcifi</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cation</w:t>
      </w:r>
      <w:proofErr w:type="spellEnd"/>
      <w:r w:rsidRPr="006D5236">
        <w:rPr>
          <w:rFonts w:ascii="Arial" w:hAnsi="Arial" w:cs="Arial"/>
          <w:sz w:val="20"/>
          <w:szCs w:val="20"/>
          <w:lang w:val="en-US"/>
        </w:rPr>
        <w:t xml:space="preserve"> of central </w:t>
      </w:r>
      <w:proofErr w:type="spellStart"/>
      <w:r w:rsidRPr="006D5236">
        <w:rPr>
          <w:rFonts w:ascii="Arial" w:hAnsi="Arial" w:cs="Arial"/>
          <w:sz w:val="20"/>
          <w:szCs w:val="20"/>
          <w:lang w:val="en-US"/>
        </w:rPr>
        <w:t>caseous</w:t>
      </w:r>
      <w:proofErr w:type="spellEnd"/>
      <w:r w:rsidRPr="006D5236">
        <w:rPr>
          <w:rFonts w:ascii="Arial" w:hAnsi="Arial" w:cs="Arial"/>
          <w:sz w:val="20"/>
          <w:szCs w:val="20"/>
          <w:lang w:val="en-US"/>
        </w:rPr>
        <w:t xml:space="preserve"> necrosis surrounded by fibrous capsule around with foci of bone </w:t>
      </w:r>
      <w:proofErr w:type="spellStart"/>
      <w:r w:rsidRPr="006D5236">
        <w:rPr>
          <w:rFonts w:ascii="Arial" w:hAnsi="Arial" w:cs="Arial"/>
          <w:sz w:val="20"/>
          <w:szCs w:val="20"/>
          <w:lang w:val="en-US"/>
        </w:rPr>
        <w:t>trabeculae</w:t>
      </w:r>
      <w:proofErr w:type="spellEnd"/>
      <w:r w:rsidRPr="006D5236">
        <w:rPr>
          <w:rFonts w:ascii="Arial" w:hAnsi="Arial" w:cs="Arial"/>
          <w:sz w:val="20"/>
          <w:szCs w:val="20"/>
          <w:lang w:val="en-US"/>
        </w:rPr>
        <w:t xml:space="preserve"> and bone marrow. In other patient with diffuse pulmonary </w:t>
      </w:r>
      <w:proofErr w:type="spellStart"/>
      <w:r w:rsidRPr="006D5236">
        <w:rPr>
          <w:rFonts w:ascii="Arial" w:hAnsi="Arial" w:cs="Arial"/>
          <w:sz w:val="20"/>
          <w:szCs w:val="20"/>
          <w:lang w:val="en-US"/>
        </w:rPr>
        <w:lastRenderedPageBreak/>
        <w:t>osteodystrophy</w:t>
      </w:r>
      <w:proofErr w:type="spellEnd"/>
      <w:r w:rsidRPr="006D5236">
        <w:rPr>
          <w:rFonts w:ascii="Arial" w:hAnsi="Arial" w:cs="Arial"/>
          <w:sz w:val="20"/>
          <w:szCs w:val="20"/>
          <w:lang w:val="en-US"/>
        </w:rPr>
        <w:t xml:space="preserve"> lesions were multiple and </w:t>
      </w:r>
      <w:proofErr w:type="spellStart"/>
      <w:r w:rsidRPr="006D5236">
        <w:rPr>
          <w:rFonts w:ascii="Arial" w:hAnsi="Arial" w:cs="Arial"/>
          <w:sz w:val="20"/>
          <w:szCs w:val="20"/>
          <w:lang w:val="en-US"/>
        </w:rPr>
        <w:t>characherized</w:t>
      </w:r>
      <w:proofErr w:type="spellEnd"/>
      <w:r w:rsidR="00470C4D" w:rsidRPr="006D5236">
        <w:rPr>
          <w:rFonts w:ascii="Arial" w:hAnsi="Arial" w:cs="Arial"/>
          <w:sz w:val="20"/>
          <w:szCs w:val="20"/>
          <w:lang w:val="en-US"/>
        </w:rPr>
        <w:t xml:space="preserve"> </w:t>
      </w:r>
      <w:proofErr w:type="spellStart"/>
      <w:r w:rsidRPr="006D5236">
        <w:rPr>
          <w:rFonts w:ascii="Arial" w:hAnsi="Arial" w:cs="Arial"/>
          <w:sz w:val="20"/>
          <w:szCs w:val="20"/>
          <w:lang w:val="en-US"/>
        </w:rPr>
        <w:t>byformationofboneswithbonemarrowandcalcification</w:t>
      </w:r>
      <w:proofErr w:type="spellEnd"/>
      <w:r w:rsidRPr="006D5236">
        <w:rPr>
          <w:rFonts w:ascii="Arial" w:hAnsi="Arial" w:cs="Arial"/>
          <w:sz w:val="20"/>
          <w:szCs w:val="20"/>
          <w:lang w:val="en-US"/>
        </w:rPr>
        <w:t xml:space="preserve">. IHC of these lesions showed stem cells with expression of Ki67, SMA, </w:t>
      </w:r>
      <w:proofErr w:type="spellStart"/>
      <w:r w:rsidRPr="006D5236">
        <w:rPr>
          <w:rFonts w:ascii="Arial" w:hAnsi="Arial" w:cs="Arial"/>
          <w:sz w:val="20"/>
          <w:szCs w:val="20"/>
          <w:lang w:val="en-US"/>
        </w:rPr>
        <w:t>Desmin</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Vimentin</w:t>
      </w:r>
      <w:proofErr w:type="spellEnd"/>
      <w:r w:rsidRPr="006D5236">
        <w:rPr>
          <w:rFonts w:ascii="Arial" w:hAnsi="Arial" w:cs="Arial"/>
          <w:sz w:val="20"/>
          <w:szCs w:val="20"/>
          <w:lang w:val="en-US"/>
        </w:rPr>
        <w:t>, CD3</w:t>
      </w:r>
      <w:proofErr w:type="gramStart"/>
      <w:r w:rsidRPr="006D5236">
        <w:rPr>
          <w:rFonts w:ascii="Arial" w:hAnsi="Arial" w:cs="Arial"/>
          <w:sz w:val="20"/>
          <w:szCs w:val="20"/>
          <w:lang w:val="en-US"/>
        </w:rPr>
        <w:t>,20,45,68</w:t>
      </w:r>
      <w:proofErr w:type="gramEnd"/>
      <w:r w:rsidRPr="006D5236">
        <w:rPr>
          <w:rFonts w:ascii="Arial" w:hAnsi="Arial" w:cs="Arial"/>
          <w:sz w:val="20"/>
          <w:szCs w:val="20"/>
          <w:lang w:val="en-US"/>
        </w:rPr>
        <w:t xml:space="preserve">, EMA, TGF-β, CD34, PDGF, OCT-4, CD 117. </w:t>
      </w:r>
    </w:p>
    <w:p w:rsidR="001A1971" w:rsidRPr="000F112A" w:rsidRDefault="001A1971" w:rsidP="006D5236">
      <w:pPr>
        <w:jc w:val="both"/>
        <w:rPr>
          <w:rFonts w:ascii="Arial" w:hAnsi="Arial" w:cs="Arial"/>
          <w:sz w:val="20"/>
          <w:szCs w:val="20"/>
          <w:lang w:val="en-US"/>
        </w:rPr>
      </w:pPr>
      <w:r w:rsidRPr="006D5236">
        <w:rPr>
          <w:rFonts w:ascii="Arial" w:hAnsi="Arial" w:cs="Arial"/>
          <w:b/>
          <w:sz w:val="20"/>
          <w:szCs w:val="20"/>
          <w:lang w:val="en-US"/>
        </w:rPr>
        <w:t>Conclusion:</w:t>
      </w:r>
      <w:r w:rsidR="000B2424" w:rsidRPr="006D5236">
        <w:rPr>
          <w:rFonts w:ascii="Arial" w:hAnsi="Arial" w:cs="Arial"/>
          <w:sz w:val="20"/>
          <w:szCs w:val="20"/>
          <w:lang w:val="en-US"/>
        </w:rPr>
        <w:t xml:space="preserve"> </w:t>
      </w:r>
      <w:proofErr w:type="spellStart"/>
      <w:r w:rsidRPr="006D5236">
        <w:rPr>
          <w:rFonts w:ascii="Arial" w:hAnsi="Arial" w:cs="Arial"/>
          <w:sz w:val="20"/>
          <w:szCs w:val="20"/>
          <w:lang w:val="en-US"/>
        </w:rPr>
        <w:t>Lesionswithbonemarrow</w:t>
      </w:r>
      <w:proofErr w:type="gramStart"/>
      <w:r w:rsidRPr="006D5236">
        <w:rPr>
          <w:rFonts w:ascii="Arial" w:hAnsi="Arial" w:cs="Arial"/>
          <w:sz w:val="20"/>
          <w:szCs w:val="20"/>
          <w:lang w:val="en-US"/>
        </w:rPr>
        <w:t>,bonetrabeculaeandpresence</w:t>
      </w:r>
      <w:proofErr w:type="spellEnd"/>
      <w:proofErr w:type="gramEnd"/>
      <w:r w:rsidR="00470C4D" w:rsidRPr="006D5236">
        <w:rPr>
          <w:rFonts w:ascii="Arial" w:hAnsi="Arial" w:cs="Arial"/>
          <w:sz w:val="20"/>
          <w:szCs w:val="20"/>
          <w:lang w:val="en-US"/>
        </w:rPr>
        <w:t xml:space="preserve"> </w:t>
      </w:r>
      <w:r w:rsidRPr="006D5236">
        <w:rPr>
          <w:rFonts w:ascii="Arial" w:hAnsi="Arial" w:cs="Arial"/>
          <w:sz w:val="20"/>
          <w:szCs w:val="20"/>
          <w:lang w:val="en-US"/>
        </w:rPr>
        <w:t xml:space="preserve">of </w:t>
      </w:r>
      <w:proofErr w:type="spellStart"/>
      <w:r w:rsidRPr="006D5236">
        <w:rPr>
          <w:rFonts w:ascii="Arial" w:hAnsi="Arial" w:cs="Arial"/>
          <w:sz w:val="20"/>
          <w:szCs w:val="20"/>
          <w:lang w:val="en-US"/>
        </w:rPr>
        <w:t>stemcellsmayprovetheinvolvementofbonemarrowmesenchimalstem</w:t>
      </w:r>
      <w:proofErr w:type="spellEnd"/>
      <w:r w:rsidRPr="006D5236">
        <w:rPr>
          <w:rFonts w:ascii="Arial" w:hAnsi="Arial" w:cs="Arial"/>
          <w:sz w:val="20"/>
          <w:szCs w:val="20"/>
          <w:lang w:val="en-US"/>
        </w:rPr>
        <w:t xml:space="preserve"> cells in repair of lung tissue in pathological conditions.</w:t>
      </w:r>
    </w:p>
    <w:p w:rsidR="006D5236" w:rsidRPr="000F112A" w:rsidRDefault="006D5236" w:rsidP="006D5236">
      <w:pPr>
        <w:jc w:val="both"/>
        <w:rPr>
          <w:rFonts w:ascii="Arial" w:hAnsi="Arial" w:cs="Arial"/>
          <w:sz w:val="20"/>
          <w:szCs w:val="20"/>
          <w:lang w:val="en-US"/>
        </w:rPr>
      </w:pPr>
    </w:p>
    <w:p w:rsidR="006D5236" w:rsidRPr="000F112A" w:rsidRDefault="006D5236" w:rsidP="006D5236">
      <w:pPr>
        <w:jc w:val="both"/>
        <w:rPr>
          <w:rFonts w:ascii="Arial" w:hAnsi="Arial" w:cs="Arial"/>
          <w:sz w:val="20"/>
          <w:szCs w:val="20"/>
          <w:lang w:val="en-US"/>
        </w:rPr>
      </w:pPr>
    </w:p>
    <w:p w:rsidR="0082741E" w:rsidRPr="006D5236" w:rsidRDefault="0082741E"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S116-117</w:t>
      </w:r>
    </w:p>
    <w:p w:rsidR="0082741E" w:rsidRPr="006D5236" w:rsidRDefault="0082741E" w:rsidP="006D5236">
      <w:pPr>
        <w:pStyle w:val="a3"/>
        <w:jc w:val="both"/>
        <w:rPr>
          <w:rFonts w:ascii="Arial" w:hAnsi="Arial" w:cs="Arial"/>
          <w:b/>
          <w:sz w:val="20"/>
          <w:szCs w:val="20"/>
          <w:lang w:val="en-US"/>
        </w:rPr>
      </w:pPr>
    </w:p>
    <w:p w:rsidR="0082741E" w:rsidRPr="006D5236" w:rsidRDefault="0082741E"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PS-06-023 </w:t>
      </w:r>
    </w:p>
    <w:p w:rsidR="0082741E" w:rsidRPr="006D5236" w:rsidRDefault="0082741E"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Impact of insulin resistance on epidermal growth factor receptors in patients with </w:t>
      </w:r>
      <w:proofErr w:type="spellStart"/>
      <w:r w:rsidRPr="006D5236">
        <w:rPr>
          <w:rFonts w:ascii="Arial" w:hAnsi="Arial" w:cs="Arial"/>
          <w:b/>
          <w:i/>
          <w:sz w:val="20"/>
          <w:szCs w:val="20"/>
          <w:lang w:val="en-US"/>
        </w:rPr>
        <w:t>seborrheic</w:t>
      </w:r>
      <w:proofErr w:type="spellEnd"/>
      <w:r w:rsidRPr="006D5236">
        <w:rPr>
          <w:rFonts w:ascii="Arial" w:hAnsi="Arial" w:cs="Arial"/>
          <w:b/>
          <w:i/>
          <w:sz w:val="20"/>
          <w:szCs w:val="20"/>
          <w:lang w:val="en-US"/>
        </w:rPr>
        <w:t xml:space="preserve"> </w:t>
      </w:r>
      <w:proofErr w:type="spellStart"/>
      <w:r w:rsidRPr="006D5236">
        <w:rPr>
          <w:rFonts w:ascii="Arial" w:hAnsi="Arial" w:cs="Arial"/>
          <w:b/>
          <w:i/>
          <w:sz w:val="20"/>
          <w:szCs w:val="20"/>
          <w:lang w:val="en-US"/>
        </w:rPr>
        <w:t>keratosis</w:t>
      </w:r>
      <w:proofErr w:type="spellEnd"/>
      <w:r w:rsidRPr="006D5236">
        <w:rPr>
          <w:rFonts w:ascii="Arial" w:hAnsi="Arial" w:cs="Arial"/>
          <w:b/>
          <w:i/>
          <w:sz w:val="20"/>
          <w:szCs w:val="20"/>
          <w:lang w:val="en-US"/>
        </w:rPr>
        <w:t xml:space="preserve"> A. </w:t>
      </w:r>
      <w:proofErr w:type="spellStart"/>
      <w:r w:rsidRPr="006D5236">
        <w:rPr>
          <w:rFonts w:ascii="Arial" w:hAnsi="Arial" w:cs="Arial"/>
          <w:b/>
          <w:i/>
          <w:sz w:val="20"/>
          <w:szCs w:val="20"/>
          <w:lang w:val="en-US"/>
        </w:rPr>
        <w:t>Aleksandrova</w:t>
      </w:r>
      <w:proofErr w:type="spellEnd"/>
      <w:r w:rsidRPr="006D5236">
        <w:rPr>
          <w:rFonts w:ascii="Arial" w:hAnsi="Arial" w:cs="Arial"/>
          <w:b/>
          <w:i/>
          <w:sz w:val="20"/>
          <w:szCs w:val="20"/>
          <w:lang w:val="en-US"/>
        </w:rPr>
        <w:t xml:space="preserve">*, V. </w:t>
      </w:r>
      <w:proofErr w:type="spellStart"/>
      <w:r w:rsidRPr="006D5236">
        <w:rPr>
          <w:rFonts w:ascii="Arial" w:hAnsi="Arial" w:cs="Arial"/>
          <w:b/>
          <w:i/>
          <w:sz w:val="20"/>
          <w:szCs w:val="20"/>
          <w:lang w:val="en-US"/>
        </w:rPr>
        <w:t>Smolyannikova</w:t>
      </w:r>
      <w:proofErr w:type="spellEnd"/>
      <w:r w:rsidRPr="006D5236">
        <w:rPr>
          <w:rFonts w:ascii="Arial" w:hAnsi="Arial" w:cs="Arial"/>
          <w:b/>
          <w:i/>
          <w:sz w:val="20"/>
          <w:szCs w:val="20"/>
          <w:lang w:val="en-US"/>
        </w:rPr>
        <w:t xml:space="preserve">, V. </w:t>
      </w:r>
      <w:proofErr w:type="spellStart"/>
      <w:r w:rsidRPr="006D5236">
        <w:rPr>
          <w:rFonts w:ascii="Arial" w:hAnsi="Arial" w:cs="Arial"/>
          <w:b/>
          <w:i/>
          <w:sz w:val="20"/>
          <w:szCs w:val="20"/>
          <w:lang w:val="en-US"/>
        </w:rPr>
        <w:t>Filatova</w:t>
      </w:r>
      <w:proofErr w:type="spellEnd"/>
      <w:r w:rsidRPr="006D5236">
        <w:rPr>
          <w:rFonts w:ascii="Arial" w:hAnsi="Arial" w:cs="Arial"/>
          <w:b/>
          <w:i/>
          <w:sz w:val="20"/>
          <w:szCs w:val="20"/>
          <w:lang w:val="en-US"/>
        </w:rPr>
        <w:t xml:space="preserve">, E. </w:t>
      </w:r>
      <w:proofErr w:type="spellStart"/>
      <w:r w:rsidRPr="006D5236">
        <w:rPr>
          <w:rFonts w:ascii="Arial" w:hAnsi="Arial" w:cs="Arial"/>
          <w:b/>
          <w:i/>
          <w:sz w:val="20"/>
          <w:szCs w:val="20"/>
          <w:lang w:val="en-US"/>
        </w:rPr>
        <w:t>Ryaboshtanova</w:t>
      </w:r>
      <w:proofErr w:type="spellEnd"/>
      <w:r w:rsidRPr="006D5236">
        <w:rPr>
          <w:rFonts w:ascii="Arial" w:hAnsi="Arial" w:cs="Arial"/>
          <w:b/>
          <w:i/>
          <w:sz w:val="20"/>
          <w:szCs w:val="20"/>
          <w:lang w:val="en-US"/>
        </w:rPr>
        <w:t xml:space="preserve"> *First </w:t>
      </w:r>
      <w:proofErr w:type="spellStart"/>
      <w:r w:rsidRPr="006D5236">
        <w:rPr>
          <w:rFonts w:ascii="Arial" w:hAnsi="Arial" w:cs="Arial"/>
          <w:b/>
          <w:i/>
          <w:sz w:val="20"/>
          <w:szCs w:val="20"/>
          <w:lang w:val="en-US"/>
        </w:rPr>
        <w:t>Moskow</w:t>
      </w:r>
      <w:proofErr w:type="spellEnd"/>
      <w:r w:rsidRPr="006D5236">
        <w:rPr>
          <w:rFonts w:ascii="Arial" w:hAnsi="Arial" w:cs="Arial"/>
          <w:b/>
          <w:i/>
          <w:sz w:val="20"/>
          <w:szCs w:val="20"/>
          <w:lang w:val="en-US"/>
        </w:rPr>
        <w:t xml:space="preserve"> State Med. University, Dept. of Pathological Anatomy, Russia</w:t>
      </w:r>
    </w:p>
    <w:p w:rsidR="00C96355" w:rsidRPr="006D5236" w:rsidRDefault="00C96355" w:rsidP="006D5236">
      <w:pPr>
        <w:pStyle w:val="a3"/>
        <w:jc w:val="both"/>
        <w:rPr>
          <w:rFonts w:ascii="Arial" w:hAnsi="Arial" w:cs="Arial"/>
          <w:b/>
          <w:i/>
          <w:sz w:val="20"/>
          <w:szCs w:val="20"/>
          <w:lang w:val="en-US"/>
        </w:rPr>
      </w:pPr>
    </w:p>
    <w:p w:rsidR="00C96355" w:rsidRPr="006D5236" w:rsidRDefault="00C96355" w:rsidP="006D5236">
      <w:pPr>
        <w:pStyle w:val="a3"/>
        <w:jc w:val="both"/>
        <w:rPr>
          <w:rFonts w:ascii="Arial" w:hAnsi="Arial" w:cs="Arial"/>
          <w:sz w:val="20"/>
          <w:szCs w:val="20"/>
          <w:lang w:val="en-US"/>
        </w:rPr>
      </w:pPr>
      <w:r w:rsidRPr="006D5236">
        <w:rPr>
          <w:rFonts w:ascii="Arial" w:hAnsi="Arial" w:cs="Arial"/>
          <w:b/>
          <w:i/>
          <w:sz w:val="20"/>
          <w:szCs w:val="20"/>
          <w:lang w:val="en-US"/>
        </w:rPr>
        <w:t xml:space="preserve">Objective: </w:t>
      </w:r>
      <w:r w:rsidRPr="006D5236">
        <w:rPr>
          <w:rFonts w:ascii="Arial" w:hAnsi="Arial" w:cs="Arial"/>
          <w:sz w:val="20"/>
          <w:szCs w:val="20"/>
          <w:lang w:val="en-US"/>
        </w:rPr>
        <w:t xml:space="preserve">To examine epidermal growth factor receptors (EGFR) expression in patients with </w:t>
      </w:r>
      <w:proofErr w:type="spellStart"/>
      <w:r w:rsidRPr="006D5236">
        <w:rPr>
          <w:rFonts w:ascii="Arial" w:hAnsi="Arial" w:cs="Arial"/>
          <w:sz w:val="20"/>
          <w:szCs w:val="20"/>
          <w:lang w:val="en-US"/>
        </w:rPr>
        <w:t>seborrheic</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keratosis</w:t>
      </w:r>
      <w:proofErr w:type="spellEnd"/>
      <w:r w:rsidRPr="006D5236">
        <w:rPr>
          <w:rFonts w:ascii="Arial" w:hAnsi="Arial" w:cs="Arial"/>
          <w:sz w:val="20"/>
          <w:szCs w:val="20"/>
          <w:lang w:val="en-US"/>
        </w:rPr>
        <w:t xml:space="preserve"> (SK) and insulin resistance (type 2 diabetes mellitus) and in patients without con- </w:t>
      </w:r>
      <w:proofErr w:type="spellStart"/>
      <w:r w:rsidRPr="006D5236">
        <w:rPr>
          <w:rFonts w:ascii="Arial" w:hAnsi="Arial" w:cs="Arial"/>
          <w:sz w:val="20"/>
          <w:szCs w:val="20"/>
          <w:lang w:val="en-US"/>
        </w:rPr>
        <w:t>comitant</w:t>
      </w:r>
      <w:proofErr w:type="spellEnd"/>
      <w:r w:rsidRPr="006D5236">
        <w:rPr>
          <w:rFonts w:ascii="Arial" w:hAnsi="Arial" w:cs="Arial"/>
          <w:sz w:val="20"/>
          <w:szCs w:val="20"/>
          <w:lang w:val="en-US"/>
        </w:rPr>
        <w:t xml:space="preserve"> carbohydrate metabolism disorders.</w:t>
      </w:r>
    </w:p>
    <w:p w:rsidR="00B0149C" w:rsidRPr="006D5236" w:rsidRDefault="0082741E"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00C96355" w:rsidRPr="006D5236">
        <w:rPr>
          <w:rFonts w:ascii="Arial" w:hAnsi="Arial" w:cs="Arial"/>
          <w:sz w:val="20"/>
          <w:szCs w:val="20"/>
          <w:lang w:val="en-US"/>
        </w:rPr>
        <w:t xml:space="preserve"> </w:t>
      </w:r>
      <w:r w:rsidR="00B0149C" w:rsidRPr="006D5236">
        <w:rPr>
          <w:rFonts w:ascii="Arial" w:hAnsi="Arial" w:cs="Arial"/>
          <w:sz w:val="20"/>
          <w:szCs w:val="20"/>
          <w:lang w:val="en-US"/>
        </w:rPr>
        <w:t xml:space="preserve"> </w:t>
      </w:r>
      <w:r w:rsidRPr="006D5236">
        <w:rPr>
          <w:rFonts w:ascii="Arial" w:hAnsi="Arial" w:cs="Arial"/>
          <w:sz w:val="20"/>
          <w:szCs w:val="20"/>
          <w:lang w:val="en-US"/>
        </w:rPr>
        <w:t xml:space="preserve">The study involved 80 patients with SK, 40 of them with concomitant type 2 diabetes mellitus. The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test with monoclonal antibodies to EGFR (clone EGFR.25) has been performed. </w:t>
      </w:r>
    </w:p>
    <w:p w:rsidR="0017165A" w:rsidRPr="006D5236" w:rsidRDefault="0082741E"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Pr="006D5236">
        <w:rPr>
          <w:rFonts w:ascii="Arial" w:hAnsi="Arial" w:cs="Arial"/>
          <w:sz w:val="20"/>
          <w:szCs w:val="20"/>
          <w:lang w:val="en-US"/>
        </w:rPr>
        <w:t xml:space="preserve"> </w:t>
      </w:r>
      <w:r w:rsidR="00B0149C" w:rsidRPr="006D5236">
        <w:rPr>
          <w:rFonts w:ascii="Arial" w:hAnsi="Arial" w:cs="Arial"/>
          <w:sz w:val="20"/>
          <w:szCs w:val="20"/>
          <w:lang w:val="en-US"/>
        </w:rPr>
        <w:t xml:space="preserve"> </w:t>
      </w:r>
      <w:r w:rsidRPr="006D5236">
        <w:rPr>
          <w:rFonts w:ascii="Arial" w:hAnsi="Arial" w:cs="Arial"/>
          <w:sz w:val="20"/>
          <w:szCs w:val="20"/>
          <w:lang w:val="en-US"/>
        </w:rPr>
        <w:t xml:space="preserve">Intense diffuse staining of the </w:t>
      </w:r>
      <w:proofErr w:type="spellStart"/>
      <w:r w:rsidRPr="006D5236">
        <w:rPr>
          <w:rFonts w:ascii="Arial" w:hAnsi="Arial" w:cs="Arial"/>
          <w:sz w:val="20"/>
          <w:szCs w:val="20"/>
          <w:lang w:val="en-US"/>
        </w:rPr>
        <w:t>tumour</w:t>
      </w:r>
      <w:proofErr w:type="spellEnd"/>
      <w:r w:rsidRPr="006D5236">
        <w:rPr>
          <w:rFonts w:ascii="Arial" w:hAnsi="Arial" w:cs="Arial"/>
          <w:sz w:val="20"/>
          <w:szCs w:val="20"/>
          <w:lang w:val="en-US"/>
        </w:rPr>
        <w:t xml:space="preserve"> cells membranes has been identified in 32 patients with type 2 diabetes mellitus (80 %), moderate staining - in 6 patients (15 %) and weak— in 2 (5 %). A positive reaction was weak by patients without con- </w:t>
      </w:r>
      <w:proofErr w:type="spellStart"/>
      <w:r w:rsidRPr="006D5236">
        <w:rPr>
          <w:rFonts w:ascii="Arial" w:hAnsi="Arial" w:cs="Arial"/>
          <w:sz w:val="20"/>
          <w:szCs w:val="20"/>
          <w:lang w:val="en-US"/>
        </w:rPr>
        <w:t>comitant</w:t>
      </w:r>
      <w:proofErr w:type="spellEnd"/>
      <w:r w:rsidRPr="006D5236">
        <w:rPr>
          <w:rFonts w:ascii="Arial" w:hAnsi="Arial" w:cs="Arial"/>
          <w:sz w:val="20"/>
          <w:szCs w:val="20"/>
          <w:lang w:val="en-US"/>
        </w:rPr>
        <w:t xml:space="preserve"> carbohydrate metabolism disorders in 28 cases (70 %), moderate - in 8 patients (20 %) and pronounced - in 4 patients (10 %). </w:t>
      </w:r>
    </w:p>
    <w:p w:rsidR="0082741E" w:rsidRPr="000F112A" w:rsidRDefault="0082741E" w:rsidP="006D5236">
      <w:pPr>
        <w:jc w:val="both"/>
        <w:rPr>
          <w:rFonts w:ascii="Arial" w:hAnsi="Arial" w:cs="Arial"/>
          <w:sz w:val="20"/>
          <w:szCs w:val="20"/>
          <w:lang w:val="en-US"/>
        </w:rPr>
      </w:pPr>
      <w:r w:rsidRPr="006D5236">
        <w:rPr>
          <w:rFonts w:ascii="Arial" w:hAnsi="Arial" w:cs="Arial"/>
          <w:b/>
          <w:sz w:val="20"/>
          <w:szCs w:val="20"/>
          <w:lang w:val="en-US"/>
        </w:rPr>
        <w:t>Conclusion:</w:t>
      </w:r>
      <w:r w:rsidRPr="006D5236">
        <w:rPr>
          <w:rFonts w:ascii="Arial" w:hAnsi="Arial" w:cs="Arial"/>
          <w:sz w:val="20"/>
          <w:szCs w:val="20"/>
          <w:lang w:val="en-US"/>
        </w:rPr>
        <w:t xml:space="preserve"> </w:t>
      </w:r>
      <w:r w:rsidR="0017165A" w:rsidRPr="006D5236">
        <w:rPr>
          <w:rFonts w:ascii="Arial" w:hAnsi="Arial" w:cs="Arial"/>
          <w:sz w:val="20"/>
          <w:szCs w:val="20"/>
          <w:lang w:val="en-US"/>
        </w:rPr>
        <w:t xml:space="preserve"> </w:t>
      </w:r>
      <w:r w:rsidRPr="006D5236">
        <w:rPr>
          <w:rFonts w:ascii="Arial" w:hAnsi="Arial" w:cs="Arial"/>
          <w:sz w:val="20"/>
          <w:szCs w:val="20"/>
          <w:lang w:val="en-US"/>
        </w:rPr>
        <w:t xml:space="preserve">EGFR </w:t>
      </w:r>
      <w:proofErr w:type="spellStart"/>
      <w:r w:rsidRPr="006D5236">
        <w:rPr>
          <w:rFonts w:ascii="Arial" w:hAnsi="Arial" w:cs="Arial"/>
          <w:sz w:val="20"/>
          <w:szCs w:val="20"/>
          <w:lang w:val="en-US"/>
        </w:rPr>
        <w:t>overexpression</w:t>
      </w:r>
      <w:proofErr w:type="spellEnd"/>
      <w:r w:rsidRPr="006D5236">
        <w:rPr>
          <w:rFonts w:ascii="Arial" w:hAnsi="Arial" w:cs="Arial"/>
          <w:sz w:val="20"/>
          <w:szCs w:val="20"/>
          <w:lang w:val="en-US"/>
        </w:rPr>
        <w:t xml:space="preserve"> identified in patients with SK and concomitant type 2 diabetes mellitus has been conditioned by insulin resistance, wherein insulin signal transmission control failures in the cell result</w:t>
      </w:r>
      <w:r w:rsidR="00402C15" w:rsidRPr="006D5236">
        <w:rPr>
          <w:rFonts w:ascii="Arial" w:hAnsi="Arial" w:cs="Arial"/>
          <w:sz w:val="20"/>
          <w:szCs w:val="20"/>
          <w:lang w:val="en-US"/>
        </w:rPr>
        <w:t xml:space="preserve"> </w:t>
      </w:r>
      <w:r w:rsidRPr="006D5236">
        <w:rPr>
          <w:rFonts w:ascii="Arial" w:hAnsi="Arial" w:cs="Arial"/>
          <w:sz w:val="20"/>
          <w:szCs w:val="20"/>
          <w:lang w:val="en-US"/>
        </w:rPr>
        <w:t>in</w:t>
      </w:r>
      <w:r w:rsidR="00402C15" w:rsidRPr="006D5236">
        <w:rPr>
          <w:rFonts w:ascii="Arial" w:hAnsi="Arial" w:cs="Arial"/>
          <w:sz w:val="20"/>
          <w:szCs w:val="20"/>
          <w:lang w:val="en-US"/>
        </w:rPr>
        <w:t xml:space="preserve"> </w:t>
      </w:r>
      <w:r w:rsidRPr="006D5236">
        <w:rPr>
          <w:rFonts w:ascii="Arial" w:hAnsi="Arial" w:cs="Arial"/>
          <w:sz w:val="20"/>
          <w:szCs w:val="20"/>
          <w:lang w:val="en-US"/>
        </w:rPr>
        <w:t>changes</w:t>
      </w:r>
      <w:r w:rsidR="00402C15" w:rsidRPr="006D5236">
        <w:rPr>
          <w:rFonts w:ascii="Arial" w:hAnsi="Arial" w:cs="Arial"/>
          <w:sz w:val="20"/>
          <w:szCs w:val="20"/>
          <w:lang w:val="en-US"/>
        </w:rPr>
        <w:t xml:space="preserve"> </w:t>
      </w:r>
      <w:r w:rsidRPr="006D5236">
        <w:rPr>
          <w:rFonts w:ascii="Arial" w:hAnsi="Arial" w:cs="Arial"/>
          <w:sz w:val="20"/>
          <w:szCs w:val="20"/>
          <w:lang w:val="en-US"/>
        </w:rPr>
        <w:t>in</w:t>
      </w:r>
      <w:r w:rsidR="00402C15" w:rsidRPr="006D5236">
        <w:rPr>
          <w:rFonts w:ascii="Arial" w:hAnsi="Arial" w:cs="Arial"/>
          <w:sz w:val="20"/>
          <w:szCs w:val="20"/>
          <w:lang w:val="en-US"/>
        </w:rPr>
        <w:t xml:space="preserve"> </w:t>
      </w:r>
      <w:r w:rsidRPr="006D5236">
        <w:rPr>
          <w:rFonts w:ascii="Arial" w:hAnsi="Arial" w:cs="Arial"/>
          <w:sz w:val="20"/>
          <w:szCs w:val="20"/>
          <w:lang w:val="en-US"/>
        </w:rPr>
        <w:t>the EGF synthesis</w:t>
      </w:r>
      <w:r w:rsidR="00402C15" w:rsidRPr="006D5236">
        <w:rPr>
          <w:rFonts w:ascii="Arial" w:hAnsi="Arial" w:cs="Arial"/>
          <w:sz w:val="20"/>
          <w:szCs w:val="20"/>
          <w:lang w:val="en-US"/>
        </w:rPr>
        <w:t xml:space="preserve"> </w:t>
      </w:r>
      <w:r w:rsidRPr="006D5236">
        <w:rPr>
          <w:rFonts w:ascii="Arial" w:hAnsi="Arial" w:cs="Arial"/>
          <w:sz w:val="20"/>
          <w:szCs w:val="20"/>
          <w:lang w:val="en-US"/>
        </w:rPr>
        <w:t>and</w:t>
      </w:r>
      <w:r w:rsidR="00402C15" w:rsidRPr="006D5236">
        <w:rPr>
          <w:rFonts w:ascii="Arial" w:hAnsi="Arial" w:cs="Arial"/>
          <w:sz w:val="20"/>
          <w:szCs w:val="20"/>
          <w:lang w:val="en-US"/>
        </w:rPr>
        <w:t xml:space="preserve"> </w:t>
      </w:r>
      <w:r w:rsidRPr="006D5236">
        <w:rPr>
          <w:rFonts w:ascii="Arial" w:hAnsi="Arial" w:cs="Arial"/>
          <w:sz w:val="20"/>
          <w:szCs w:val="20"/>
          <w:lang w:val="en-US"/>
        </w:rPr>
        <w:t>signaling</w:t>
      </w:r>
      <w:r w:rsidR="00402C15" w:rsidRPr="006D5236">
        <w:rPr>
          <w:rFonts w:ascii="Arial" w:hAnsi="Arial" w:cs="Arial"/>
          <w:sz w:val="20"/>
          <w:szCs w:val="20"/>
          <w:lang w:val="en-US"/>
        </w:rPr>
        <w:t xml:space="preserve"> </w:t>
      </w:r>
      <w:r w:rsidRPr="006D5236">
        <w:rPr>
          <w:rFonts w:ascii="Arial" w:hAnsi="Arial" w:cs="Arial"/>
          <w:sz w:val="20"/>
          <w:szCs w:val="20"/>
          <w:lang w:val="en-US"/>
        </w:rPr>
        <w:t>pathway, controlling cell proliferation and growth.</w:t>
      </w:r>
    </w:p>
    <w:p w:rsidR="006D5236" w:rsidRPr="000F112A" w:rsidRDefault="006D5236" w:rsidP="006D5236">
      <w:pPr>
        <w:jc w:val="both"/>
        <w:rPr>
          <w:rFonts w:ascii="Arial" w:hAnsi="Arial" w:cs="Arial"/>
          <w:sz w:val="20"/>
          <w:szCs w:val="20"/>
          <w:lang w:val="en-US"/>
        </w:rPr>
      </w:pPr>
    </w:p>
    <w:p w:rsidR="00D33A80" w:rsidRPr="006D5236" w:rsidRDefault="00D33A80"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S122</w:t>
      </w:r>
    </w:p>
    <w:p w:rsidR="00D33A80" w:rsidRPr="006D5236" w:rsidRDefault="00D33A80" w:rsidP="006D5236">
      <w:pPr>
        <w:pStyle w:val="a3"/>
        <w:jc w:val="both"/>
        <w:rPr>
          <w:rFonts w:ascii="Arial" w:hAnsi="Arial" w:cs="Arial"/>
          <w:b/>
          <w:i/>
          <w:sz w:val="20"/>
          <w:szCs w:val="20"/>
          <w:lang w:val="en-US"/>
        </w:rPr>
      </w:pPr>
    </w:p>
    <w:p w:rsidR="00D33A80" w:rsidRPr="006D5236" w:rsidRDefault="00D33A80" w:rsidP="006D5236">
      <w:pPr>
        <w:pStyle w:val="a3"/>
        <w:jc w:val="both"/>
        <w:rPr>
          <w:rFonts w:ascii="Arial" w:hAnsi="Arial" w:cs="Arial"/>
          <w:b/>
          <w:i/>
          <w:sz w:val="20"/>
          <w:szCs w:val="20"/>
          <w:lang w:val="en-US"/>
        </w:rPr>
      </w:pPr>
      <w:r w:rsidRPr="006D5236">
        <w:rPr>
          <w:rFonts w:ascii="Arial" w:hAnsi="Arial" w:cs="Arial"/>
          <w:b/>
          <w:i/>
          <w:sz w:val="20"/>
          <w:szCs w:val="20"/>
          <w:lang w:val="en-US"/>
        </w:rPr>
        <w:t>PS-06-045</w:t>
      </w:r>
    </w:p>
    <w:p w:rsidR="00D33A80" w:rsidRPr="006D5236" w:rsidRDefault="00D33A80"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 Experience of application </w:t>
      </w:r>
      <w:proofErr w:type="spellStart"/>
      <w:r w:rsidRPr="006D5236">
        <w:rPr>
          <w:rFonts w:ascii="Arial" w:hAnsi="Arial" w:cs="Arial"/>
          <w:b/>
          <w:i/>
          <w:sz w:val="20"/>
          <w:szCs w:val="20"/>
          <w:lang w:val="en-US"/>
        </w:rPr>
        <w:t>immunofluorescence</w:t>
      </w:r>
      <w:proofErr w:type="spellEnd"/>
      <w:r w:rsidRPr="006D5236">
        <w:rPr>
          <w:rFonts w:ascii="Arial" w:hAnsi="Arial" w:cs="Arial"/>
          <w:b/>
          <w:i/>
          <w:sz w:val="20"/>
          <w:szCs w:val="20"/>
          <w:lang w:val="en-US"/>
        </w:rPr>
        <w:t xml:space="preserve"> antigen mapping for morphologic diagnosis of different types of congenital </w:t>
      </w:r>
      <w:proofErr w:type="spellStart"/>
      <w:r w:rsidRPr="006D5236">
        <w:rPr>
          <w:rFonts w:ascii="Arial" w:hAnsi="Arial" w:cs="Arial"/>
          <w:b/>
          <w:i/>
          <w:sz w:val="20"/>
          <w:szCs w:val="20"/>
          <w:lang w:val="en-US"/>
        </w:rPr>
        <w:t>epidermolysis</w:t>
      </w:r>
      <w:proofErr w:type="spellEnd"/>
      <w:r w:rsidRPr="006D5236">
        <w:rPr>
          <w:rFonts w:ascii="Arial" w:hAnsi="Arial" w:cs="Arial"/>
          <w:b/>
          <w:i/>
          <w:sz w:val="20"/>
          <w:szCs w:val="20"/>
          <w:lang w:val="en-US"/>
        </w:rPr>
        <w:t xml:space="preserve"> </w:t>
      </w:r>
      <w:proofErr w:type="spellStart"/>
      <w:r w:rsidRPr="006D5236">
        <w:rPr>
          <w:rFonts w:ascii="Arial" w:hAnsi="Arial" w:cs="Arial"/>
          <w:b/>
          <w:i/>
          <w:sz w:val="20"/>
          <w:szCs w:val="20"/>
          <w:lang w:val="en-US"/>
        </w:rPr>
        <w:t>bullosa</w:t>
      </w:r>
      <w:proofErr w:type="spellEnd"/>
      <w:r w:rsidRPr="006D5236">
        <w:rPr>
          <w:rFonts w:ascii="Arial" w:hAnsi="Arial" w:cs="Arial"/>
          <w:b/>
          <w:i/>
          <w:sz w:val="20"/>
          <w:szCs w:val="20"/>
          <w:lang w:val="en-US"/>
        </w:rPr>
        <w:t xml:space="preserve"> </w:t>
      </w:r>
    </w:p>
    <w:p w:rsidR="00D33A80" w:rsidRPr="006D5236" w:rsidRDefault="00D33A80"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A. </w:t>
      </w:r>
      <w:proofErr w:type="spellStart"/>
      <w:r w:rsidRPr="006D5236">
        <w:rPr>
          <w:rFonts w:ascii="Arial" w:hAnsi="Arial" w:cs="Arial"/>
          <w:b/>
          <w:i/>
          <w:sz w:val="20"/>
          <w:szCs w:val="20"/>
          <w:lang w:val="en-US"/>
        </w:rPr>
        <w:t>Aleksandrova</w:t>
      </w:r>
      <w:proofErr w:type="spellEnd"/>
      <w:r w:rsidRPr="006D5236">
        <w:rPr>
          <w:rFonts w:ascii="Arial" w:hAnsi="Arial" w:cs="Arial"/>
          <w:b/>
          <w:i/>
          <w:sz w:val="20"/>
          <w:szCs w:val="20"/>
          <w:lang w:val="en-US"/>
        </w:rPr>
        <w:t xml:space="preserve">*, V. </w:t>
      </w:r>
      <w:proofErr w:type="spellStart"/>
      <w:r w:rsidRPr="006D5236">
        <w:rPr>
          <w:rFonts w:ascii="Arial" w:hAnsi="Arial" w:cs="Arial"/>
          <w:b/>
          <w:i/>
          <w:sz w:val="20"/>
          <w:szCs w:val="20"/>
          <w:lang w:val="en-US"/>
        </w:rPr>
        <w:t>Smolyannikova</w:t>
      </w:r>
      <w:proofErr w:type="spellEnd"/>
      <w:r w:rsidRPr="006D5236">
        <w:rPr>
          <w:rFonts w:ascii="Arial" w:hAnsi="Arial" w:cs="Arial"/>
          <w:b/>
          <w:i/>
          <w:sz w:val="20"/>
          <w:szCs w:val="20"/>
          <w:lang w:val="en-US"/>
        </w:rPr>
        <w:t xml:space="preserve">, V. </w:t>
      </w:r>
      <w:proofErr w:type="spellStart"/>
      <w:r w:rsidRPr="006D5236">
        <w:rPr>
          <w:rFonts w:ascii="Arial" w:hAnsi="Arial" w:cs="Arial"/>
          <w:b/>
          <w:i/>
          <w:sz w:val="20"/>
          <w:szCs w:val="20"/>
          <w:lang w:val="en-US"/>
        </w:rPr>
        <w:t>Filatova</w:t>
      </w:r>
      <w:proofErr w:type="spellEnd"/>
      <w:r w:rsidRPr="006D5236">
        <w:rPr>
          <w:rFonts w:ascii="Arial" w:hAnsi="Arial" w:cs="Arial"/>
          <w:b/>
          <w:i/>
          <w:sz w:val="20"/>
          <w:szCs w:val="20"/>
          <w:lang w:val="en-US"/>
        </w:rPr>
        <w:t xml:space="preserve">, M. </w:t>
      </w:r>
      <w:proofErr w:type="spellStart"/>
      <w:r w:rsidRPr="006D5236">
        <w:rPr>
          <w:rFonts w:ascii="Arial" w:hAnsi="Arial" w:cs="Arial"/>
          <w:b/>
          <w:i/>
          <w:sz w:val="20"/>
          <w:szCs w:val="20"/>
          <w:lang w:val="en-US"/>
        </w:rPr>
        <w:t>Nefedova</w:t>
      </w:r>
      <w:proofErr w:type="spellEnd"/>
      <w:r w:rsidRPr="006D5236">
        <w:rPr>
          <w:rFonts w:ascii="Arial" w:hAnsi="Arial" w:cs="Arial"/>
          <w:b/>
          <w:i/>
          <w:sz w:val="20"/>
          <w:szCs w:val="20"/>
          <w:lang w:val="en-US"/>
        </w:rPr>
        <w:t xml:space="preserve"> </w:t>
      </w:r>
    </w:p>
    <w:p w:rsidR="00D33A80" w:rsidRPr="006D5236" w:rsidRDefault="00D33A80"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*First </w:t>
      </w:r>
      <w:proofErr w:type="spellStart"/>
      <w:r w:rsidRPr="006D5236">
        <w:rPr>
          <w:rFonts w:ascii="Arial" w:hAnsi="Arial" w:cs="Arial"/>
          <w:b/>
          <w:i/>
          <w:sz w:val="20"/>
          <w:szCs w:val="20"/>
          <w:lang w:val="en-US"/>
        </w:rPr>
        <w:t>Moskow</w:t>
      </w:r>
      <w:proofErr w:type="spellEnd"/>
      <w:r w:rsidRPr="006D5236">
        <w:rPr>
          <w:rFonts w:ascii="Arial" w:hAnsi="Arial" w:cs="Arial"/>
          <w:b/>
          <w:i/>
          <w:sz w:val="20"/>
          <w:szCs w:val="20"/>
          <w:lang w:val="en-US"/>
        </w:rPr>
        <w:t xml:space="preserve"> State Med. University, Dept. of Pathological Anatomy, Russia</w:t>
      </w:r>
    </w:p>
    <w:p w:rsidR="00D33A80" w:rsidRPr="006D5236" w:rsidRDefault="00D33A80" w:rsidP="006D5236">
      <w:pPr>
        <w:pStyle w:val="a3"/>
        <w:jc w:val="both"/>
        <w:rPr>
          <w:rFonts w:ascii="Arial" w:hAnsi="Arial" w:cs="Arial"/>
          <w:b/>
          <w:i/>
          <w:sz w:val="20"/>
          <w:szCs w:val="20"/>
          <w:lang w:val="en-US"/>
        </w:rPr>
      </w:pPr>
    </w:p>
    <w:p w:rsidR="00984682" w:rsidRPr="006D5236" w:rsidRDefault="00D33A80"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Pr="006D5236">
        <w:rPr>
          <w:rFonts w:ascii="Arial" w:hAnsi="Arial" w:cs="Arial"/>
          <w:sz w:val="20"/>
          <w:szCs w:val="20"/>
          <w:lang w:val="en-US"/>
        </w:rPr>
        <w:t xml:space="preserve">  to optimize the morphological diagnosis of different types of CEB.</w:t>
      </w:r>
    </w:p>
    <w:p w:rsidR="00984682" w:rsidRPr="006D5236" w:rsidRDefault="00D33A80" w:rsidP="006D5236">
      <w:pPr>
        <w:pStyle w:val="a3"/>
        <w:jc w:val="both"/>
        <w:rPr>
          <w:rFonts w:ascii="Arial" w:hAnsi="Arial" w:cs="Arial"/>
          <w:sz w:val="20"/>
          <w:szCs w:val="20"/>
          <w:lang w:val="en-US"/>
        </w:rPr>
      </w:pPr>
      <w:r w:rsidRPr="006D5236">
        <w:rPr>
          <w:rFonts w:ascii="Arial" w:hAnsi="Arial" w:cs="Arial"/>
          <w:sz w:val="20"/>
          <w:szCs w:val="20"/>
          <w:lang w:val="en-US"/>
        </w:rPr>
        <w:t xml:space="preserve"> </w:t>
      </w:r>
      <w:r w:rsidRPr="006D5236">
        <w:rPr>
          <w:rFonts w:ascii="Arial" w:hAnsi="Arial" w:cs="Arial"/>
          <w:b/>
          <w:sz w:val="20"/>
          <w:szCs w:val="20"/>
          <w:lang w:val="en-US"/>
        </w:rPr>
        <w:t>Method:</w:t>
      </w:r>
      <w:r w:rsidRPr="006D5236">
        <w:rPr>
          <w:rFonts w:ascii="Arial" w:hAnsi="Arial" w:cs="Arial"/>
          <w:sz w:val="20"/>
          <w:szCs w:val="20"/>
          <w:lang w:val="en-US"/>
        </w:rPr>
        <w:t xml:space="preserve"> 28 skin biopsies from 14 patients with different types of CEB were investigated. The investigators performed histological examination of skin fragments taken from a </w:t>
      </w:r>
      <w:proofErr w:type="spellStart"/>
      <w:r w:rsidRPr="006D5236">
        <w:rPr>
          <w:rFonts w:ascii="Arial" w:hAnsi="Arial" w:cs="Arial"/>
          <w:sz w:val="20"/>
          <w:szCs w:val="20"/>
          <w:lang w:val="en-US"/>
        </w:rPr>
        <w:t>bullous</w:t>
      </w:r>
      <w:proofErr w:type="spellEnd"/>
      <w:r w:rsidRPr="006D5236">
        <w:rPr>
          <w:rFonts w:ascii="Arial" w:hAnsi="Arial" w:cs="Arial"/>
          <w:sz w:val="20"/>
          <w:szCs w:val="20"/>
          <w:lang w:val="en-US"/>
        </w:rPr>
        <w:t xml:space="preserve"> area and </w:t>
      </w:r>
      <w:proofErr w:type="spellStart"/>
      <w:r w:rsidRPr="006D5236">
        <w:rPr>
          <w:rFonts w:ascii="Arial" w:hAnsi="Arial" w:cs="Arial"/>
          <w:sz w:val="20"/>
          <w:szCs w:val="20"/>
          <w:lang w:val="en-US"/>
        </w:rPr>
        <w:t>immunofluorescence</w:t>
      </w:r>
      <w:proofErr w:type="spellEnd"/>
      <w:r w:rsidRPr="006D5236">
        <w:rPr>
          <w:rFonts w:ascii="Arial" w:hAnsi="Arial" w:cs="Arial"/>
          <w:sz w:val="20"/>
          <w:szCs w:val="20"/>
          <w:lang w:val="en-US"/>
        </w:rPr>
        <w:t xml:space="preserve"> antigen mapping using the indirect </w:t>
      </w:r>
      <w:proofErr w:type="spellStart"/>
      <w:r w:rsidRPr="006D5236">
        <w:rPr>
          <w:rFonts w:ascii="Arial" w:hAnsi="Arial" w:cs="Arial"/>
          <w:sz w:val="20"/>
          <w:szCs w:val="20"/>
          <w:lang w:val="en-US"/>
        </w:rPr>
        <w:t>immunofluorescence</w:t>
      </w:r>
      <w:proofErr w:type="spellEnd"/>
      <w:r w:rsidRPr="006D5236">
        <w:rPr>
          <w:rFonts w:ascii="Arial" w:hAnsi="Arial" w:cs="Arial"/>
          <w:sz w:val="20"/>
          <w:szCs w:val="20"/>
          <w:lang w:val="en-US"/>
        </w:rPr>
        <w:t xml:space="preserve"> test (IIFT) with antibodies against structural proteins of the dermal- epidermal junction (</w:t>
      </w:r>
      <w:proofErr w:type="spellStart"/>
      <w:r w:rsidRPr="006D5236">
        <w:rPr>
          <w:rFonts w:ascii="Arial" w:hAnsi="Arial" w:cs="Arial"/>
          <w:sz w:val="20"/>
          <w:szCs w:val="20"/>
          <w:lang w:val="en-US"/>
        </w:rPr>
        <w:t>laminin</w:t>
      </w:r>
      <w:proofErr w:type="spellEnd"/>
      <w:r w:rsidRPr="006D5236">
        <w:rPr>
          <w:rFonts w:ascii="Arial" w:hAnsi="Arial" w:cs="Arial"/>
          <w:sz w:val="20"/>
          <w:szCs w:val="20"/>
          <w:lang w:val="en-US"/>
        </w:rPr>
        <w:t xml:space="preserve"> α3, β3, and γ2 chains, keratins 5 and 14, types VII and XVII collagen, α6 andβ4 </w:t>
      </w:r>
      <w:proofErr w:type="spellStart"/>
      <w:r w:rsidRPr="006D5236">
        <w:rPr>
          <w:rFonts w:ascii="Arial" w:hAnsi="Arial" w:cs="Arial"/>
          <w:sz w:val="20"/>
          <w:szCs w:val="20"/>
          <w:lang w:val="en-US"/>
        </w:rPr>
        <w:t>integrin</w:t>
      </w:r>
      <w:proofErr w:type="spellEnd"/>
      <w:r w:rsidRPr="006D5236">
        <w:rPr>
          <w:rFonts w:ascii="Arial" w:hAnsi="Arial" w:cs="Arial"/>
          <w:sz w:val="20"/>
          <w:szCs w:val="20"/>
          <w:lang w:val="en-US"/>
        </w:rPr>
        <w:t xml:space="preserve"> subunits, </w:t>
      </w:r>
      <w:proofErr w:type="spellStart"/>
      <w:r w:rsidRPr="006D5236">
        <w:rPr>
          <w:rFonts w:ascii="Arial" w:hAnsi="Arial" w:cs="Arial"/>
          <w:sz w:val="20"/>
          <w:szCs w:val="20"/>
          <w:lang w:val="en-US"/>
        </w:rPr>
        <w:t>desmoplakin</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plectin</w:t>
      </w:r>
      <w:proofErr w:type="spellEnd"/>
      <w:r w:rsidRPr="006D5236">
        <w:rPr>
          <w:rFonts w:ascii="Arial" w:hAnsi="Arial" w:cs="Arial"/>
          <w:sz w:val="20"/>
          <w:szCs w:val="20"/>
          <w:lang w:val="en-US"/>
        </w:rPr>
        <w:t xml:space="preserve">, kindlin-1, and </w:t>
      </w:r>
      <w:proofErr w:type="spellStart"/>
      <w:r w:rsidRPr="006D5236">
        <w:rPr>
          <w:rFonts w:ascii="Arial" w:hAnsi="Arial" w:cs="Arial"/>
          <w:sz w:val="20"/>
          <w:szCs w:val="20"/>
          <w:lang w:val="en-US"/>
        </w:rPr>
        <w:t>plakophillin</w:t>
      </w:r>
      <w:proofErr w:type="spellEnd"/>
      <w:r w:rsidRPr="006D5236">
        <w:rPr>
          <w:rFonts w:ascii="Arial" w:hAnsi="Arial" w:cs="Arial"/>
          <w:sz w:val="20"/>
          <w:szCs w:val="20"/>
          <w:lang w:val="en-US"/>
        </w:rPr>
        <w:t xml:space="preserve">) of the apparently unaffected skin. </w:t>
      </w:r>
    </w:p>
    <w:p w:rsidR="00984682" w:rsidRPr="006D5236" w:rsidRDefault="00D33A80"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00984682" w:rsidRPr="006D5236">
        <w:rPr>
          <w:rFonts w:ascii="Arial" w:hAnsi="Arial" w:cs="Arial"/>
          <w:sz w:val="20"/>
          <w:szCs w:val="20"/>
          <w:lang w:val="en-US"/>
        </w:rPr>
        <w:t xml:space="preserve"> </w:t>
      </w:r>
      <w:proofErr w:type="spellStart"/>
      <w:r w:rsidRPr="006D5236">
        <w:rPr>
          <w:rFonts w:ascii="Arial" w:hAnsi="Arial" w:cs="Arial"/>
          <w:sz w:val="20"/>
          <w:szCs w:val="20"/>
          <w:lang w:val="en-US"/>
        </w:rPr>
        <w:t>Immunofluorescence</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antigenmappingcould</w:t>
      </w:r>
      <w:proofErr w:type="spellEnd"/>
      <w:r w:rsidRPr="006D5236">
        <w:rPr>
          <w:rFonts w:ascii="Arial" w:hAnsi="Arial" w:cs="Arial"/>
          <w:sz w:val="20"/>
          <w:szCs w:val="20"/>
          <w:lang w:val="en-US"/>
        </w:rPr>
        <w:t xml:space="preserve"> determine the</w:t>
      </w:r>
      <w:r w:rsidR="00FE3FC2" w:rsidRPr="006D5236">
        <w:rPr>
          <w:rFonts w:ascii="Arial" w:hAnsi="Arial" w:cs="Arial"/>
          <w:sz w:val="20"/>
          <w:szCs w:val="20"/>
          <w:lang w:val="en-US"/>
        </w:rPr>
        <w:t xml:space="preserve"> </w:t>
      </w:r>
      <w:r w:rsidRPr="006D5236">
        <w:rPr>
          <w:rFonts w:ascii="Arial" w:hAnsi="Arial" w:cs="Arial"/>
          <w:sz w:val="20"/>
          <w:szCs w:val="20"/>
          <w:lang w:val="en-US"/>
        </w:rPr>
        <w:t>type of</w:t>
      </w:r>
      <w:r w:rsidR="00FE3FC2" w:rsidRPr="006D5236">
        <w:rPr>
          <w:rFonts w:ascii="Arial" w:hAnsi="Arial" w:cs="Arial"/>
          <w:sz w:val="20"/>
          <w:szCs w:val="20"/>
          <w:lang w:val="en-US"/>
        </w:rPr>
        <w:t xml:space="preserve"> </w:t>
      </w:r>
      <w:r w:rsidRPr="006D5236">
        <w:rPr>
          <w:rFonts w:ascii="Arial" w:hAnsi="Arial" w:cs="Arial"/>
          <w:sz w:val="20"/>
          <w:szCs w:val="20"/>
          <w:lang w:val="en-US"/>
        </w:rPr>
        <w:t>CEB</w:t>
      </w:r>
      <w:r w:rsidR="00FE3FC2" w:rsidRPr="006D5236">
        <w:rPr>
          <w:rFonts w:ascii="Arial" w:hAnsi="Arial" w:cs="Arial"/>
          <w:sz w:val="20"/>
          <w:szCs w:val="20"/>
          <w:lang w:val="en-US"/>
        </w:rPr>
        <w:t xml:space="preserve"> </w:t>
      </w:r>
      <w:proofErr w:type="spellStart"/>
      <w:r w:rsidRPr="006D5236">
        <w:rPr>
          <w:rFonts w:ascii="Arial" w:hAnsi="Arial" w:cs="Arial"/>
          <w:sz w:val="20"/>
          <w:szCs w:val="20"/>
          <w:lang w:val="en-US"/>
        </w:rPr>
        <w:t>inallcasesandin</w:t>
      </w:r>
      <w:proofErr w:type="spellEnd"/>
      <w:r w:rsidR="00FE3FC2" w:rsidRPr="006D5236">
        <w:rPr>
          <w:rFonts w:ascii="Arial" w:hAnsi="Arial" w:cs="Arial"/>
          <w:sz w:val="20"/>
          <w:szCs w:val="20"/>
          <w:lang w:val="en-US"/>
        </w:rPr>
        <w:t xml:space="preserve"> </w:t>
      </w:r>
      <w:r w:rsidRPr="006D5236">
        <w:rPr>
          <w:rFonts w:ascii="Arial" w:hAnsi="Arial" w:cs="Arial"/>
          <w:sz w:val="20"/>
          <w:szCs w:val="20"/>
          <w:lang w:val="en-US"/>
        </w:rPr>
        <w:t>86%</w:t>
      </w:r>
      <w:r w:rsidR="00FE3FC2" w:rsidRPr="006D5236">
        <w:rPr>
          <w:rFonts w:ascii="Arial" w:hAnsi="Arial" w:cs="Arial"/>
          <w:sz w:val="20"/>
          <w:szCs w:val="20"/>
          <w:lang w:val="en-US"/>
        </w:rPr>
        <w:t xml:space="preserve"> </w:t>
      </w:r>
      <w:r w:rsidRPr="006D5236">
        <w:rPr>
          <w:rFonts w:ascii="Arial" w:hAnsi="Arial" w:cs="Arial"/>
          <w:sz w:val="20"/>
          <w:szCs w:val="20"/>
          <w:lang w:val="en-US"/>
        </w:rPr>
        <w:t>of</w:t>
      </w:r>
      <w:r w:rsidR="00FE3FC2" w:rsidRPr="006D5236">
        <w:rPr>
          <w:rFonts w:ascii="Arial" w:hAnsi="Arial" w:cs="Arial"/>
          <w:sz w:val="20"/>
          <w:szCs w:val="20"/>
          <w:lang w:val="en-US"/>
        </w:rPr>
        <w:t xml:space="preserve"> </w:t>
      </w:r>
      <w:proofErr w:type="spellStart"/>
      <w:r w:rsidRPr="006D5236">
        <w:rPr>
          <w:rFonts w:ascii="Arial" w:hAnsi="Arial" w:cs="Arial"/>
          <w:sz w:val="20"/>
          <w:szCs w:val="20"/>
          <w:lang w:val="en-US"/>
        </w:rPr>
        <w:t>casesidentifytheprotein</w:t>
      </w:r>
      <w:proofErr w:type="spellEnd"/>
      <w:r w:rsidRPr="006D5236">
        <w:rPr>
          <w:rFonts w:ascii="Arial" w:hAnsi="Arial" w:cs="Arial"/>
          <w:sz w:val="20"/>
          <w:szCs w:val="20"/>
          <w:lang w:val="en-US"/>
        </w:rPr>
        <w:t>,</w:t>
      </w:r>
      <w:r w:rsidR="00FE3FC2" w:rsidRPr="006D5236">
        <w:rPr>
          <w:rFonts w:ascii="Arial" w:hAnsi="Arial" w:cs="Arial"/>
          <w:sz w:val="20"/>
          <w:szCs w:val="20"/>
          <w:lang w:val="en-US"/>
        </w:rPr>
        <w:t xml:space="preserve"> </w:t>
      </w:r>
      <w:r w:rsidRPr="006D5236">
        <w:rPr>
          <w:rFonts w:ascii="Arial" w:hAnsi="Arial" w:cs="Arial"/>
          <w:sz w:val="20"/>
          <w:szCs w:val="20"/>
          <w:lang w:val="en-US"/>
        </w:rPr>
        <w:t>the</w:t>
      </w:r>
      <w:r w:rsidR="00FE3FC2" w:rsidRPr="006D5236">
        <w:rPr>
          <w:rFonts w:ascii="Arial" w:hAnsi="Arial" w:cs="Arial"/>
          <w:sz w:val="20"/>
          <w:szCs w:val="20"/>
          <w:lang w:val="en-US"/>
        </w:rPr>
        <w:t xml:space="preserve"> </w:t>
      </w:r>
      <w:r w:rsidRPr="006D5236">
        <w:rPr>
          <w:rFonts w:ascii="Arial" w:hAnsi="Arial" w:cs="Arial"/>
          <w:sz w:val="20"/>
          <w:szCs w:val="20"/>
          <w:lang w:val="en-US"/>
        </w:rPr>
        <w:t xml:space="preserve">impaired production of which was responsible for the development of the disease. </w:t>
      </w:r>
    </w:p>
    <w:p w:rsidR="00D33A80" w:rsidRPr="006D5236" w:rsidRDefault="00D33A80" w:rsidP="006D5236">
      <w:pPr>
        <w:pStyle w:val="a3"/>
        <w:jc w:val="both"/>
        <w:rPr>
          <w:rFonts w:ascii="Arial" w:hAnsi="Arial" w:cs="Arial"/>
          <w:sz w:val="20"/>
          <w:szCs w:val="20"/>
          <w:lang w:val="en-US"/>
        </w:rPr>
      </w:pPr>
      <w:r w:rsidRPr="006D5236">
        <w:rPr>
          <w:rFonts w:ascii="Arial" w:hAnsi="Arial" w:cs="Arial"/>
          <w:b/>
          <w:sz w:val="20"/>
          <w:szCs w:val="20"/>
          <w:lang w:val="en-US"/>
        </w:rPr>
        <w:t>Conclusion:</w:t>
      </w:r>
      <w:r w:rsidRPr="006D5236">
        <w:rPr>
          <w:rFonts w:ascii="Arial" w:hAnsi="Arial" w:cs="Arial"/>
          <w:sz w:val="20"/>
          <w:szCs w:val="20"/>
          <w:lang w:val="en-US"/>
        </w:rPr>
        <w:t xml:space="preserve"> </w:t>
      </w:r>
      <w:r w:rsidR="00984682" w:rsidRPr="006D5236">
        <w:rPr>
          <w:rFonts w:ascii="Arial" w:hAnsi="Arial" w:cs="Arial"/>
          <w:sz w:val="20"/>
          <w:szCs w:val="20"/>
          <w:lang w:val="en-US"/>
        </w:rPr>
        <w:t xml:space="preserve"> </w:t>
      </w:r>
      <w:proofErr w:type="spellStart"/>
      <w:r w:rsidRPr="006D5236">
        <w:rPr>
          <w:rFonts w:ascii="Arial" w:hAnsi="Arial" w:cs="Arial"/>
          <w:sz w:val="20"/>
          <w:szCs w:val="20"/>
          <w:lang w:val="en-US"/>
        </w:rPr>
        <w:t>Immunofluorescence</w:t>
      </w:r>
      <w:proofErr w:type="spellEnd"/>
      <w:r w:rsidRPr="006D5236">
        <w:rPr>
          <w:rFonts w:ascii="Arial" w:hAnsi="Arial" w:cs="Arial"/>
          <w:sz w:val="20"/>
          <w:szCs w:val="20"/>
          <w:lang w:val="en-US"/>
        </w:rPr>
        <w:t xml:space="preserve"> antigen mapping is an integral part of the comprehensive morphological diagnosis of CEB, acting as </w:t>
      </w:r>
      <w:proofErr w:type="gramStart"/>
      <w:r w:rsidRPr="006D5236">
        <w:rPr>
          <w:rFonts w:ascii="Arial" w:hAnsi="Arial" w:cs="Arial"/>
          <w:sz w:val="20"/>
          <w:szCs w:val="20"/>
          <w:lang w:val="en-US"/>
        </w:rPr>
        <w:t>an inter</w:t>
      </w:r>
      <w:proofErr w:type="gramEnd"/>
      <w:r w:rsidRPr="006D5236">
        <w:rPr>
          <w:rFonts w:ascii="Arial" w:hAnsi="Arial" w:cs="Arial"/>
          <w:sz w:val="20"/>
          <w:szCs w:val="20"/>
          <w:lang w:val="en-US"/>
        </w:rPr>
        <w:t xml:space="preserve">- </w:t>
      </w:r>
      <w:proofErr w:type="spellStart"/>
      <w:r w:rsidRPr="006D5236">
        <w:rPr>
          <w:rFonts w:ascii="Arial" w:hAnsi="Arial" w:cs="Arial"/>
          <w:sz w:val="20"/>
          <w:szCs w:val="20"/>
          <w:lang w:val="en-US"/>
        </w:rPr>
        <w:t>mediatebetweenthemorphologicalverification</w:t>
      </w:r>
      <w:proofErr w:type="spellEnd"/>
      <w:r w:rsidR="006D5236" w:rsidRPr="006D5236">
        <w:rPr>
          <w:rFonts w:ascii="Arial" w:hAnsi="Arial" w:cs="Arial"/>
          <w:sz w:val="20"/>
          <w:szCs w:val="20"/>
          <w:lang w:val="en-US"/>
        </w:rPr>
        <w:t xml:space="preserve"> </w:t>
      </w:r>
      <w:r w:rsidRPr="006D5236">
        <w:rPr>
          <w:rFonts w:ascii="Arial" w:hAnsi="Arial" w:cs="Arial"/>
          <w:sz w:val="20"/>
          <w:szCs w:val="20"/>
          <w:lang w:val="en-US"/>
        </w:rPr>
        <w:t>of</w:t>
      </w:r>
      <w:r w:rsidR="006D5236" w:rsidRPr="006D5236">
        <w:rPr>
          <w:rFonts w:ascii="Arial" w:hAnsi="Arial" w:cs="Arial"/>
          <w:sz w:val="20"/>
          <w:szCs w:val="20"/>
          <w:lang w:val="en-US"/>
        </w:rPr>
        <w:t xml:space="preserve"> </w:t>
      </w:r>
      <w:r w:rsidRPr="006D5236">
        <w:rPr>
          <w:rFonts w:ascii="Arial" w:hAnsi="Arial" w:cs="Arial"/>
          <w:sz w:val="20"/>
          <w:szCs w:val="20"/>
          <w:lang w:val="en-US"/>
        </w:rPr>
        <w:t>CEB</w:t>
      </w:r>
      <w:r w:rsidR="006D5236" w:rsidRPr="006D5236">
        <w:rPr>
          <w:rFonts w:ascii="Arial" w:hAnsi="Arial" w:cs="Arial"/>
          <w:sz w:val="20"/>
          <w:szCs w:val="20"/>
          <w:lang w:val="en-US"/>
        </w:rPr>
        <w:t xml:space="preserve"> </w:t>
      </w:r>
      <w:r w:rsidRPr="006D5236">
        <w:rPr>
          <w:rFonts w:ascii="Arial" w:hAnsi="Arial" w:cs="Arial"/>
          <w:sz w:val="20"/>
          <w:szCs w:val="20"/>
          <w:lang w:val="en-US"/>
        </w:rPr>
        <w:t>diagnosis</w:t>
      </w:r>
      <w:r w:rsidR="006D5236" w:rsidRPr="006D5236">
        <w:rPr>
          <w:rFonts w:ascii="Arial" w:hAnsi="Arial" w:cs="Arial"/>
          <w:sz w:val="20"/>
          <w:szCs w:val="20"/>
          <w:lang w:val="en-US"/>
        </w:rPr>
        <w:t xml:space="preserve"> </w:t>
      </w:r>
      <w:r w:rsidRPr="006D5236">
        <w:rPr>
          <w:rFonts w:ascii="Arial" w:hAnsi="Arial" w:cs="Arial"/>
          <w:sz w:val="20"/>
          <w:szCs w:val="20"/>
          <w:lang w:val="en-US"/>
        </w:rPr>
        <w:t>and</w:t>
      </w:r>
      <w:r w:rsidR="006D5236" w:rsidRPr="006D5236">
        <w:rPr>
          <w:rFonts w:ascii="Arial" w:hAnsi="Arial" w:cs="Arial"/>
          <w:sz w:val="20"/>
          <w:szCs w:val="20"/>
          <w:lang w:val="en-US"/>
        </w:rPr>
        <w:t xml:space="preserve"> </w:t>
      </w:r>
      <w:r w:rsidRPr="006D5236">
        <w:rPr>
          <w:rFonts w:ascii="Arial" w:hAnsi="Arial" w:cs="Arial"/>
          <w:sz w:val="20"/>
          <w:szCs w:val="20"/>
          <w:lang w:val="en-US"/>
        </w:rPr>
        <w:t xml:space="preserve">the targeted search for mutations by a molecular </w:t>
      </w:r>
      <w:proofErr w:type="spellStart"/>
      <w:r w:rsidRPr="006D5236">
        <w:rPr>
          <w:rFonts w:ascii="Arial" w:hAnsi="Arial" w:cs="Arial"/>
          <w:sz w:val="20"/>
          <w:szCs w:val="20"/>
          <w:lang w:val="en-US"/>
        </w:rPr>
        <w:t>genetic</w:t>
      </w:r>
      <w:proofErr w:type="spellEnd"/>
      <w:r w:rsidRPr="006D5236">
        <w:rPr>
          <w:rFonts w:ascii="Arial" w:hAnsi="Arial" w:cs="Arial"/>
          <w:sz w:val="20"/>
          <w:szCs w:val="20"/>
          <w:lang w:val="en-US"/>
        </w:rPr>
        <w:t xml:space="preserve"> method.</w:t>
      </w:r>
    </w:p>
    <w:p w:rsidR="00984682" w:rsidRPr="006D5236" w:rsidRDefault="00984682" w:rsidP="006D5236">
      <w:pPr>
        <w:pStyle w:val="a3"/>
        <w:jc w:val="both"/>
        <w:rPr>
          <w:rFonts w:ascii="Arial" w:hAnsi="Arial" w:cs="Arial"/>
          <w:sz w:val="20"/>
          <w:szCs w:val="20"/>
          <w:lang w:val="en-US"/>
        </w:rPr>
      </w:pPr>
    </w:p>
    <w:p w:rsidR="00984682" w:rsidRPr="006D5236" w:rsidRDefault="00984682" w:rsidP="006D5236">
      <w:pPr>
        <w:pStyle w:val="a3"/>
        <w:jc w:val="both"/>
        <w:rPr>
          <w:rFonts w:ascii="Arial" w:hAnsi="Arial" w:cs="Arial"/>
          <w:sz w:val="20"/>
          <w:szCs w:val="20"/>
          <w:lang w:val="en-US"/>
        </w:rPr>
      </w:pPr>
    </w:p>
    <w:p w:rsidR="00D203D4" w:rsidRPr="006D5236" w:rsidRDefault="00D203D4"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S168</w:t>
      </w:r>
    </w:p>
    <w:p w:rsidR="00D203D4" w:rsidRPr="006D5236" w:rsidRDefault="00D203D4" w:rsidP="006D5236">
      <w:pPr>
        <w:pStyle w:val="a3"/>
        <w:jc w:val="both"/>
        <w:rPr>
          <w:rFonts w:ascii="Arial" w:hAnsi="Arial" w:cs="Arial"/>
          <w:b/>
          <w:sz w:val="20"/>
          <w:szCs w:val="20"/>
          <w:lang w:val="en-US"/>
        </w:rPr>
      </w:pPr>
    </w:p>
    <w:p w:rsidR="00D203D4" w:rsidRPr="000F112A" w:rsidRDefault="00D203D4" w:rsidP="006D5236">
      <w:pPr>
        <w:pStyle w:val="a3"/>
        <w:jc w:val="both"/>
        <w:rPr>
          <w:rFonts w:ascii="Arial" w:hAnsi="Arial" w:cs="Arial"/>
          <w:b/>
          <w:sz w:val="20"/>
          <w:szCs w:val="20"/>
          <w:lang w:val="en-US"/>
        </w:rPr>
      </w:pPr>
      <w:r w:rsidRPr="000F112A">
        <w:rPr>
          <w:rFonts w:ascii="Arial" w:hAnsi="Arial" w:cs="Arial"/>
          <w:b/>
          <w:sz w:val="20"/>
          <w:szCs w:val="20"/>
          <w:lang w:val="en-US"/>
        </w:rPr>
        <w:t xml:space="preserve">PS-10-029 </w:t>
      </w:r>
    </w:p>
    <w:p w:rsidR="00141182" w:rsidRPr="000F112A" w:rsidRDefault="00D203D4" w:rsidP="006D5236">
      <w:pPr>
        <w:pStyle w:val="a3"/>
        <w:jc w:val="both"/>
        <w:rPr>
          <w:rFonts w:ascii="Arial" w:hAnsi="Arial" w:cs="Arial"/>
          <w:b/>
          <w:i/>
          <w:sz w:val="20"/>
          <w:szCs w:val="20"/>
          <w:lang w:val="en-US"/>
        </w:rPr>
      </w:pPr>
      <w:r w:rsidRPr="000F112A">
        <w:rPr>
          <w:rFonts w:ascii="Arial" w:hAnsi="Arial" w:cs="Arial"/>
          <w:b/>
          <w:i/>
          <w:sz w:val="20"/>
          <w:szCs w:val="20"/>
          <w:lang w:val="en-US"/>
        </w:rPr>
        <w:lastRenderedPageBreak/>
        <w:t xml:space="preserve">Structural-moleculardisordersofendometrialreceiptivityininfertile women, suffering from external genital endometriosis </w:t>
      </w:r>
    </w:p>
    <w:p w:rsidR="00141182" w:rsidRPr="000F112A" w:rsidRDefault="00D203D4" w:rsidP="006D5236">
      <w:pPr>
        <w:pStyle w:val="a3"/>
        <w:jc w:val="both"/>
        <w:rPr>
          <w:rFonts w:ascii="Arial" w:hAnsi="Arial" w:cs="Arial"/>
          <w:b/>
          <w:i/>
          <w:sz w:val="20"/>
          <w:szCs w:val="20"/>
          <w:lang w:val="en-US"/>
        </w:rPr>
      </w:pPr>
      <w:proofErr w:type="spellStart"/>
      <w:r w:rsidRPr="000F112A">
        <w:rPr>
          <w:rFonts w:ascii="Arial" w:hAnsi="Arial" w:cs="Arial"/>
          <w:b/>
          <w:i/>
          <w:sz w:val="20"/>
          <w:szCs w:val="20"/>
          <w:lang w:val="en-US"/>
        </w:rPr>
        <w:t>E.Kogan</w:t>
      </w:r>
      <w:proofErr w:type="spellEnd"/>
      <w:r w:rsidRPr="000F112A">
        <w:rPr>
          <w:rFonts w:ascii="Arial" w:hAnsi="Arial" w:cs="Arial"/>
          <w:b/>
          <w:i/>
          <w:sz w:val="20"/>
          <w:szCs w:val="20"/>
          <w:lang w:val="en-US"/>
        </w:rPr>
        <w:t>*</w:t>
      </w:r>
      <w:proofErr w:type="gramStart"/>
      <w:r w:rsidRPr="000F112A">
        <w:rPr>
          <w:rFonts w:ascii="Arial" w:hAnsi="Arial" w:cs="Arial"/>
          <w:b/>
          <w:i/>
          <w:sz w:val="20"/>
          <w:szCs w:val="20"/>
          <w:lang w:val="en-US"/>
        </w:rPr>
        <w:t>,</w:t>
      </w:r>
      <w:proofErr w:type="spellStart"/>
      <w:r w:rsidRPr="000F112A">
        <w:rPr>
          <w:rFonts w:ascii="Arial" w:hAnsi="Arial" w:cs="Arial"/>
          <w:b/>
          <w:i/>
          <w:sz w:val="20"/>
          <w:szCs w:val="20"/>
          <w:lang w:val="en-US"/>
        </w:rPr>
        <w:t>N.Paramonova,T.Demura,N.Faizullina,A.Kolotovkina,O</w:t>
      </w:r>
      <w:proofErr w:type="spellEnd"/>
      <w:proofErr w:type="gramEnd"/>
      <w:r w:rsidRPr="000F112A">
        <w:rPr>
          <w:rFonts w:ascii="Arial" w:hAnsi="Arial" w:cs="Arial"/>
          <w:b/>
          <w:i/>
          <w:sz w:val="20"/>
          <w:szCs w:val="20"/>
          <w:lang w:val="en-US"/>
        </w:rPr>
        <w:t xml:space="preserve">. </w:t>
      </w:r>
      <w:proofErr w:type="spellStart"/>
      <w:r w:rsidRPr="000F112A">
        <w:rPr>
          <w:rFonts w:ascii="Arial" w:hAnsi="Arial" w:cs="Arial"/>
          <w:b/>
          <w:i/>
          <w:sz w:val="20"/>
          <w:szCs w:val="20"/>
          <w:lang w:val="en-US"/>
        </w:rPr>
        <w:t>Burmenskaya</w:t>
      </w:r>
      <w:proofErr w:type="spellEnd"/>
      <w:r w:rsidRPr="000F112A">
        <w:rPr>
          <w:rFonts w:ascii="Arial" w:hAnsi="Arial" w:cs="Arial"/>
          <w:b/>
          <w:i/>
          <w:sz w:val="20"/>
          <w:szCs w:val="20"/>
          <w:lang w:val="en-US"/>
        </w:rPr>
        <w:t xml:space="preserve"> </w:t>
      </w:r>
    </w:p>
    <w:p w:rsidR="00D203D4" w:rsidRPr="000F112A" w:rsidRDefault="00D203D4" w:rsidP="006D5236">
      <w:pPr>
        <w:pStyle w:val="a3"/>
        <w:jc w:val="both"/>
        <w:rPr>
          <w:rFonts w:ascii="Arial" w:hAnsi="Arial" w:cs="Arial"/>
          <w:b/>
          <w:i/>
          <w:sz w:val="20"/>
          <w:szCs w:val="20"/>
          <w:lang w:val="en-US"/>
        </w:rPr>
      </w:pPr>
      <w:r w:rsidRPr="000F112A">
        <w:rPr>
          <w:rFonts w:ascii="Arial" w:hAnsi="Arial" w:cs="Arial"/>
          <w:b/>
          <w:i/>
          <w:sz w:val="20"/>
          <w:szCs w:val="20"/>
          <w:lang w:val="en-US"/>
        </w:rPr>
        <w:t>*</w:t>
      </w:r>
      <w:proofErr w:type="spellStart"/>
      <w:r w:rsidRPr="000F112A">
        <w:rPr>
          <w:rFonts w:ascii="Arial" w:hAnsi="Arial" w:cs="Arial"/>
          <w:b/>
          <w:i/>
          <w:sz w:val="20"/>
          <w:szCs w:val="20"/>
          <w:lang w:val="en-US"/>
        </w:rPr>
        <w:t>Setchenov</w:t>
      </w:r>
      <w:proofErr w:type="spellEnd"/>
      <w:r w:rsidRPr="000F112A">
        <w:rPr>
          <w:rFonts w:ascii="Arial" w:hAnsi="Arial" w:cs="Arial"/>
          <w:b/>
          <w:i/>
          <w:sz w:val="20"/>
          <w:szCs w:val="20"/>
          <w:lang w:val="en-US"/>
        </w:rPr>
        <w:t xml:space="preserve"> Moscow Med. University, Dept. of Anatomic Pathology, Russia</w:t>
      </w:r>
    </w:p>
    <w:p w:rsidR="00141182" w:rsidRPr="006D5236" w:rsidRDefault="00141182" w:rsidP="006D5236">
      <w:pPr>
        <w:pStyle w:val="a3"/>
        <w:jc w:val="both"/>
        <w:rPr>
          <w:rFonts w:ascii="Arial" w:hAnsi="Arial" w:cs="Arial"/>
          <w:sz w:val="20"/>
          <w:szCs w:val="20"/>
          <w:lang w:val="en-US"/>
        </w:rPr>
      </w:pPr>
    </w:p>
    <w:p w:rsidR="00141182" w:rsidRPr="006D5236" w:rsidRDefault="00D203D4"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00141182" w:rsidRPr="006D5236">
        <w:rPr>
          <w:rFonts w:ascii="Arial" w:hAnsi="Arial" w:cs="Arial"/>
          <w:sz w:val="20"/>
          <w:szCs w:val="20"/>
          <w:lang w:val="en-US"/>
        </w:rPr>
        <w:t xml:space="preserve"> </w:t>
      </w:r>
      <w:r w:rsidRPr="006D5236">
        <w:rPr>
          <w:rFonts w:ascii="Arial" w:hAnsi="Arial" w:cs="Arial"/>
          <w:sz w:val="20"/>
          <w:szCs w:val="20"/>
          <w:lang w:val="en-US"/>
        </w:rPr>
        <w:t xml:space="preserve">Study of structural and molecular disorders in endometrial receptivity in infertile women with external genital endometriosis (EGE). </w:t>
      </w:r>
    </w:p>
    <w:p w:rsidR="00141182" w:rsidRPr="006D5236" w:rsidRDefault="00D203D4"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00141182" w:rsidRPr="006D5236">
        <w:rPr>
          <w:rFonts w:ascii="Arial" w:hAnsi="Arial" w:cs="Arial"/>
          <w:sz w:val="20"/>
          <w:szCs w:val="20"/>
          <w:lang w:val="en-US"/>
        </w:rPr>
        <w:t xml:space="preserve"> </w:t>
      </w:r>
      <w:r w:rsidRPr="006D5236">
        <w:rPr>
          <w:rFonts w:ascii="Arial" w:hAnsi="Arial" w:cs="Arial"/>
          <w:sz w:val="20"/>
          <w:szCs w:val="20"/>
          <w:lang w:val="en-US"/>
        </w:rPr>
        <w:t>Morphological and</w:t>
      </w:r>
      <w:r w:rsidR="006D5236" w:rsidRPr="006D5236">
        <w:rPr>
          <w:rFonts w:ascii="Arial" w:hAnsi="Arial" w:cs="Arial"/>
          <w:sz w:val="20"/>
          <w:szCs w:val="20"/>
          <w:lang w:val="en-US"/>
        </w:rPr>
        <w:t xml:space="preserve"> </w:t>
      </w:r>
      <w:r w:rsidRPr="006D5236">
        <w:rPr>
          <w:rFonts w:ascii="Arial" w:hAnsi="Arial" w:cs="Arial"/>
          <w:sz w:val="20"/>
          <w:szCs w:val="20"/>
          <w:lang w:val="en-US"/>
        </w:rPr>
        <w:t xml:space="preserve">mRNA studiesof94womenwithEGE and infertility without combined genital pathology and 54 control woman were carried out. </w:t>
      </w:r>
      <w:proofErr w:type="spellStart"/>
      <w:r w:rsidRPr="006D5236">
        <w:rPr>
          <w:rFonts w:ascii="Arial" w:hAnsi="Arial" w:cs="Arial"/>
          <w:sz w:val="20"/>
          <w:szCs w:val="20"/>
          <w:lang w:val="en-US"/>
        </w:rPr>
        <w:t>Immunohistochemically</w:t>
      </w:r>
      <w:proofErr w:type="spellEnd"/>
      <w:r w:rsidRPr="006D5236">
        <w:rPr>
          <w:rFonts w:ascii="Arial" w:hAnsi="Arial" w:cs="Arial"/>
          <w:sz w:val="20"/>
          <w:szCs w:val="20"/>
          <w:lang w:val="en-US"/>
        </w:rPr>
        <w:t xml:space="preserve"> LIF, HOXA10, </w:t>
      </w:r>
      <w:proofErr w:type="spellStart"/>
      <w:r w:rsidRPr="006D5236">
        <w:rPr>
          <w:rFonts w:ascii="Arial" w:hAnsi="Arial" w:cs="Arial"/>
          <w:sz w:val="20"/>
          <w:szCs w:val="20"/>
          <w:lang w:val="en-US"/>
        </w:rPr>
        <w:t>glycodelin</w:t>
      </w:r>
      <w:proofErr w:type="spellEnd"/>
      <w:r w:rsidRPr="006D5236">
        <w:rPr>
          <w:rFonts w:ascii="Arial" w:hAnsi="Arial" w:cs="Arial"/>
          <w:sz w:val="20"/>
          <w:szCs w:val="20"/>
          <w:lang w:val="en-US"/>
        </w:rPr>
        <w:t xml:space="preserve"> A, </w:t>
      </w:r>
      <w:proofErr w:type="spellStart"/>
      <w:r w:rsidRPr="006D5236">
        <w:rPr>
          <w:rFonts w:ascii="Arial" w:hAnsi="Arial" w:cs="Arial"/>
          <w:sz w:val="20"/>
          <w:szCs w:val="20"/>
          <w:lang w:val="en-US"/>
        </w:rPr>
        <w:t>integrinαv</w:t>
      </w:r>
      <w:proofErr w:type="spellEnd"/>
      <w:r w:rsidR="000F112A" w:rsidRPr="000F112A">
        <w:rPr>
          <w:rFonts w:ascii="Arial" w:hAnsi="Arial" w:cs="Arial"/>
          <w:sz w:val="20"/>
          <w:szCs w:val="20"/>
          <w:lang w:val="en-US"/>
        </w:rPr>
        <w:t xml:space="preserve"> </w:t>
      </w:r>
      <w:r w:rsidRPr="006D5236">
        <w:rPr>
          <w:rFonts w:ascii="Arial" w:hAnsi="Arial" w:cs="Arial"/>
          <w:sz w:val="20"/>
          <w:szCs w:val="20"/>
          <w:lang w:val="en-US"/>
        </w:rPr>
        <w:t>β3,</w:t>
      </w:r>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estrogenan</w:t>
      </w:r>
      <w:proofErr w:type="spellEnd"/>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dprogesteronereceptors</w:t>
      </w:r>
      <w:proofErr w:type="spellEnd"/>
      <w:r w:rsidRPr="006D5236">
        <w:rPr>
          <w:rFonts w:ascii="Arial" w:hAnsi="Arial" w:cs="Arial"/>
          <w:sz w:val="20"/>
          <w:szCs w:val="20"/>
          <w:lang w:val="en-US"/>
        </w:rPr>
        <w:t>,</w:t>
      </w:r>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aromatasewerestudied</w:t>
      </w:r>
      <w:proofErr w:type="spellEnd"/>
      <w:r w:rsidRPr="006D5236">
        <w:rPr>
          <w:rFonts w:ascii="Arial" w:hAnsi="Arial" w:cs="Arial"/>
          <w:sz w:val="20"/>
          <w:szCs w:val="20"/>
          <w:lang w:val="en-US"/>
        </w:rPr>
        <w:t xml:space="preserve">. </w:t>
      </w:r>
      <w:proofErr w:type="gramStart"/>
      <w:r w:rsidRPr="006D5236">
        <w:rPr>
          <w:rFonts w:ascii="Arial" w:hAnsi="Arial" w:cs="Arial"/>
          <w:sz w:val="20"/>
          <w:szCs w:val="20"/>
          <w:lang w:val="en-US"/>
        </w:rPr>
        <w:t>mRNA</w:t>
      </w:r>
      <w:proofErr w:type="gramEnd"/>
      <w:r w:rsidRPr="006D5236">
        <w:rPr>
          <w:rFonts w:ascii="Arial" w:hAnsi="Arial" w:cs="Arial"/>
          <w:sz w:val="20"/>
          <w:szCs w:val="20"/>
          <w:lang w:val="en-US"/>
        </w:rPr>
        <w:t xml:space="preserve"> of the LIFR, LIF, ESR1, PGR, HOXA10, and PTEN genes was determined by RT-PCR. </w:t>
      </w:r>
    </w:p>
    <w:p w:rsidR="00984682" w:rsidRPr="006D5236" w:rsidRDefault="00D203D4"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Pr="006D5236">
        <w:rPr>
          <w:rFonts w:ascii="Arial" w:hAnsi="Arial" w:cs="Arial"/>
          <w:sz w:val="20"/>
          <w:szCs w:val="20"/>
          <w:lang w:val="en-US"/>
        </w:rPr>
        <w:t xml:space="preserve"> </w:t>
      </w:r>
      <w:r w:rsidR="00141182" w:rsidRPr="006D5236">
        <w:rPr>
          <w:rFonts w:ascii="Arial" w:hAnsi="Arial" w:cs="Arial"/>
          <w:sz w:val="20"/>
          <w:szCs w:val="20"/>
          <w:lang w:val="en-US"/>
        </w:rPr>
        <w:t xml:space="preserve"> </w:t>
      </w:r>
      <w:r w:rsidRPr="006D5236">
        <w:rPr>
          <w:rFonts w:ascii="Arial" w:hAnsi="Arial" w:cs="Arial"/>
          <w:sz w:val="20"/>
          <w:szCs w:val="20"/>
          <w:lang w:val="en-US"/>
        </w:rPr>
        <w:t xml:space="preserve">Patients with EGE have following particularities: 2.4 times de- </w:t>
      </w:r>
      <w:proofErr w:type="spellStart"/>
      <w:r w:rsidRPr="006D5236">
        <w:rPr>
          <w:rFonts w:ascii="Arial" w:hAnsi="Arial" w:cs="Arial"/>
          <w:sz w:val="20"/>
          <w:szCs w:val="20"/>
          <w:lang w:val="en-US"/>
        </w:rPr>
        <w:t>creaseinthe</w:t>
      </w:r>
      <w:proofErr w:type="spellEnd"/>
      <w:r w:rsidRPr="006D5236">
        <w:rPr>
          <w:rFonts w:ascii="Arial" w:hAnsi="Arial" w:cs="Arial"/>
          <w:sz w:val="20"/>
          <w:szCs w:val="20"/>
          <w:lang w:val="en-US"/>
        </w:rPr>
        <w:t xml:space="preserve"> area </w:t>
      </w:r>
      <w:proofErr w:type="spellStart"/>
      <w:r w:rsidRPr="006D5236">
        <w:rPr>
          <w:rFonts w:ascii="Arial" w:hAnsi="Arial" w:cs="Arial"/>
          <w:sz w:val="20"/>
          <w:szCs w:val="20"/>
          <w:lang w:val="en-US"/>
        </w:rPr>
        <w:t>occupiedbypinopodeson</w:t>
      </w:r>
      <w:proofErr w:type="spellEnd"/>
      <w:r w:rsidR="006D5236" w:rsidRPr="006D5236">
        <w:rPr>
          <w:rFonts w:ascii="Arial" w:hAnsi="Arial" w:cs="Arial"/>
          <w:sz w:val="20"/>
          <w:szCs w:val="20"/>
          <w:lang w:val="en-US"/>
        </w:rPr>
        <w:t xml:space="preserve"> </w:t>
      </w:r>
      <w:r w:rsidRPr="006D5236">
        <w:rPr>
          <w:rFonts w:ascii="Arial" w:hAnsi="Arial" w:cs="Arial"/>
          <w:sz w:val="20"/>
          <w:szCs w:val="20"/>
          <w:lang w:val="en-US"/>
        </w:rPr>
        <w:t xml:space="preserve">the </w:t>
      </w:r>
      <w:proofErr w:type="spellStart"/>
      <w:r w:rsidRPr="006D5236">
        <w:rPr>
          <w:rFonts w:ascii="Arial" w:hAnsi="Arial" w:cs="Arial"/>
          <w:sz w:val="20"/>
          <w:szCs w:val="20"/>
          <w:lang w:val="en-US"/>
        </w:rPr>
        <w:t>surfaceepitheliumofthe</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endometrium</w:t>
      </w:r>
      <w:proofErr w:type="spellEnd"/>
      <w:r w:rsidRPr="006D5236">
        <w:rPr>
          <w:rFonts w:ascii="Arial" w:hAnsi="Arial" w:cs="Arial"/>
          <w:sz w:val="20"/>
          <w:szCs w:val="20"/>
          <w:lang w:val="en-US"/>
        </w:rPr>
        <w:t xml:space="preserve">, a lower expression of the LIF (4.2 + 0.7 and 5.7 + 0.3 points Respectively), HOXA10 (1.8 + 0.4 and 4.0 + 0.4 points), </w:t>
      </w:r>
      <w:proofErr w:type="spellStart"/>
      <w:r w:rsidRPr="006D5236">
        <w:rPr>
          <w:rFonts w:ascii="Arial" w:hAnsi="Arial" w:cs="Arial"/>
          <w:sz w:val="20"/>
          <w:szCs w:val="20"/>
          <w:lang w:val="en-US"/>
        </w:rPr>
        <w:t>integrin</w:t>
      </w:r>
      <w:proofErr w:type="spellEnd"/>
      <w:r w:rsidRPr="006D5236">
        <w:rPr>
          <w:rFonts w:ascii="Arial" w:hAnsi="Arial" w:cs="Arial"/>
          <w:sz w:val="20"/>
          <w:szCs w:val="20"/>
          <w:lang w:val="en-US"/>
        </w:rPr>
        <w:t xml:space="preserve"> αvβ3(0.7+0.4and2.4+0.4points),</w:t>
      </w:r>
      <w:r w:rsidR="000F112A" w:rsidRPr="000F112A">
        <w:rPr>
          <w:rFonts w:ascii="Arial" w:hAnsi="Arial" w:cs="Arial"/>
          <w:sz w:val="20"/>
          <w:szCs w:val="20"/>
          <w:lang w:val="en-US"/>
        </w:rPr>
        <w:t xml:space="preserve"> </w:t>
      </w:r>
      <w:proofErr w:type="spellStart"/>
      <w:r w:rsidRPr="006D5236">
        <w:rPr>
          <w:rFonts w:ascii="Arial" w:hAnsi="Arial" w:cs="Arial"/>
          <w:sz w:val="20"/>
          <w:szCs w:val="20"/>
          <w:lang w:val="en-US"/>
        </w:rPr>
        <w:t>glycodel</w:t>
      </w:r>
      <w:proofErr w:type="spellEnd"/>
      <w:r w:rsidR="000F112A" w:rsidRPr="000F112A">
        <w:rPr>
          <w:rFonts w:ascii="Arial" w:hAnsi="Arial" w:cs="Arial"/>
          <w:sz w:val="20"/>
          <w:szCs w:val="20"/>
          <w:lang w:val="en-US"/>
        </w:rPr>
        <w:t xml:space="preserve"> </w:t>
      </w:r>
      <w:r w:rsidRPr="006D5236">
        <w:rPr>
          <w:rFonts w:ascii="Arial" w:hAnsi="Arial" w:cs="Arial"/>
          <w:sz w:val="20"/>
          <w:szCs w:val="20"/>
          <w:lang w:val="en-US"/>
        </w:rPr>
        <w:t>A</w:t>
      </w:r>
      <w:r w:rsidR="000F112A" w:rsidRPr="000F112A">
        <w:rPr>
          <w:rFonts w:ascii="Arial" w:hAnsi="Arial" w:cs="Arial"/>
          <w:sz w:val="20"/>
          <w:szCs w:val="20"/>
          <w:lang w:val="en-US"/>
        </w:rPr>
        <w:t xml:space="preserve"> </w:t>
      </w:r>
      <w:r w:rsidRPr="006D5236">
        <w:rPr>
          <w:rFonts w:ascii="Arial" w:hAnsi="Arial" w:cs="Arial"/>
          <w:sz w:val="20"/>
          <w:szCs w:val="20"/>
          <w:lang w:val="en-US"/>
        </w:rPr>
        <w:t xml:space="preserve">(1.0+0.3and1.7+0.3 points) (p &gt; 0.05), an imbalance in the expression of estrogen and progesterone receptors, an increase in </w:t>
      </w:r>
      <w:proofErr w:type="spellStart"/>
      <w:r w:rsidRPr="006D5236">
        <w:rPr>
          <w:rFonts w:ascii="Arial" w:hAnsi="Arial" w:cs="Arial"/>
          <w:sz w:val="20"/>
          <w:szCs w:val="20"/>
          <w:lang w:val="en-US"/>
        </w:rPr>
        <w:t>aromatase</w:t>
      </w:r>
      <w:proofErr w:type="spellEnd"/>
      <w:r w:rsidRPr="006D5236">
        <w:rPr>
          <w:rFonts w:ascii="Arial" w:hAnsi="Arial" w:cs="Arial"/>
          <w:sz w:val="20"/>
          <w:szCs w:val="20"/>
          <w:lang w:val="en-US"/>
        </w:rPr>
        <w:t xml:space="preserve"> expression (5.8 and 3.7 points), </w:t>
      </w:r>
      <w:proofErr w:type="spellStart"/>
      <w:r w:rsidRPr="006D5236">
        <w:rPr>
          <w:rFonts w:ascii="Arial" w:hAnsi="Arial" w:cs="Arial"/>
          <w:sz w:val="20"/>
          <w:szCs w:val="20"/>
          <w:lang w:val="en-US"/>
        </w:rPr>
        <w:t>anda</w:t>
      </w:r>
      <w:proofErr w:type="spellEnd"/>
      <w:r w:rsidRPr="006D5236">
        <w:rPr>
          <w:rFonts w:ascii="Arial" w:hAnsi="Arial" w:cs="Arial"/>
          <w:sz w:val="20"/>
          <w:szCs w:val="20"/>
          <w:lang w:val="en-US"/>
        </w:rPr>
        <w:t xml:space="preserve"> decrease in theexpressionofNOxA10 mRNA in1.4times (p&gt;0.05),LIFin1.7times(p&gt;0.05),progesteroneReceptorin1,6times (р &gt; 0,05),РТЕN in 1,4 times ( р &gt; 0,05). </w:t>
      </w:r>
      <w:r w:rsidRPr="006D5236">
        <w:rPr>
          <w:rFonts w:ascii="Arial" w:hAnsi="Arial" w:cs="Arial"/>
          <w:b/>
          <w:sz w:val="20"/>
          <w:szCs w:val="20"/>
          <w:lang w:val="en-US"/>
        </w:rPr>
        <w:t>Conclusion:</w:t>
      </w:r>
      <w:r w:rsidR="00141182" w:rsidRPr="006D5236">
        <w:rPr>
          <w:rFonts w:ascii="Arial" w:hAnsi="Arial" w:cs="Arial"/>
          <w:sz w:val="20"/>
          <w:szCs w:val="20"/>
          <w:lang w:val="en-US"/>
        </w:rPr>
        <w:t xml:space="preserve"> </w:t>
      </w:r>
      <w:r w:rsidRPr="006D5236">
        <w:rPr>
          <w:rFonts w:ascii="Arial" w:hAnsi="Arial" w:cs="Arial"/>
          <w:sz w:val="20"/>
          <w:szCs w:val="20"/>
          <w:lang w:val="en-US"/>
        </w:rPr>
        <w:t xml:space="preserve"> Infertility in endometriosis can be associated </w:t>
      </w:r>
      <w:proofErr w:type="spellStart"/>
      <w:r w:rsidRPr="006D5236">
        <w:rPr>
          <w:rFonts w:ascii="Arial" w:hAnsi="Arial" w:cs="Arial"/>
          <w:sz w:val="20"/>
          <w:szCs w:val="20"/>
          <w:lang w:val="en-US"/>
        </w:rPr>
        <w:t>withstructural</w:t>
      </w:r>
      <w:proofErr w:type="spellEnd"/>
      <w:r w:rsidRPr="006D5236">
        <w:rPr>
          <w:rFonts w:ascii="Arial" w:hAnsi="Arial" w:cs="Arial"/>
          <w:sz w:val="20"/>
          <w:szCs w:val="20"/>
          <w:lang w:val="en-US"/>
        </w:rPr>
        <w:t xml:space="preserve"> immaturity and molecular disorders in </w:t>
      </w:r>
      <w:proofErr w:type="spellStart"/>
      <w:r w:rsidRPr="006D5236">
        <w:rPr>
          <w:rFonts w:ascii="Arial" w:hAnsi="Arial" w:cs="Arial"/>
          <w:sz w:val="20"/>
          <w:szCs w:val="20"/>
          <w:lang w:val="en-US"/>
        </w:rPr>
        <w:t>endometrium</w:t>
      </w:r>
      <w:proofErr w:type="spellEnd"/>
      <w:r w:rsidRPr="006D5236">
        <w:rPr>
          <w:rFonts w:ascii="Arial" w:hAnsi="Arial" w:cs="Arial"/>
          <w:sz w:val="20"/>
          <w:szCs w:val="20"/>
          <w:lang w:val="en-US"/>
        </w:rPr>
        <w:t>.</w:t>
      </w:r>
    </w:p>
    <w:p w:rsidR="00FE3FC2" w:rsidRPr="006D5236" w:rsidRDefault="00FE3FC2" w:rsidP="006D5236">
      <w:pPr>
        <w:pStyle w:val="a3"/>
        <w:jc w:val="both"/>
        <w:rPr>
          <w:rFonts w:ascii="Arial" w:hAnsi="Arial" w:cs="Arial"/>
          <w:sz w:val="20"/>
          <w:szCs w:val="20"/>
          <w:lang w:val="en-US"/>
        </w:rPr>
      </w:pPr>
    </w:p>
    <w:p w:rsidR="00FE3FC2" w:rsidRDefault="00FE3FC2" w:rsidP="006D5236">
      <w:pPr>
        <w:pStyle w:val="a3"/>
        <w:jc w:val="both"/>
        <w:rPr>
          <w:rFonts w:ascii="Arial" w:hAnsi="Arial" w:cs="Arial"/>
          <w:sz w:val="20"/>
          <w:szCs w:val="20"/>
        </w:rPr>
      </w:pPr>
    </w:p>
    <w:p w:rsidR="000F112A" w:rsidRPr="000F112A" w:rsidRDefault="000F112A" w:rsidP="000F112A">
      <w:pPr>
        <w:pStyle w:val="a3"/>
        <w:numPr>
          <w:ilvl w:val="0"/>
          <w:numId w:val="1"/>
        </w:numPr>
        <w:jc w:val="both"/>
        <w:rPr>
          <w:rFonts w:ascii="Arial" w:hAnsi="Arial" w:cs="Arial"/>
          <w:b/>
          <w:sz w:val="20"/>
          <w:szCs w:val="20"/>
          <w:lang w:val="en-US"/>
        </w:rPr>
      </w:pPr>
      <w:proofErr w:type="spellStart"/>
      <w:r w:rsidRPr="000F112A">
        <w:rPr>
          <w:rFonts w:ascii="Arial" w:hAnsi="Arial" w:cs="Arial"/>
          <w:b/>
          <w:sz w:val="20"/>
          <w:szCs w:val="20"/>
          <w:lang w:val="en-US"/>
        </w:rPr>
        <w:t>Vircows</w:t>
      </w:r>
      <w:proofErr w:type="spellEnd"/>
      <w:r w:rsidRPr="000F112A">
        <w:rPr>
          <w:rFonts w:ascii="Arial" w:hAnsi="Arial" w:cs="Arial"/>
          <w:b/>
          <w:sz w:val="20"/>
          <w:szCs w:val="20"/>
          <w:lang w:val="en-US"/>
        </w:rPr>
        <w:t xml:space="preserve"> Arch, 2017, 471 (Suppl.1), </w:t>
      </w:r>
      <w:r w:rsidRPr="000F112A">
        <w:rPr>
          <w:rFonts w:ascii="Arial" w:hAnsi="Arial" w:cs="Arial"/>
          <w:b/>
          <w:sz w:val="20"/>
          <w:szCs w:val="20"/>
          <w:lang w:val="en-US"/>
        </w:rPr>
        <w:tab/>
      </w:r>
      <w:r w:rsidRPr="000F112A">
        <w:rPr>
          <w:rFonts w:ascii="Arial" w:hAnsi="Arial" w:cs="Arial"/>
          <w:b/>
          <w:sz w:val="20"/>
          <w:szCs w:val="20"/>
          <w:lang w:val="en-US"/>
        </w:rPr>
        <w:tab/>
      </w:r>
      <w:r w:rsidRPr="000F112A">
        <w:rPr>
          <w:rFonts w:ascii="Arial" w:hAnsi="Arial" w:cs="Arial"/>
          <w:b/>
          <w:sz w:val="20"/>
          <w:szCs w:val="20"/>
          <w:lang w:val="en-US"/>
        </w:rPr>
        <w:tab/>
      </w:r>
      <w:r w:rsidRPr="000F112A">
        <w:rPr>
          <w:rFonts w:ascii="Arial" w:hAnsi="Arial" w:cs="Arial"/>
          <w:b/>
          <w:sz w:val="20"/>
          <w:szCs w:val="20"/>
          <w:lang w:val="en-US"/>
        </w:rPr>
        <w:tab/>
      </w:r>
      <w:r w:rsidRPr="000F112A">
        <w:rPr>
          <w:rFonts w:ascii="Arial" w:hAnsi="Arial" w:cs="Arial"/>
          <w:b/>
          <w:sz w:val="20"/>
          <w:szCs w:val="20"/>
          <w:lang w:val="en-US"/>
        </w:rPr>
        <w:tab/>
      </w:r>
      <w:r w:rsidRPr="000F112A">
        <w:rPr>
          <w:rFonts w:ascii="Arial" w:hAnsi="Arial" w:cs="Arial"/>
          <w:b/>
          <w:sz w:val="20"/>
          <w:szCs w:val="20"/>
          <w:lang w:val="en-US"/>
        </w:rPr>
        <w:tab/>
      </w:r>
      <w:r w:rsidRPr="000F112A">
        <w:rPr>
          <w:rFonts w:ascii="Arial" w:hAnsi="Arial" w:cs="Arial"/>
          <w:b/>
          <w:sz w:val="20"/>
          <w:szCs w:val="20"/>
        </w:rPr>
        <w:tab/>
      </w:r>
      <w:r w:rsidRPr="000F112A">
        <w:rPr>
          <w:rFonts w:ascii="Arial" w:hAnsi="Arial" w:cs="Arial"/>
          <w:b/>
          <w:sz w:val="20"/>
          <w:szCs w:val="20"/>
          <w:lang w:val="en-US"/>
        </w:rPr>
        <w:t>S290</w:t>
      </w:r>
    </w:p>
    <w:p w:rsidR="000F112A" w:rsidRPr="000F112A" w:rsidRDefault="000F112A" w:rsidP="006D5236">
      <w:pPr>
        <w:pStyle w:val="a3"/>
        <w:jc w:val="both"/>
        <w:rPr>
          <w:rFonts w:ascii="Arial" w:hAnsi="Arial" w:cs="Arial"/>
          <w:sz w:val="20"/>
          <w:szCs w:val="20"/>
          <w:lang w:val="en-US"/>
        </w:rPr>
      </w:pPr>
    </w:p>
    <w:p w:rsidR="000F112A" w:rsidRDefault="000F112A" w:rsidP="000F112A">
      <w:pPr>
        <w:pStyle w:val="a3"/>
        <w:jc w:val="both"/>
        <w:rPr>
          <w:rFonts w:ascii="Arial" w:hAnsi="Arial" w:cs="Arial"/>
          <w:b/>
          <w:sz w:val="20"/>
          <w:szCs w:val="20"/>
        </w:rPr>
      </w:pPr>
      <w:r w:rsidRPr="000F112A">
        <w:rPr>
          <w:rFonts w:ascii="Arial" w:hAnsi="Arial" w:cs="Arial"/>
          <w:b/>
          <w:sz w:val="20"/>
          <w:szCs w:val="20"/>
          <w:lang w:val="en-US"/>
        </w:rPr>
        <w:t xml:space="preserve">PS-25-131 </w:t>
      </w:r>
    </w:p>
    <w:p w:rsidR="000F112A" w:rsidRPr="000F112A" w:rsidRDefault="000F112A" w:rsidP="000F112A">
      <w:pPr>
        <w:pStyle w:val="a3"/>
        <w:jc w:val="both"/>
        <w:rPr>
          <w:rFonts w:ascii="Arial" w:hAnsi="Arial" w:cs="Arial"/>
          <w:b/>
          <w:sz w:val="20"/>
          <w:szCs w:val="20"/>
        </w:rPr>
      </w:pPr>
    </w:p>
    <w:p w:rsidR="000F112A" w:rsidRPr="000F112A" w:rsidRDefault="000F112A" w:rsidP="000F112A">
      <w:pPr>
        <w:pStyle w:val="a3"/>
        <w:jc w:val="both"/>
        <w:rPr>
          <w:rFonts w:ascii="Arial" w:hAnsi="Arial" w:cs="Arial"/>
          <w:b/>
          <w:i/>
          <w:sz w:val="20"/>
          <w:szCs w:val="20"/>
        </w:rPr>
      </w:pPr>
      <w:proofErr w:type="spellStart"/>
      <w:r w:rsidRPr="000F112A">
        <w:rPr>
          <w:rFonts w:ascii="Arial" w:hAnsi="Arial" w:cs="Arial"/>
          <w:b/>
          <w:i/>
          <w:sz w:val="20"/>
          <w:szCs w:val="20"/>
          <w:lang w:val="en-US"/>
        </w:rPr>
        <w:t>Varicocele</w:t>
      </w:r>
      <w:proofErr w:type="spellEnd"/>
      <w:r w:rsidRPr="000F112A">
        <w:rPr>
          <w:rFonts w:ascii="Arial" w:hAnsi="Arial" w:cs="Arial"/>
          <w:b/>
          <w:i/>
          <w:sz w:val="20"/>
          <w:szCs w:val="20"/>
          <w:lang w:val="en-US"/>
        </w:rPr>
        <w:t xml:space="preserve"> in children - to operate or not to operate: That is the question</w:t>
      </w:r>
    </w:p>
    <w:p w:rsidR="000F112A" w:rsidRPr="000F112A" w:rsidRDefault="000F112A" w:rsidP="000F112A">
      <w:pPr>
        <w:pStyle w:val="a3"/>
        <w:jc w:val="both"/>
        <w:rPr>
          <w:rFonts w:ascii="Arial" w:hAnsi="Arial" w:cs="Arial"/>
          <w:b/>
          <w:i/>
          <w:sz w:val="20"/>
          <w:szCs w:val="20"/>
        </w:rPr>
      </w:pPr>
      <w:r w:rsidRPr="000F112A">
        <w:rPr>
          <w:rFonts w:ascii="Arial" w:hAnsi="Arial" w:cs="Arial"/>
          <w:b/>
          <w:i/>
          <w:sz w:val="20"/>
          <w:szCs w:val="20"/>
          <w:lang w:val="en-US"/>
        </w:rPr>
        <w:t xml:space="preserve"> T. </w:t>
      </w:r>
      <w:proofErr w:type="spellStart"/>
      <w:r w:rsidRPr="000F112A">
        <w:rPr>
          <w:rFonts w:ascii="Arial" w:hAnsi="Arial" w:cs="Arial"/>
          <w:b/>
          <w:i/>
          <w:sz w:val="20"/>
          <w:szCs w:val="20"/>
          <w:lang w:val="en-US"/>
        </w:rPr>
        <w:t>Demura</w:t>
      </w:r>
      <w:proofErr w:type="spellEnd"/>
      <w:r w:rsidRPr="000F112A">
        <w:rPr>
          <w:rFonts w:ascii="Arial" w:hAnsi="Arial" w:cs="Arial"/>
          <w:b/>
          <w:i/>
          <w:sz w:val="20"/>
          <w:szCs w:val="20"/>
          <w:lang w:val="en-US"/>
        </w:rPr>
        <w:t xml:space="preserve">*, L. </w:t>
      </w:r>
      <w:proofErr w:type="spellStart"/>
      <w:r w:rsidRPr="000F112A">
        <w:rPr>
          <w:rFonts w:ascii="Arial" w:hAnsi="Arial" w:cs="Arial"/>
          <w:b/>
          <w:i/>
          <w:sz w:val="20"/>
          <w:szCs w:val="20"/>
          <w:lang w:val="en-US"/>
        </w:rPr>
        <w:t>Severgina</w:t>
      </w:r>
      <w:proofErr w:type="spellEnd"/>
      <w:r w:rsidRPr="000F112A">
        <w:rPr>
          <w:rFonts w:ascii="Arial" w:hAnsi="Arial" w:cs="Arial"/>
          <w:b/>
          <w:i/>
          <w:sz w:val="20"/>
          <w:szCs w:val="20"/>
          <w:lang w:val="en-US"/>
        </w:rPr>
        <w:t xml:space="preserve">, E. </w:t>
      </w:r>
      <w:proofErr w:type="spellStart"/>
      <w:r w:rsidRPr="000F112A">
        <w:rPr>
          <w:rFonts w:ascii="Arial" w:hAnsi="Arial" w:cs="Arial"/>
          <w:b/>
          <w:i/>
          <w:sz w:val="20"/>
          <w:szCs w:val="20"/>
          <w:lang w:val="en-US"/>
        </w:rPr>
        <w:t>Kogan</w:t>
      </w:r>
      <w:proofErr w:type="spellEnd"/>
      <w:r w:rsidRPr="000F112A">
        <w:rPr>
          <w:rFonts w:ascii="Arial" w:hAnsi="Arial" w:cs="Arial"/>
          <w:b/>
          <w:i/>
          <w:sz w:val="20"/>
          <w:szCs w:val="20"/>
          <w:lang w:val="en-US"/>
        </w:rPr>
        <w:t xml:space="preserve">, V. </w:t>
      </w:r>
      <w:proofErr w:type="spellStart"/>
      <w:r w:rsidRPr="000F112A">
        <w:rPr>
          <w:rFonts w:ascii="Arial" w:hAnsi="Arial" w:cs="Arial"/>
          <w:b/>
          <w:i/>
          <w:sz w:val="20"/>
          <w:szCs w:val="20"/>
          <w:lang w:val="en-US"/>
        </w:rPr>
        <w:t>Studennikova</w:t>
      </w:r>
      <w:proofErr w:type="spellEnd"/>
      <w:r w:rsidRPr="000F112A">
        <w:rPr>
          <w:rFonts w:ascii="Arial" w:hAnsi="Arial" w:cs="Arial"/>
          <w:b/>
          <w:i/>
          <w:sz w:val="20"/>
          <w:szCs w:val="20"/>
          <w:lang w:val="en-US"/>
        </w:rPr>
        <w:t xml:space="preserve">, I. </w:t>
      </w:r>
      <w:proofErr w:type="spellStart"/>
      <w:r w:rsidRPr="000F112A">
        <w:rPr>
          <w:rFonts w:ascii="Arial" w:hAnsi="Arial" w:cs="Arial"/>
          <w:b/>
          <w:i/>
          <w:sz w:val="20"/>
          <w:szCs w:val="20"/>
          <w:lang w:val="en-US"/>
        </w:rPr>
        <w:t>Korovin</w:t>
      </w:r>
      <w:proofErr w:type="spellEnd"/>
      <w:r w:rsidRPr="000F112A">
        <w:rPr>
          <w:rFonts w:ascii="Arial" w:hAnsi="Arial" w:cs="Arial"/>
          <w:b/>
          <w:i/>
          <w:sz w:val="20"/>
          <w:szCs w:val="20"/>
          <w:lang w:val="en-US"/>
        </w:rPr>
        <w:t xml:space="preserve">, Y. </w:t>
      </w:r>
      <w:proofErr w:type="spellStart"/>
      <w:r w:rsidRPr="000F112A">
        <w:rPr>
          <w:rFonts w:ascii="Arial" w:hAnsi="Arial" w:cs="Arial"/>
          <w:b/>
          <w:i/>
          <w:sz w:val="20"/>
          <w:szCs w:val="20"/>
          <w:lang w:val="en-US"/>
        </w:rPr>
        <w:t>Petrukhina</w:t>
      </w:r>
      <w:proofErr w:type="spellEnd"/>
      <w:r w:rsidRPr="000F112A">
        <w:rPr>
          <w:rFonts w:ascii="Arial" w:hAnsi="Arial" w:cs="Arial"/>
          <w:b/>
          <w:i/>
          <w:sz w:val="20"/>
          <w:szCs w:val="20"/>
          <w:lang w:val="en-US"/>
        </w:rPr>
        <w:t xml:space="preserve"> </w:t>
      </w:r>
    </w:p>
    <w:p w:rsidR="000F112A" w:rsidRPr="000F112A" w:rsidRDefault="000F112A" w:rsidP="000F112A">
      <w:pPr>
        <w:pStyle w:val="a3"/>
        <w:jc w:val="both"/>
        <w:rPr>
          <w:rFonts w:ascii="Arial" w:hAnsi="Arial" w:cs="Arial"/>
          <w:b/>
          <w:i/>
          <w:sz w:val="20"/>
          <w:szCs w:val="20"/>
          <w:lang w:val="en-US"/>
        </w:rPr>
      </w:pPr>
      <w:r w:rsidRPr="000F112A">
        <w:rPr>
          <w:rFonts w:ascii="Arial" w:hAnsi="Arial" w:cs="Arial"/>
          <w:b/>
          <w:i/>
          <w:sz w:val="20"/>
          <w:szCs w:val="20"/>
          <w:lang w:val="en-US"/>
        </w:rPr>
        <w:t>*</w:t>
      </w:r>
      <w:proofErr w:type="spellStart"/>
      <w:r w:rsidRPr="000F112A">
        <w:rPr>
          <w:rFonts w:ascii="Arial" w:hAnsi="Arial" w:cs="Arial"/>
          <w:b/>
          <w:i/>
          <w:sz w:val="20"/>
          <w:szCs w:val="20"/>
          <w:lang w:val="en-US"/>
        </w:rPr>
        <w:t>Sechenov</w:t>
      </w:r>
      <w:proofErr w:type="spellEnd"/>
      <w:r w:rsidRPr="000F112A">
        <w:rPr>
          <w:rFonts w:ascii="Arial" w:hAnsi="Arial" w:cs="Arial"/>
          <w:b/>
          <w:i/>
          <w:sz w:val="20"/>
          <w:szCs w:val="20"/>
          <w:lang w:val="en-US"/>
        </w:rPr>
        <w:t xml:space="preserve"> First MSMU, Dept. of Anatomic Pathology, Moscow, Russia</w:t>
      </w:r>
    </w:p>
    <w:p w:rsidR="000F112A" w:rsidRPr="000F112A" w:rsidRDefault="000F112A" w:rsidP="000F112A">
      <w:pPr>
        <w:pStyle w:val="a3"/>
        <w:jc w:val="both"/>
        <w:rPr>
          <w:rFonts w:ascii="Arial" w:hAnsi="Arial" w:cs="Arial"/>
          <w:b/>
          <w:i/>
          <w:sz w:val="20"/>
          <w:szCs w:val="20"/>
          <w:lang w:val="en-US"/>
        </w:rPr>
      </w:pPr>
    </w:p>
    <w:p w:rsidR="000F112A" w:rsidRDefault="000F112A" w:rsidP="000F112A">
      <w:pPr>
        <w:pStyle w:val="a3"/>
        <w:jc w:val="both"/>
        <w:rPr>
          <w:rFonts w:ascii="Arial" w:hAnsi="Arial" w:cs="Arial"/>
          <w:sz w:val="20"/>
          <w:szCs w:val="20"/>
        </w:rPr>
      </w:pPr>
      <w:r w:rsidRPr="000F112A">
        <w:rPr>
          <w:rFonts w:ascii="Arial" w:hAnsi="Arial" w:cs="Arial"/>
          <w:b/>
          <w:sz w:val="20"/>
          <w:szCs w:val="20"/>
          <w:lang w:val="en-US"/>
        </w:rPr>
        <w:t>Objective:</w:t>
      </w:r>
      <w:r w:rsidRPr="000F112A">
        <w:rPr>
          <w:rFonts w:ascii="Arial" w:hAnsi="Arial" w:cs="Arial"/>
          <w:sz w:val="20"/>
          <w:szCs w:val="20"/>
          <w:lang w:val="en-US"/>
        </w:rPr>
        <w:t xml:space="preserve"> the question about necessity of children with early </w:t>
      </w:r>
      <w:proofErr w:type="spellStart"/>
      <w:r w:rsidRPr="000F112A">
        <w:rPr>
          <w:rFonts w:ascii="Arial" w:hAnsi="Arial" w:cs="Arial"/>
          <w:sz w:val="20"/>
          <w:szCs w:val="20"/>
          <w:lang w:val="en-US"/>
        </w:rPr>
        <w:t>var</w:t>
      </w:r>
      <w:proofErr w:type="spellEnd"/>
      <w:r w:rsidRPr="000F112A">
        <w:rPr>
          <w:rFonts w:ascii="Arial" w:hAnsi="Arial" w:cs="Arial"/>
          <w:sz w:val="20"/>
          <w:szCs w:val="20"/>
          <w:lang w:val="en-US"/>
        </w:rPr>
        <w:t xml:space="preserve">- </w:t>
      </w:r>
      <w:proofErr w:type="spellStart"/>
      <w:r w:rsidRPr="000F112A">
        <w:rPr>
          <w:rFonts w:ascii="Arial" w:hAnsi="Arial" w:cs="Arial"/>
          <w:sz w:val="20"/>
          <w:szCs w:val="20"/>
          <w:lang w:val="en-US"/>
        </w:rPr>
        <w:t>icocele</w:t>
      </w:r>
      <w:proofErr w:type="spellEnd"/>
      <w:r w:rsidRPr="000F112A">
        <w:rPr>
          <w:rFonts w:ascii="Arial" w:hAnsi="Arial" w:cs="Arial"/>
          <w:sz w:val="20"/>
          <w:szCs w:val="20"/>
          <w:lang w:val="en-US"/>
        </w:rPr>
        <w:t xml:space="preserve"> grade operative treatment still is not answered. Our study was devoted to revealing the </w:t>
      </w:r>
      <w:proofErr w:type="spellStart"/>
      <w:r w:rsidRPr="000F112A">
        <w:rPr>
          <w:rFonts w:ascii="Arial" w:hAnsi="Arial" w:cs="Arial"/>
          <w:sz w:val="20"/>
          <w:szCs w:val="20"/>
          <w:lang w:val="en-US"/>
        </w:rPr>
        <w:t>varicous</w:t>
      </w:r>
      <w:proofErr w:type="spellEnd"/>
      <w:r w:rsidRPr="000F112A">
        <w:rPr>
          <w:rFonts w:ascii="Arial" w:hAnsi="Arial" w:cs="Arial"/>
          <w:sz w:val="20"/>
          <w:szCs w:val="20"/>
          <w:lang w:val="en-US"/>
        </w:rPr>
        <w:t xml:space="preserve"> vein wall compensatory ability. </w:t>
      </w:r>
    </w:p>
    <w:p w:rsidR="000F112A" w:rsidRDefault="000F112A" w:rsidP="000F112A">
      <w:pPr>
        <w:pStyle w:val="a3"/>
        <w:jc w:val="both"/>
        <w:rPr>
          <w:rFonts w:ascii="Arial" w:hAnsi="Arial" w:cs="Arial"/>
          <w:sz w:val="20"/>
          <w:szCs w:val="20"/>
        </w:rPr>
      </w:pPr>
      <w:r w:rsidRPr="000F112A">
        <w:rPr>
          <w:rFonts w:ascii="Arial" w:hAnsi="Arial" w:cs="Arial"/>
          <w:b/>
          <w:sz w:val="20"/>
          <w:szCs w:val="20"/>
          <w:lang w:val="en-US"/>
        </w:rPr>
        <w:t>Method:</w:t>
      </w:r>
      <w:r w:rsidRPr="000F112A">
        <w:rPr>
          <w:rFonts w:ascii="Arial" w:hAnsi="Arial" w:cs="Arial"/>
          <w:sz w:val="20"/>
          <w:szCs w:val="20"/>
          <w:lang w:val="en-US"/>
        </w:rPr>
        <w:t xml:space="preserve"> we investigated vein </w:t>
      </w:r>
      <w:proofErr w:type="spellStart"/>
      <w:r w:rsidRPr="000F112A">
        <w:rPr>
          <w:rFonts w:ascii="Arial" w:hAnsi="Arial" w:cs="Arial"/>
          <w:sz w:val="20"/>
          <w:szCs w:val="20"/>
          <w:lang w:val="en-US"/>
        </w:rPr>
        <w:t>intraoperative</w:t>
      </w:r>
      <w:proofErr w:type="spellEnd"/>
      <w:r w:rsidRPr="000F112A">
        <w:rPr>
          <w:rFonts w:ascii="Arial" w:hAnsi="Arial" w:cs="Arial"/>
          <w:sz w:val="20"/>
          <w:szCs w:val="20"/>
          <w:lang w:val="en-US"/>
        </w:rPr>
        <w:t xml:space="preserve"> biopsies from 28 children with different </w:t>
      </w:r>
      <w:proofErr w:type="spellStart"/>
      <w:r w:rsidRPr="000F112A">
        <w:rPr>
          <w:rFonts w:ascii="Arial" w:hAnsi="Arial" w:cs="Arial"/>
          <w:sz w:val="20"/>
          <w:szCs w:val="20"/>
          <w:lang w:val="en-US"/>
        </w:rPr>
        <w:t>varicocele</w:t>
      </w:r>
      <w:proofErr w:type="spellEnd"/>
      <w:r w:rsidRPr="000F112A">
        <w:rPr>
          <w:rFonts w:ascii="Arial" w:hAnsi="Arial" w:cs="Arial"/>
          <w:sz w:val="20"/>
          <w:szCs w:val="20"/>
          <w:lang w:val="en-US"/>
        </w:rPr>
        <w:t xml:space="preserve"> </w:t>
      </w:r>
      <w:proofErr w:type="spellStart"/>
      <w:r w:rsidRPr="000F112A">
        <w:rPr>
          <w:rFonts w:ascii="Arial" w:hAnsi="Arial" w:cs="Arial"/>
          <w:sz w:val="20"/>
          <w:szCs w:val="20"/>
          <w:lang w:val="en-US"/>
        </w:rPr>
        <w:t>grades.Light</w:t>
      </w:r>
      <w:proofErr w:type="spellEnd"/>
      <w:r w:rsidRPr="000F112A">
        <w:rPr>
          <w:rFonts w:ascii="Arial" w:hAnsi="Arial" w:cs="Arial"/>
          <w:sz w:val="20"/>
          <w:szCs w:val="20"/>
          <w:lang w:val="en-US"/>
        </w:rPr>
        <w:t xml:space="preserve"> microscopy with </w:t>
      </w:r>
      <w:proofErr w:type="spellStart"/>
      <w:r w:rsidRPr="000F112A">
        <w:rPr>
          <w:rFonts w:ascii="Arial" w:hAnsi="Arial" w:cs="Arial"/>
          <w:sz w:val="20"/>
          <w:szCs w:val="20"/>
          <w:lang w:val="en-US"/>
        </w:rPr>
        <w:t>picrofuchsin</w:t>
      </w:r>
      <w:proofErr w:type="spellEnd"/>
      <w:r w:rsidRPr="000F112A">
        <w:rPr>
          <w:rFonts w:ascii="Arial" w:hAnsi="Arial" w:cs="Arial"/>
          <w:sz w:val="20"/>
          <w:szCs w:val="20"/>
          <w:lang w:val="en-US"/>
        </w:rPr>
        <w:t xml:space="preserve"> and </w:t>
      </w:r>
      <w:proofErr w:type="spellStart"/>
      <w:r w:rsidRPr="000F112A">
        <w:rPr>
          <w:rFonts w:ascii="Arial" w:hAnsi="Arial" w:cs="Arial"/>
          <w:sz w:val="20"/>
          <w:szCs w:val="20"/>
          <w:lang w:val="en-US"/>
        </w:rPr>
        <w:t>Weigert’s</w:t>
      </w:r>
      <w:proofErr w:type="spellEnd"/>
      <w:r w:rsidRPr="000F112A">
        <w:rPr>
          <w:rFonts w:ascii="Arial" w:hAnsi="Arial" w:cs="Arial"/>
          <w:sz w:val="20"/>
          <w:szCs w:val="20"/>
          <w:lang w:val="en-US"/>
        </w:rPr>
        <w:t xml:space="preserve"> staining, </w:t>
      </w:r>
      <w:proofErr w:type="spellStart"/>
      <w:r w:rsidRPr="000F112A">
        <w:rPr>
          <w:rFonts w:ascii="Arial" w:hAnsi="Arial" w:cs="Arial"/>
          <w:sz w:val="20"/>
          <w:szCs w:val="20"/>
          <w:lang w:val="en-US"/>
        </w:rPr>
        <w:t>immunohistochemistry</w:t>
      </w:r>
      <w:proofErr w:type="spellEnd"/>
      <w:r w:rsidRPr="000F112A">
        <w:rPr>
          <w:rFonts w:ascii="Arial" w:hAnsi="Arial" w:cs="Arial"/>
          <w:sz w:val="20"/>
          <w:szCs w:val="20"/>
          <w:lang w:val="en-US"/>
        </w:rPr>
        <w:t xml:space="preserve"> were used. </w:t>
      </w:r>
      <w:r w:rsidRPr="000F112A">
        <w:rPr>
          <w:rFonts w:ascii="Arial" w:hAnsi="Arial" w:cs="Arial"/>
          <w:b/>
          <w:sz w:val="20"/>
          <w:szCs w:val="20"/>
          <w:lang w:val="en-US"/>
        </w:rPr>
        <w:t>Results:</w:t>
      </w:r>
      <w:r w:rsidRPr="000F112A">
        <w:rPr>
          <w:rFonts w:ascii="Arial" w:hAnsi="Arial" w:cs="Arial"/>
          <w:sz w:val="20"/>
          <w:szCs w:val="20"/>
          <w:lang w:val="en-US"/>
        </w:rPr>
        <w:t xml:space="preserve"> in early </w:t>
      </w:r>
      <w:proofErr w:type="spellStart"/>
      <w:r w:rsidRPr="000F112A">
        <w:rPr>
          <w:rFonts w:ascii="Arial" w:hAnsi="Arial" w:cs="Arial"/>
          <w:sz w:val="20"/>
          <w:szCs w:val="20"/>
          <w:lang w:val="en-US"/>
        </w:rPr>
        <w:t>varicocele</w:t>
      </w:r>
      <w:proofErr w:type="spellEnd"/>
      <w:r w:rsidRPr="000F112A">
        <w:rPr>
          <w:rFonts w:ascii="Arial" w:hAnsi="Arial" w:cs="Arial"/>
          <w:sz w:val="20"/>
          <w:szCs w:val="20"/>
          <w:lang w:val="en-US"/>
        </w:rPr>
        <w:t xml:space="preserve"> grade in middle and small vein walls we found predominantly external longitudinally SMC hypertrophy with diffuse wall thickening, one-sided multiple tall </w:t>
      </w:r>
      <w:proofErr w:type="spellStart"/>
      <w:r w:rsidRPr="000F112A">
        <w:rPr>
          <w:rFonts w:ascii="Arial" w:hAnsi="Arial" w:cs="Arial"/>
          <w:sz w:val="20"/>
          <w:szCs w:val="20"/>
          <w:lang w:val="en-US"/>
        </w:rPr>
        <w:t>fibromuscular</w:t>
      </w:r>
      <w:proofErr w:type="spellEnd"/>
      <w:r w:rsidRPr="000F112A">
        <w:rPr>
          <w:rFonts w:ascii="Arial" w:hAnsi="Arial" w:cs="Arial"/>
          <w:sz w:val="20"/>
          <w:szCs w:val="20"/>
          <w:lang w:val="en-US"/>
        </w:rPr>
        <w:t xml:space="preserve"> pillows. Well-formed elastic carcass—wall </w:t>
      </w:r>
      <w:proofErr w:type="spellStart"/>
      <w:r w:rsidRPr="000F112A">
        <w:rPr>
          <w:rFonts w:ascii="Arial" w:hAnsi="Arial" w:cs="Arial"/>
          <w:sz w:val="20"/>
          <w:szCs w:val="20"/>
          <w:lang w:val="en-US"/>
        </w:rPr>
        <w:t>arterialization</w:t>
      </w:r>
      <w:proofErr w:type="spellEnd"/>
      <w:r w:rsidRPr="000F112A">
        <w:rPr>
          <w:rFonts w:ascii="Arial" w:hAnsi="Arial" w:cs="Arial"/>
          <w:sz w:val="20"/>
          <w:szCs w:val="20"/>
          <w:lang w:val="en-US"/>
        </w:rPr>
        <w:t xml:space="preserve"> was present in large veins. Prominent </w:t>
      </w:r>
      <w:proofErr w:type="spellStart"/>
      <w:r w:rsidRPr="000F112A">
        <w:rPr>
          <w:rFonts w:ascii="Arial" w:hAnsi="Arial" w:cs="Arial"/>
          <w:sz w:val="20"/>
          <w:szCs w:val="20"/>
          <w:lang w:val="en-US"/>
        </w:rPr>
        <w:t>intermuscular</w:t>
      </w:r>
      <w:proofErr w:type="spellEnd"/>
      <w:r w:rsidRPr="000F112A">
        <w:rPr>
          <w:rFonts w:ascii="Arial" w:hAnsi="Arial" w:cs="Arial"/>
          <w:sz w:val="20"/>
          <w:szCs w:val="20"/>
          <w:lang w:val="en-US"/>
        </w:rPr>
        <w:t xml:space="preserve"> sclerosis with SMC band “coupling” was detected in middle vein walls in III </w:t>
      </w:r>
      <w:proofErr w:type="spellStart"/>
      <w:r w:rsidRPr="000F112A">
        <w:rPr>
          <w:rFonts w:ascii="Arial" w:hAnsi="Arial" w:cs="Arial"/>
          <w:sz w:val="20"/>
          <w:szCs w:val="20"/>
          <w:lang w:val="en-US"/>
        </w:rPr>
        <w:t>varicocele</w:t>
      </w:r>
      <w:proofErr w:type="spellEnd"/>
      <w:r w:rsidRPr="000F112A">
        <w:rPr>
          <w:rFonts w:ascii="Arial" w:hAnsi="Arial" w:cs="Arial"/>
          <w:sz w:val="20"/>
          <w:szCs w:val="20"/>
          <w:lang w:val="en-US"/>
        </w:rPr>
        <w:t xml:space="preserve"> grade. Fibrosis severity gave positive correlation with TGFβ1 </w:t>
      </w:r>
      <w:proofErr w:type="spellStart"/>
      <w:r w:rsidRPr="000F112A">
        <w:rPr>
          <w:rFonts w:ascii="Arial" w:hAnsi="Arial" w:cs="Arial"/>
          <w:sz w:val="20"/>
          <w:szCs w:val="20"/>
          <w:lang w:val="en-US"/>
        </w:rPr>
        <w:t>overexpression</w:t>
      </w:r>
      <w:proofErr w:type="spellEnd"/>
      <w:r w:rsidRPr="000F112A">
        <w:rPr>
          <w:rFonts w:ascii="Arial" w:hAnsi="Arial" w:cs="Arial"/>
          <w:sz w:val="20"/>
          <w:szCs w:val="20"/>
          <w:lang w:val="en-US"/>
        </w:rPr>
        <w:t xml:space="preserve"> and negative—with α-SMА expression. </w:t>
      </w:r>
      <w:r w:rsidRPr="000F112A">
        <w:rPr>
          <w:rFonts w:ascii="Arial" w:hAnsi="Arial" w:cs="Arial"/>
          <w:b/>
          <w:sz w:val="20"/>
          <w:szCs w:val="20"/>
          <w:lang w:val="en-US"/>
        </w:rPr>
        <w:t>Conclusion:</w:t>
      </w:r>
      <w:r w:rsidRPr="000F112A">
        <w:rPr>
          <w:rFonts w:ascii="Arial" w:hAnsi="Arial" w:cs="Arial"/>
          <w:sz w:val="20"/>
          <w:szCs w:val="20"/>
          <w:lang w:val="en-US"/>
        </w:rPr>
        <w:t xml:space="preserve"> compensatory vein wall remodeling was found in any diameter vein walls in early </w:t>
      </w:r>
      <w:proofErr w:type="spellStart"/>
      <w:r w:rsidRPr="000F112A">
        <w:rPr>
          <w:rFonts w:ascii="Arial" w:hAnsi="Arial" w:cs="Arial"/>
          <w:sz w:val="20"/>
          <w:szCs w:val="20"/>
          <w:lang w:val="en-US"/>
        </w:rPr>
        <w:t>varicocele</w:t>
      </w:r>
      <w:proofErr w:type="spellEnd"/>
      <w:r w:rsidRPr="000F112A">
        <w:rPr>
          <w:rFonts w:ascii="Arial" w:hAnsi="Arial" w:cs="Arial"/>
          <w:sz w:val="20"/>
          <w:szCs w:val="20"/>
          <w:lang w:val="en-US"/>
        </w:rPr>
        <w:t xml:space="preserve"> grade. We consider </w:t>
      </w:r>
      <w:proofErr w:type="spellStart"/>
      <w:r w:rsidRPr="000F112A">
        <w:rPr>
          <w:rFonts w:ascii="Arial" w:hAnsi="Arial" w:cs="Arial"/>
          <w:sz w:val="20"/>
          <w:szCs w:val="20"/>
          <w:lang w:val="en-US"/>
        </w:rPr>
        <w:t>surgi</w:t>
      </w:r>
      <w:proofErr w:type="spellEnd"/>
      <w:r w:rsidRPr="000F112A">
        <w:rPr>
          <w:rFonts w:ascii="Arial" w:hAnsi="Arial" w:cs="Arial"/>
          <w:sz w:val="20"/>
          <w:szCs w:val="20"/>
          <w:lang w:val="en-US"/>
        </w:rPr>
        <w:t xml:space="preserve">- cal approach to be reasonable in II and III </w:t>
      </w:r>
      <w:proofErr w:type="spellStart"/>
      <w:r w:rsidRPr="000F112A">
        <w:rPr>
          <w:rFonts w:ascii="Arial" w:hAnsi="Arial" w:cs="Arial"/>
          <w:sz w:val="20"/>
          <w:szCs w:val="20"/>
          <w:lang w:val="en-US"/>
        </w:rPr>
        <w:t>varicocele</w:t>
      </w:r>
      <w:proofErr w:type="spellEnd"/>
      <w:r w:rsidRPr="000F112A">
        <w:rPr>
          <w:rFonts w:ascii="Arial" w:hAnsi="Arial" w:cs="Arial"/>
          <w:sz w:val="20"/>
          <w:szCs w:val="20"/>
          <w:lang w:val="en-US"/>
        </w:rPr>
        <w:t xml:space="preserve"> grade, when progressive fibrosis and </w:t>
      </w:r>
      <w:proofErr w:type="spellStart"/>
      <w:r w:rsidRPr="000F112A">
        <w:rPr>
          <w:rFonts w:ascii="Arial" w:hAnsi="Arial" w:cs="Arial"/>
          <w:sz w:val="20"/>
          <w:szCs w:val="20"/>
          <w:lang w:val="en-US"/>
        </w:rPr>
        <w:t>varicous</w:t>
      </w:r>
      <w:proofErr w:type="spellEnd"/>
      <w:r w:rsidRPr="000F112A">
        <w:rPr>
          <w:rFonts w:ascii="Arial" w:hAnsi="Arial" w:cs="Arial"/>
          <w:sz w:val="20"/>
          <w:szCs w:val="20"/>
          <w:lang w:val="en-US"/>
        </w:rPr>
        <w:t xml:space="preserve"> vein wall rigidity induce heavy hemodynamic disorders, prolonged hypoxia and testicular atrophy.</w:t>
      </w:r>
    </w:p>
    <w:p w:rsidR="000F112A" w:rsidRDefault="000F112A" w:rsidP="000F112A">
      <w:pPr>
        <w:pStyle w:val="a3"/>
        <w:jc w:val="both"/>
        <w:rPr>
          <w:rFonts w:ascii="Arial" w:hAnsi="Arial" w:cs="Arial"/>
          <w:sz w:val="20"/>
          <w:szCs w:val="20"/>
        </w:rPr>
      </w:pPr>
    </w:p>
    <w:p w:rsidR="000F112A" w:rsidRPr="000F112A" w:rsidRDefault="000F112A" w:rsidP="000F112A">
      <w:pPr>
        <w:pStyle w:val="a3"/>
        <w:jc w:val="both"/>
        <w:rPr>
          <w:rFonts w:ascii="Arial" w:hAnsi="Arial" w:cs="Arial"/>
          <w:sz w:val="20"/>
          <w:szCs w:val="20"/>
        </w:rPr>
      </w:pPr>
    </w:p>
    <w:p w:rsidR="00E912AE" w:rsidRPr="006D5236" w:rsidRDefault="00E912AE" w:rsidP="006D5236">
      <w:pPr>
        <w:pStyle w:val="a3"/>
        <w:numPr>
          <w:ilvl w:val="0"/>
          <w:numId w:val="1"/>
        </w:numPr>
        <w:jc w:val="both"/>
        <w:rPr>
          <w:rFonts w:ascii="Arial" w:hAnsi="Arial" w:cs="Arial"/>
          <w:b/>
          <w:sz w:val="20"/>
          <w:szCs w:val="20"/>
          <w:lang w:val="en-US"/>
        </w:rPr>
      </w:pPr>
      <w:proofErr w:type="spellStart"/>
      <w:r w:rsidRPr="006D5236">
        <w:rPr>
          <w:rFonts w:ascii="Arial" w:hAnsi="Arial" w:cs="Arial"/>
          <w:b/>
          <w:sz w:val="20"/>
          <w:szCs w:val="20"/>
          <w:lang w:val="en-US"/>
        </w:rPr>
        <w:t>Virchows</w:t>
      </w:r>
      <w:proofErr w:type="spellEnd"/>
      <w:r w:rsidRPr="006D5236">
        <w:rPr>
          <w:rFonts w:ascii="Arial" w:hAnsi="Arial" w:cs="Arial"/>
          <w:b/>
          <w:sz w:val="20"/>
          <w:szCs w:val="20"/>
          <w:lang w:val="en-US"/>
        </w:rPr>
        <w:t xml:space="preserve"> Arch (2017) 471(</w:t>
      </w:r>
      <w:proofErr w:type="spellStart"/>
      <w:r w:rsidRPr="006D5236">
        <w:rPr>
          <w:rFonts w:ascii="Arial" w:hAnsi="Arial" w:cs="Arial"/>
          <w:b/>
          <w:sz w:val="20"/>
          <w:szCs w:val="20"/>
          <w:lang w:val="en-US"/>
        </w:rPr>
        <w:t>Suppl</w:t>
      </w:r>
      <w:proofErr w:type="spellEnd"/>
      <w:r w:rsidRPr="006D5236">
        <w:rPr>
          <w:rFonts w:ascii="Arial" w:hAnsi="Arial" w:cs="Arial"/>
          <w:b/>
          <w:sz w:val="20"/>
          <w:szCs w:val="20"/>
          <w:lang w:val="en-US"/>
        </w:rPr>
        <w:t xml:space="preserve"> 1):S1–S352                                                                    S336</w:t>
      </w:r>
    </w:p>
    <w:p w:rsidR="00E912AE" w:rsidRPr="006D5236" w:rsidRDefault="00E912AE" w:rsidP="006D5236">
      <w:pPr>
        <w:pStyle w:val="a3"/>
        <w:jc w:val="both"/>
        <w:rPr>
          <w:rFonts w:ascii="Arial" w:hAnsi="Arial" w:cs="Arial"/>
          <w:sz w:val="20"/>
          <w:szCs w:val="20"/>
          <w:lang w:val="en-US"/>
        </w:rPr>
      </w:pPr>
    </w:p>
    <w:p w:rsidR="00E912AE" w:rsidRPr="006D5236" w:rsidRDefault="00E912AE" w:rsidP="006D5236">
      <w:pPr>
        <w:pStyle w:val="a3"/>
        <w:jc w:val="both"/>
        <w:rPr>
          <w:rFonts w:ascii="Arial" w:hAnsi="Arial" w:cs="Arial"/>
          <w:b/>
          <w:sz w:val="20"/>
          <w:szCs w:val="20"/>
          <w:lang w:val="en-US"/>
        </w:rPr>
      </w:pPr>
      <w:r w:rsidRPr="006D5236">
        <w:rPr>
          <w:rFonts w:ascii="Arial" w:hAnsi="Arial" w:cs="Arial"/>
          <w:b/>
          <w:sz w:val="20"/>
          <w:szCs w:val="20"/>
          <w:lang w:val="en-US"/>
        </w:rPr>
        <w:t xml:space="preserve">E-PS-13-001 </w:t>
      </w:r>
    </w:p>
    <w:p w:rsidR="00E912AE" w:rsidRPr="006D5236" w:rsidRDefault="00E912AE" w:rsidP="006D5236">
      <w:pPr>
        <w:pStyle w:val="a3"/>
        <w:jc w:val="both"/>
        <w:rPr>
          <w:rFonts w:ascii="Arial" w:hAnsi="Arial" w:cs="Arial"/>
          <w:b/>
          <w:i/>
          <w:sz w:val="20"/>
          <w:szCs w:val="20"/>
          <w:lang w:val="en-US"/>
        </w:rPr>
      </w:pPr>
      <w:proofErr w:type="spellStart"/>
      <w:r w:rsidRPr="006D5236">
        <w:rPr>
          <w:rFonts w:ascii="Arial" w:hAnsi="Arial" w:cs="Arial"/>
          <w:b/>
          <w:sz w:val="20"/>
          <w:szCs w:val="20"/>
          <w:lang w:val="en-US"/>
        </w:rPr>
        <w:t>Morphometric</w:t>
      </w:r>
      <w:proofErr w:type="spellEnd"/>
      <w:r w:rsidRPr="006D5236">
        <w:rPr>
          <w:rFonts w:ascii="Arial" w:hAnsi="Arial" w:cs="Arial"/>
          <w:b/>
          <w:sz w:val="20"/>
          <w:szCs w:val="20"/>
          <w:lang w:val="en-US"/>
        </w:rPr>
        <w:t xml:space="preserve"> characteristics of reparative, </w:t>
      </w:r>
      <w:proofErr w:type="spellStart"/>
      <w:r w:rsidRPr="006D5236">
        <w:rPr>
          <w:rFonts w:ascii="Arial" w:hAnsi="Arial" w:cs="Arial"/>
          <w:b/>
          <w:sz w:val="20"/>
          <w:szCs w:val="20"/>
          <w:lang w:val="en-US"/>
        </w:rPr>
        <w:t>neoplastic</w:t>
      </w:r>
      <w:proofErr w:type="spellEnd"/>
      <w:r w:rsidRPr="006D5236">
        <w:rPr>
          <w:rFonts w:ascii="Arial" w:hAnsi="Arial" w:cs="Arial"/>
          <w:b/>
          <w:sz w:val="20"/>
          <w:szCs w:val="20"/>
          <w:lang w:val="en-US"/>
        </w:rPr>
        <w:t xml:space="preserve"> and cancer spheroid epithelial-</w:t>
      </w:r>
      <w:proofErr w:type="spellStart"/>
      <w:r w:rsidRPr="006D5236">
        <w:rPr>
          <w:rFonts w:ascii="Arial" w:hAnsi="Arial" w:cs="Arial"/>
          <w:b/>
          <w:sz w:val="20"/>
          <w:szCs w:val="20"/>
          <w:lang w:val="en-US"/>
        </w:rPr>
        <w:t>mesenchymal</w:t>
      </w:r>
      <w:proofErr w:type="spellEnd"/>
      <w:r w:rsidRPr="006D5236">
        <w:rPr>
          <w:rFonts w:ascii="Arial" w:hAnsi="Arial" w:cs="Arial"/>
          <w:b/>
          <w:sz w:val="20"/>
          <w:szCs w:val="20"/>
          <w:lang w:val="en-US"/>
        </w:rPr>
        <w:t xml:space="preserve"> </w:t>
      </w:r>
      <w:r w:rsidRPr="006D5236">
        <w:rPr>
          <w:rFonts w:ascii="Arial" w:hAnsi="Arial" w:cs="Arial"/>
          <w:b/>
          <w:i/>
          <w:sz w:val="20"/>
          <w:szCs w:val="20"/>
          <w:lang w:val="en-US"/>
        </w:rPr>
        <w:t xml:space="preserve">structure in cervical biopsy </w:t>
      </w:r>
    </w:p>
    <w:p w:rsidR="00E912AE" w:rsidRPr="006D5236" w:rsidRDefault="00E912AE" w:rsidP="006D5236">
      <w:pPr>
        <w:pStyle w:val="a3"/>
        <w:jc w:val="both"/>
        <w:rPr>
          <w:rFonts w:ascii="Arial" w:hAnsi="Arial" w:cs="Arial"/>
          <w:b/>
          <w:i/>
          <w:sz w:val="20"/>
          <w:szCs w:val="20"/>
          <w:lang w:val="en-US"/>
        </w:rPr>
      </w:pPr>
      <w:r w:rsidRPr="006D5236">
        <w:rPr>
          <w:rFonts w:ascii="Arial" w:hAnsi="Arial" w:cs="Arial"/>
          <w:b/>
          <w:i/>
          <w:sz w:val="20"/>
          <w:szCs w:val="20"/>
          <w:lang w:val="en-US"/>
        </w:rPr>
        <w:t xml:space="preserve">E. </w:t>
      </w:r>
      <w:proofErr w:type="spellStart"/>
      <w:r w:rsidRPr="006D5236">
        <w:rPr>
          <w:rFonts w:ascii="Arial" w:hAnsi="Arial" w:cs="Arial"/>
          <w:b/>
          <w:i/>
          <w:sz w:val="20"/>
          <w:szCs w:val="20"/>
          <w:lang w:val="en-US"/>
        </w:rPr>
        <w:t>Kogan</w:t>
      </w:r>
      <w:proofErr w:type="spellEnd"/>
      <w:r w:rsidRPr="006D5236">
        <w:rPr>
          <w:rFonts w:ascii="Arial" w:hAnsi="Arial" w:cs="Arial"/>
          <w:b/>
          <w:i/>
          <w:sz w:val="20"/>
          <w:szCs w:val="20"/>
          <w:lang w:val="en-US"/>
        </w:rPr>
        <w:t xml:space="preserve">*, T. </w:t>
      </w:r>
      <w:proofErr w:type="spellStart"/>
      <w:r w:rsidRPr="006D5236">
        <w:rPr>
          <w:rFonts w:ascii="Arial" w:hAnsi="Arial" w:cs="Arial"/>
          <w:b/>
          <w:i/>
          <w:sz w:val="20"/>
          <w:szCs w:val="20"/>
          <w:lang w:val="en-US"/>
        </w:rPr>
        <w:t>Demura</w:t>
      </w:r>
      <w:proofErr w:type="spellEnd"/>
      <w:r w:rsidRPr="006D5236">
        <w:rPr>
          <w:rFonts w:ascii="Arial" w:hAnsi="Arial" w:cs="Arial"/>
          <w:b/>
          <w:i/>
          <w:sz w:val="20"/>
          <w:szCs w:val="20"/>
          <w:lang w:val="en-US"/>
        </w:rPr>
        <w:t xml:space="preserve"> </w:t>
      </w:r>
    </w:p>
    <w:p w:rsidR="00E912AE" w:rsidRPr="006D5236" w:rsidRDefault="00E912AE" w:rsidP="006D5236">
      <w:pPr>
        <w:pStyle w:val="a3"/>
        <w:jc w:val="both"/>
        <w:rPr>
          <w:rFonts w:ascii="Arial" w:hAnsi="Arial" w:cs="Arial"/>
          <w:b/>
          <w:i/>
          <w:sz w:val="20"/>
          <w:szCs w:val="20"/>
          <w:lang w:val="en-US"/>
        </w:rPr>
      </w:pPr>
      <w:r w:rsidRPr="006D5236">
        <w:rPr>
          <w:rFonts w:ascii="Arial" w:hAnsi="Arial" w:cs="Arial"/>
          <w:b/>
          <w:i/>
          <w:sz w:val="20"/>
          <w:szCs w:val="20"/>
          <w:lang w:val="en-US"/>
        </w:rPr>
        <w:t>*</w:t>
      </w:r>
      <w:proofErr w:type="spellStart"/>
      <w:r w:rsidRPr="006D5236">
        <w:rPr>
          <w:rFonts w:ascii="Arial" w:hAnsi="Arial" w:cs="Arial"/>
          <w:b/>
          <w:i/>
          <w:sz w:val="20"/>
          <w:szCs w:val="20"/>
          <w:lang w:val="en-US"/>
        </w:rPr>
        <w:t>Setchenov</w:t>
      </w:r>
      <w:proofErr w:type="spellEnd"/>
      <w:r w:rsidRPr="006D5236">
        <w:rPr>
          <w:rFonts w:ascii="Arial" w:hAnsi="Arial" w:cs="Arial"/>
          <w:b/>
          <w:i/>
          <w:sz w:val="20"/>
          <w:szCs w:val="20"/>
          <w:lang w:val="en-US"/>
        </w:rPr>
        <w:t xml:space="preserve"> Moscow Med. University, Dept. of Anatomic Pathology, Russia</w:t>
      </w:r>
    </w:p>
    <w:p w:rsidR="00E912AE" w:rsidRPr="006D5236" w:rsidRDefault="00E912AE" w:rsidP="006D5236">
      <w:pPr>
        <w:pStyle w:val="a3"/>
        <w:jc w:val="both"/>
        <w:rPr>
          <w:rFonts w:ascii="Arial" w:hAnsi="Arial" w:cs="Arial"/>
          <w:sz w:val="20"/>
          <w:szCs w:val="20"/>
          <w:lang w:val="en-US"/>
        </w:rPr>
      </w:pPr>
    </w:p>
    <w:p w:rsidR="00E912AE" w:rsidRPr="006D5236" w:rsidRDefault="00E912AE" w:rsidP="006D5236">
      <w:pPr>
        <w:pStyle w:val="a3"/>
        <w:jc w:val="both"/>
        <w:rPr>
          <w:rFonts w:ascii="Arial" w:hAnsi="Arial" w:cs="Arial"/>
          <w:sz w:val="20"/>
          <w:szCs w:val="20"/>
          <w:lang w:val="en-US"/>
        </w:rPr>
      </w:pPr>
      <w:r w:rsidRPr="006D5236">
        <w:rPr>
          <w:rFonts w:ascii="Arial" w:hAnsi="Arial" w:cs="Arial"/>
          <w:b/>
          <w:sz w:val="20"/>
          <w:szCs w:val="20"/>
          <w:lang w:val="en-US"/>
        </w:rPr>
        <w:t>Objective:</w:t>
      </w:r>
      <w:r w:rsidRPr="006D5236">
        <w:rPr>
          <w:rFonts w:ascii="Arial" w:hAnsi="Arial" w:cs="Arial"/>
          <w:sz w:val="20"/>
          <w:szCs w:val="20"/>
          <w:lang w:val="en-US"/>
        </w:rPr>
        <w:t xml:space="preserve">  We evaluated the </w:t>
      </w:r>
      <w:proofErr w:type="spellStart"/>
      <w:r w:rsidRPr="006D5236">
        <w:rPr>
          <w:rFonts w:ascii="Arial" w:hAnsi="Arial" w:cs="Arial"/>
          <w:sz w:val="20"/>
          <w:szCs w:val="20"/>
          <w:lang w:val="en-US"/>
        </w:rPr>
        <w:t>morphometric</w:t>
      </w:r>
      <w:proofErr w:type="spellEnd"/>
      <w:r w:rsidRPr="006D5236">
        <w:rPr>
          <w:rFonts w:ascii="Arial" w:hAnsi="Arial" w:cs="Arial"/>
          <w:sz w:val="20"/>
          <w:szCs w:val="20"/>
          <w:lang w:val="en-US"/>
        </w:rPr>
        <w:t xml:space="preserve"> characteristics of reparative, </w:t>
      </w:r>
      <w:proofErr w:type="spellStart"/>
      <w:r w:rsidRPr="006D5236">
        <w:rPr>
          <w:rFonts w:ascii="Arial" w:hAnsi="Arial" w:cs="Arial"/>
          <w:sz w:val="20"/>
          <w:szCs w:val="20"/>
          <w:lang w:val="en-US"/>
        </w:rPr>
        <w:t>neoplastic</w:t>
      </w:r>
      <w:proofErr w:type="spellEnd"/>
      <w:r w:rsidRPr="006D5236">
        <w:rPr>
          <w:rFonts w:ascii="Arial" w:hAnsi="Arial" w:cs="Arial"/>
          <w:sz w:val="20"/>
          <w:szCs w:val="20"/>
          <w:lang w:val="en-US"/>
        </w:rPr>
        <w:t xml:space="preserve"> and cancer SEMS in biopsy with HPV</w:t>
      </w:r>
      <w:r w:rsidR="006D5236" w:rsidRPr="006D5236">
        <w:rPr>
          <w:rFonts w:ascii="Arial" w:hAnsi="Arial" w:cs="Arial"/>
          <w:sz w:val="20"/>
          <w:szCs w:val="20"/>
          <w:lang w:val="en-US"/>
        </w:rPr>
        <w:t xml:space="preserve"> </w:t>
      </w:r>
      <w:r w:rsidRPr="006D5236">
        <w:rPr>
          <w:rFonts w:ascii="Arial" w:hAnsi="Arial" w:cs="Arial"/>
          <w:sz w:val="20"/>
          <w:szCs w:val="20"/>
          <w:lang w:val="en-US"/>
        </w:rPr>
        <w:t xml:space="preserve">associated uterine </w:t>
      </w:r>
      <w:proofErr w:type="spellStart"/>
      <w:r w:rsidRPr="006D5236">
        <w:rPr>
          <w:rFonts w:ascii="Arial" w:hAnsi="Arial" w:cs="Arial"/>
          <w:sz w:val="20"/>
          <w:szCs w:val="20"/>
          <w:lang w:val="en-US"/>
        </w:rPr>
        <w:t>cer</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vical</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cancerogenesis</w:t>
      </w:r>
      <w:proofErr w:type="spellEnd"/>
      <w:r w:rsidRPr="006D5236">
        <w:rPr>
          <w:rFonts w:ascii="Arial" w:hAnsi="Arial" w:cs="Arial"/>
          <w:sz w:val="20"/>
          <w:szCs w:val="20"/>
          <w:lang w:val="en-US"/>
        </w:rPr>
        <w:t xml:space="preserve">. </w:t>
      </w:r>
    </w:p>
    <w:p w:rsidR="00E912AE" w:rsidRPr="006D5236" w:rsidRDefault="00E912AE" w:rsidP="006D5236">
      <w:pPr>
        <w:pStyle w:val="a3"/>
        <w:jc w:val="both"/>
        <w:rPr>
          <w:rFonts w:ascii="Arial" w:hAnsi="Arial" w:cs="Arial"/>
          <w:sz w:val="20"/>
          <w:szCs w:val="20"/>
          <w:lang w:val="en-US"/>
        </w:rPr>
      </w:pPr>
      <w:r w:rsidRPr="006D5236">
        <w:rPr>
          <w:rFonts w:ascii="Arial" w:hAnsi="Arial" w:cs="Arial"/>
          <w:b/>
          <w:sz w:val="20"/>
          <w:szCs w:val="20"/>
          <w:lang w:val="en-US"/>
        </w:rPr>
        <w:t>Method:</w:t>
      </w:r>
      <w:r w:rsidRPr="006D5236">
        <w:rPr>
          <w:rFonts w:ascii="Arial" w:hAnsi="Arial" w:cs="Arial"/>
          <w:sz w:val="20"/>
          <w:szCs w:val="20"/>
          <w:lang w:val="en-US"/>
        </w:rPr>
        <w:t xml:space="preserve"> Samples of 54 patients with uterine pathologies (15 </w:t>
      </w:r>
      <w:proofErr w:type="spellStart"/>
      <w:r w:rsidRPr="006D5236">
        <w:rPr>
          <w:rFonts w:ascii="Arial" w:hAnsi="Arial" w:cs="Arial"/>
          <w:sz w:val="20"/>
          <w:szCs w:val="20"/>
          <w:lang w:val="en-US"/>
        </w:rPr>
        <w:t>chron</w:t>
      </w:r>
      <w:proofErr w:type="spellEnd"/>
      <w:r w:rsidRPr="006D5236">
        <w:rPr>
          <w:rFonts w:ascii="Arial" w:hAnsi="Arial" w:cs="Arial"/>
          <w:sz w:val="20"/>
          <w:szCs w:val="20"/>
          <w:lang w:val="en-US"/>
        </w:rPr>
        <w:t xml:space="preserve">- </w:t>
      </w:r>
      <w:proofErr w:type="spellStart"/>
      <w:proofErr w:type="gramStart"/>
      <w:r w:rsidRPr="006D5236">
        <w:rPr>
          <w:rFonts w:ascii="Arial" w:hAnsi="Arial" w:cs="Arial"/>
          <w:sz w:val="20"/>
          <w:szCs w:val="20"/>
          <w:lang w:val="en-US"/>
        </w:rPr>
        <w:t>ic</w:t>
      </w:r>
      <w:proofErr w:type="spellEnd"/>
      <w:proofErr w:type="gramEnd"/>
      <w:r w:rsidRPr="006D5236">
        <w:rPr>
          <w:rFonts w:ascii="Arial" w:hAnsi="Arial" w:cs="Arial"/>
          <w:sz w:val="20"/>
          <w:szCs w:val="20"/>
          <w:lang w:val="en-US"/>
        </w:rPr>
        <w:t xml:space="preserve"> </w:t>
      </w:r>
      <w:proofErr w:type="spellStart"/>
      <w:r w:rsidRPr="006D5236">
        <w:rPr>
          <w:rFonts w:ascii="Arial" w:hAnsi="Arial" w:cs="Arial"/>
          <w:sz w:val="20"/>
          <w:szCs w:val="20"/>
          <w:lang w:val="en-US"/>
        </w:rPr>
        <w:t>cervicitis</w:t>
      </w:r>
      <w:proofErr w:type="spellEnd"/>
      <w:r w:rsidRPr="006D5236">
        <w:rPr>
          <w:rFonts w:ascii="Arial" w:hAnsi="Arial" w:cs="Arial"/>
          <w:sz w:val="20"/>
          <w:szCs w:val="20"/>
          <w:lang w:val="en-US"/>
        </w:rPr>
        <w:t xml:space="preserve">, 12 L-SIL, 15 H-SIL and 12 carcinoma) were obtained and studied histological. Materials were fixed with 10 % formalin solution, </w:t>
      </w:r>
      <w:proofErr w:type="spellStart"/>
      <w:r w:rsidRPr="006D5236">
        <w:rPr>
          <w:rFonts w:ascii="Arial" w:hAnsi="Arial" w:cs="Arial"/>
          <w:sz w:val="20"/>
          <w:szCs w:val="20"/>
          <w:lang w:val="en-US"/>
        </w:rPr>
        <w:t>parafinized</w:t>
      </w:r>
      <w:proofErr w:type="spellEnd"/>
      <w:r w:rsidRPr="006D5236">
        <w:rPr>
          <w:rFonts w:ascii="Arial" w:hAnsi="Arial" w:cs="Arial"/>
          <w:sz w:val="20"/>
          <w:szCs w:val="20"/>
          <w:lang w:val="en-US"/>
        </w:rPr>
        <w:t xml:space="preserve"> then </w:t>
      </w:r>
      <w:proofErr w:type="spellStart"/>
      <w:r w:rsidRPr="006D5236">
        <w:rPr>
          <w:rFonts w:ascii="Arial" w:hAnsi="Arial" w:cs="Arial"/>
          <w:sz w:val="20"/>
          <w:szCs w:val="20"/>
          <w:lang w:val="en-US"/>
        </w:rPr>
        <w:t>microtomed</w:t>
      </w:r>
      <w:proofErr w:type="spellEnd"/>
      <w:r w:rsidRPr="006D5236">
        <w:rPr>
          <w:rFonts w:ascii="Arial" w:hAnsi="Arial" w:cs="Arial"/>
          <w:sz w:val="20"/>
          <w:szCs w:val="20"/>
          <w:lang w:val="en-US"/>
        </w:rPr>
        <w:t xml:space="preserve"> horizontally to thickness 4 </w:t>
      </w:r>
      <w:proofErr w:type="spellStart"/>
      <w:r w:rsidRPr="006D5236">
        <w:rPr>
          <w:rFonts w:ascii="Arial" w:hAnsi="Arial" w:cs="Arial"/>
          <w:sz w:val="20"/>
          <w:szCs w:val="20"/>
          <w:lang w:val="en-US"/>
        </w:rPr>
        <w:t>μm</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Parafinized</w:t>
      </w:r>
      <w:proofErr w:type="spellEnd"/>
      <w:r w:rsidRPr="006D5236">
        <w:rPr>
          <w:rFonts w:ascii="Arial" w:hAnsi="Arial" w:cs="Arial"/>
          <w:sz w:val="20"/>
          <w:szCs w:val="20"/>
          <w:lang w:val="en-US"/>
        </w:rPr>
        <w:t xml:space="preserve"> histological samples were stained with H/E and studied </w:t>
      </w:r>
      <w:proofErr w:type="spellStart"/>
      <w:r w:rsidRPr="006D5236">
        <w:rPr>
          <w:rFonts w:ascii="Arial" w:hAnsi="Arial" w:cs="Arial"/>
          <w:sz w:val="20"/>
          <w:szCs w:val="20"/>
          <w:lang w:val="en-US"/>
        </w:rPr>
        <w:t>immunohistochemically</w:t>
      </w:r>
      <w:proofErr w:type="spellEnd"/>
      <w:r w:rsidRPr="006D5236">
        <w:rPr>
          <w:rFonts w:ascii="Arial" w:hAnsi="Arial" w:cs="Arial"/>
          <w:sz w:val="20"/>
          <w:szCs w:val="20"/>
          <w:lang w:val="en-US"/>
        </w:rPr>
        <w:t xml:space="preserve">, with </w:t>
      </w:r>
      <w:proofErr w:type="spellStart"/>
      <w:r w:rsidRPr="006D5236">
        <w:rPr>
          <w:rFonts w:ascii="Arial" w:hAnsi="Arial" w:cs="Arial"/>
          <w:sz w:val="20"/>
          <w:szCs w:val="20"/>
          <w:lang w:val="en-US"/>
        </w:rPr>
        <w:t>mAb</w:t>
      </w:r>
      <w:proofErr w:type="spellEnd"/>
      <w:r w:rsidRPr="006D5236">
        <w:rPr>
          <w:rFonts w:ascii="Arial" w:hAnsi="Arial" w:cs="Arial"/>
          <w:sz w:val="20"/>
          <w:szCs w:val="20"/>
          <w:lang w:val="en-US"/>
        </w:rPr>
        <w:t xml:space="preserve"> against OCT4. </w:t>
      </w:r>
      <w:proofErr w:type="gramStart"/>
      <w:r w:rsidRPr="006D5236">
        <w:rPr>
          <w:rFonts w:ascii="Arial" w:hAnsi="Arial" w:cs="Arial"/>
          <w:sz w:val="20"/>
          <w:szCs w:val="20"/>
          <w:lang w:val="en-US"/>
        </w:rPr>
        <w:t xml:space="preserve">Then measured area of different types of SB using the program </w:t>
      </w:r>
      <w:proofErr w:type="spellStart"/>
      <w:r w:rsidRPr="006D5236">
        <w:rPr>
          <w:rFonts w:ascii="Arial" w:hAnsi="Arial" w:cs="Arial"/>
          <w:sz w:val="20"/>
          <w:szCs w:val="20"/>
          <w:lang w:val="en-US"/>
        </w:rPr>
        <w:t>cellSens</w:t>
      </w:r>
      <w:proofErr w:type="spellEnd"/>
      <w:r w:rsidRPr="006D5236">
        <w:rPr>
          <w:rFonts w:ascii="Arial" w:hAnsi="Arial" w:cs="Arial"/>
          <w:sz w:val="20"/>
          <w:szCs w:val="20"/>
          <w:lang w:val="en-US"/>
        </w:rPr>
        <w:t xml:space="preserve"> Standard.</w:t>
      </w:r>
      <w:proofErr w:type="gramEnd"/>
      <w:r w:rsidRPr="006D5236">
        <w:rPr>
          <w:rFonts w:ascii="Arial" w:hAnsi="Arial" w:cs="Arial"/>
          <w:sz w:val="20"/>
          <w:szCs w:val="20"/>
          <w:lang w:val="en-US"/>
        </w:rPr>
        <w:t xml:space="preserve"> </w:t>
      </w:r>
    </w:p>
    <w:p w:rsidR="00E912AE" w:rsidRPr="006D5236" w:rsidRDefault="00E912AE" w:rsidP="006D5236">
      <w:pPr>
        <w:pStyle w:val="a3"/>
        <w:jc w:val="both"/>
        <w:rPr>
          <w:rFonts w:ascii="Arial" w:hAnsi="Arial" w:cs="Arial"/>
          <w:sz w:val="20"/>
          <w:szCs w:val="20"/>
          <w:lang w:val="en-US"/>
        </w:rPr>
      </w:pPr>
      <w:r w:rsidRPr="006D5236">
        <w:rPr>
          <w:rFonts w:ascii="Arial" w:hAnsi="Arial" w:cs="Arial"/>
          <w:b/>
          <w:sz w:val="20"/>
          <w:szCs w:val="20"/>
          <w:lang w:val="en-US"/>
        </w:rPr>
        <w:t>Results:</w:t>
      </w:r>
      <w:r w:rsidRPr="006D5236">
        <w:rPr>
          <w:rFonts w:ascii="Arial" w:hAnsi="Arial" w:cs="Arial"/>
          <w:sz w:val="20"/>
          <w:szCs w:val="20"/>
          <w:lang w:val="en-US"/>
        </w:rPr>
        <w:t xml:space="preserve"> OCT4positivityappearedgenerallyamongSEMS.Bysizesand histological characteristics, SEMS classified into three types: reparative, </w:t>
      </w:r>
      <w:proofErr w:type="spellStart"/>
      <w:r w:rsidRPr="006D5236">
        <w:rPr>
          <w:rFonts w:ascii="Arial" w:hAnsi="Arial" w:cs="Arial"/>
          <w:sz w:val="20"/>
          <w:szCs w:val="20"/>
          <w:lang w:val="en-US"/>
        </w:rPr>
        <w:t>neoplastic</w:t>
      </w:r>
      <w:proofErr w:type="spellEnd"/>
      <w:r w:rsidRPr="006D5236">
        <w:rPr>
          <w:rFonts w:ascii="Arial" w:hAnsi="Arial" w:cs="Arial"/>
          <w:sz w:val="20"/>
          <w:szCs w:val="20"/>
          <w:lang w:val="en-US"/>
        </w:rPr>
        <w:t xml:space="preserve"> and Cancer. The average area of reparative SEMS was 1141.1 ± 305.0 mkm2, the average area of </w:t>
      </w:r>
      <w:proofErr w:type="spellStart"/>
      <w:r w:rsidRPr="006D5236">
        <w:rPr>
          <w:rFonts w:ascii="Arial" w:hAnsi="Arial" w:cs="Arial"/>
          <w:sz w:val="20"/>
          <w:szCs w:val="20"/>
          <w:lang w:val="en-US"/>
        </w:rPr>
        <w:t>neoplastic</w:t>
      </w:r>
      <w:proofErr w:type="spellEnd"/>
      <w:r w:rsidRPr="006D5236">
        <w:rPr>
          <w:rFonts w:ascii="Arial" w:hAnsi="Arial" w:cs="Arial"/>
          <w:sz w:val="20"/>
          <w:szCs w:val="20"/>
          <w:lang w:val="en-US"/>
        </w:rPr>
        <w:t xml:space="preserve"> SEMS was 2553.9 ± 656.2 mkm2, the average </w:t>
      </w:r>
      <w:r w:rsidRPr="006D5236">
        <w:rPr>
          <w:rFonts w:ascii="Arial" w:hAnsi="Arial" w:cs="Arial"/>
          <w:sz w:val="20"/>
          <w:szCs w:val="20"/>
          <w:lang w:val="en-US"/>
        </w:rPr>
        <w:lastRenderedPageBreak/>
        <w:t xml:space="preserve">area of cancer SEMS was 2553.9 ± 656.2 mkm2. Reparative SEMS distributed frequently among chronic </w:t>
      </w:r>
      <w:proofErr w:type="spellStart"/>
      <w:r w:rsidRPr="006D5236">
        <w:rPr>
          <w:rFonts w:ascii="Arial" w:hAnsi="Arial" w:cs="Arial"/>
          <w:sz w:val="20"/>
          <w:szCs w:val="20"/>
          <w:lang w:val="en-US"/>
        </w:rPr>
        <w:t>cervicitis</w:t>
      </w:r>
      <w:proofErr w:type="spellEnd"/>
      <w:r w:rsidRPr="006D5236">
        <w:rPr>
          <w:rFonts w:ascii="Arial" w:hAnsi="Arial" w:cs="Arial"/>
          <w:sz w:val="20"/>
          <w:szCs w:val="20"/>
          <w:lang w:val="en-US"/>
        </w:rPr>
        <w:t xml:space="preserve"> and L-SIL samples, while </w:t>
      </w:r>
      <w:proofErr w:type="spellStart"/>
      <w:r w:rsidRPr="006D5236">
        <w:rPr>
          <w:rFonts w:ascii="Arial" w:hAnsi="Arial" w:cs="Arial"/>
          <w:sz w:val="20"/>
          <w:szCs w:val="20"/>
          <w:lang w:val="en-US"/>
        </w:rPr>
        <w:t>neoplastic</w:t>
      </w:r>
      <w:proofErr w:type="spellEnd"/>
      <w:r w:rsidRPr="006D5236">
        <w:rPr>
          <w:rFonts w:ascii="Arial" w:hAnsi="Arial" w:cs="Arial"/>
          <w:sz w:val="20"/>
          <w:szCs w:val="20"/>
          <w:lang w:val="en-US"/>
        </w:rPr>
        <w:t xml:space="preserve"> SEMS showed significant positivity among the samples of L-SIL and H-SIL, cancer</w:t>
      </w:r>
      <w:r w:rsidR="00670C0D" w:rsidRPr="006D5236">
        <w:rPr>
          <w:rFonts w:ascii="Arial" w:hAnsi="Arial" w:cs="Arial"/>
          <w:sz w:val="20"/>
          <w:szCs w:val="20"/>
          <w:lang w:val="en-US"/>
        </w:rPr>
        <w:t xml:space="preserve"> </w:t>
      </w:r>
      <w:r w:rsidRPr="006D5236">
        <w:rPr>
          <w:rFonts w:ascii="Arial" w:hAnsi="Arial" w:cs="Arial"/>
          <w:sz w:val="20"/>
          <w:szCs w:val="20"/>
          <w:lang w:val="en-US"/>
        </w:rPr>
        <w:t>SEM</w:t>
      </w:r>
      <w:r w:rsidR="00670C0D" w:rsidRPr="006D5236">
        <w:rPr>
          <w:rFonts w:ascii="Arial" w:hAnsi="Arial" w:cs="Arial"/>
          <w:sz w:val="20"/>
          <w:szCs w:val="20"/>
          <w:lang w:val="en-US"/>
        </w:rPr>
        <w:t xml:space="preserve"> </w:t>
      </w:r>
      <w:proofErr w:type="spellStart"/>
      <w:r w:rsidRPr="006D5236">
        <w:rPr>
          <w:rFonts w:ascii="Arial" w:hAnsi="Arial" w:cs="Arial"/>
          <w:sz w:val="20"/>
          <w:szCs w:val="20"/>
          <w:lang w:val="en-US"/>
        </w:rPr>
        <w:t>Samong</w:t>
      </w:r>
      <w:proofErr w:type="spellEnd"/>
      <w:r w:rsidRPr="006D5236">
        <w:rPr>
          <w:rFonts w:ascii="Arial" w:hAnsi="Arial" w:cs="Arial"/>
          <w:sz w:val="20"/>
          <w:szCs w:val="20"/>
          <w:lang w:val="en-US"/>
        </w:rPr>
        <w:t xml:space="preserve"> carcinoma</w:t>
      </w:r>
      <w:r w:rsidR="00670C0D" w:rsidRPr="006D5236">
        <w:rPr>
          <w:rFonts w:ascii="Arial" w:hAnsi="Arial" w:cs="Arial"/>
          <w:sz w:val="20"/>
          <w:szCs w:val="20"/>
          <w:lang w:val="en-US"/>
        </w:rPr>
        <w:t xml:space="preserve"> </w:t>
      </w:r>
      <w:r w:rsidRPr="006D5236">
        <w:rPr>
          <w:rFonts w:ascii="Arial" w:hAnsi="Arial" w:cs="Arial"/>
          <w:sz w:val="20"/>
          <w:szCs w:val="20"/>
          <w:lang w:val="en-US"/>
        </w:rPr>
        <w:t>samples with</w:t>
      </w:r>
      <w:r w:rsidR="00670C0D" w:rsidRPr="006D5236">
        <w:rPr>
          <w:rFonts w:ascii="Arial" w:hAnsi="Arial" w:cs="Arial"/>
          <w:sz w:val="20"/>
          <w:szCs w:val="20"/>
          <w:lang w:val="en-US"/>
        </w:rPr>
        <w:t xml:space="preserve"> </w:t>
      </w:r>
      <w:r w:rsidRPr="006D5236">
        <w:rPr>
          <w:rFonts w:ascii="Arial" w:hAnsi="Arial" w:cs="Arial"/>
          <w:sz w:val="20"/>
          <w:szCs w:val="20"/>
          <w:lang w:val="en-US"/>
        </w:rPr>
        <w:t xml:space="preserve">distinguishable atypical </w:t>
      </w:r>
      <w:proofErr w:type="spellStart"/>
      <w:r w:rsidRPr="006D5236">
        <w:rPr>
          <w:rFonts w:ascii="Arial" w:hAnsi="Arial" w:cs="Arial"/>
          <w:sz w:val="20"/>
          <w:szCs w:val="20"/>
          <w:lang w:val="en-US"/>
        </w:rPr>
        <w:t>polymor</w:t>
      </w:r>
      <w:proofErr w:type="spellEnd"/>
      <w:r w:rsidRPr="006D5236">
        <w:rPr>
          <w:rFonts w:ascii="Arial" w:hAnsi="Arial" w:cs="Arial"/>
          <w:sz w:val="20"/>
          <w:szCs w:val="20"/>
          <w:lang w:val="en-US"/>
        </w:rPr>
        <w:t xml:space="preserve">- </w:t>
      </w:r>
      <w:proofErr w:type="spellStart"/>
      <w:r w:rsidRPr="006D5236">
        <w:rPr>
          <w:rFonts w:ascii="Arial" w:hAnsi="Arial" w:cs="Arial"/>
          <w:sz w:val="20"/>
          <w:szCs w:val="20"/>
          <w:lang w:val="en-US"/>
        </w:rPr>
        <w:t>phic</w:t>
      </w:r>
      <w:proofErr w:type="spellEnd"/>
      <w:r w:rsidRPr="006D5236">
        <w:rPr>
          <w:rFonts w:ascii="Arial" w:hAnsi="Arial" w:cs="Arial"/>
          <w:sz w:val="20"/>
          <w:szCs w:val="20"/>
          <w:lang w:val="en-US"/>
        </w:rPr>
        <w:t xml:space="preserve"> nucleus. </w:t>
      </w:r>
    </w:p>
    <w:p w:rsidR="00E912AE" w:rsidRPr="006D5236" w:rsidRDefault="00E912AE" w:rsidP="006D5236">
      <w:pPr>
        <w:pStyle w:val="a3"/>
        <w:jc w:val="both"/>
        <w:rPr>
          <w:rFonts w:ascii="Arial" w:hAnsi="Arial" w:cs="Arial"/>
          <w:sz w:val="20"/>
          <w:szCs w:val="20"/>
          <w:lang w:val="en-US"/>
        </w:rPr>
      </w:pPr>
      <w:r w:rsidRPr="006D5236">
        <w:rPr>
          <w:rFonts w:ascii="Arial" w:hAnsi="Arial" w:cs="Arial"/>
          <w:b/>
          <w:sz w:val="20"/>
          <w:szCs w:val="20"/>
          <w:lang w:val="en-US"/>
        </w:rPr>
        <w:t>Conclusion:</w:t>
      </w:r>
      <w:r w:rsidRPr="006D5236">
        <w:rPr>
          <w:rFonts w:ascii="Arial" w:hAnsi="Arial" w:cs="Arial"/>
          <w:sz w:val="20"/>
          <w:szCs w:val="20"/>
          <w:lang w:val="en-US"/>
        </w:rPr>
        <w:t xml:space="preserve">  Different types of SEMS have their </w:t>
      </w:r>
      <w:proofErr w:type="spellStart"/>
      <w:proofErr w:type="gramStart"/>
      <w:r w:rsidRPr="006D5236">
        <w:rPr>
          <w:rFonts w:ascii="Arial" w:hAnsi="Arial" w:cs="Arial"/>
          <w:sz w:val="20"/>
          <w:szCs w:val="20"/>
          <w:lang w:val="en-US"/>
        </w:rPr>
        <w:t>morphometric</w:t>
      </w:r>
      <w:proofErr w:type="spellEnd"/>
      <w:r w:rsidRPr="006D5236">
        <w:rPr>
          <w:rFonts w:ascii="Arial" w:hAnsi="Arial" w:cs="Arial"/>
          <w:sz w:val="20"/>
          <w:szCs w:val="20"/>
          <w:lang w:val="en-US"/>
        </w:rPr>
        <w:t xml:space="preserve"> </w:t>
      </w:r>
      <w:r w:rsidR="00670C0D" w:rsidRPr="006D5236">
        <w:rPr>
          <w:rFonts w:ascii="Arial" w:hAnsi="Arial" w:cs="Arial"/>
          <w:sz w:val="20"/>
          <w:szCs w:val="20"/>
          <w:lang w:val="en-US"/>
        </w:rPr>
        <w:t xml:space="preserve"> </w:t>
      </w:r>
      <w:proofErr w:type="spellStart"/>
      <w:r w:rsidRPr="006D5236">
        <w:rPr>
          <w:rFonts w:ascii="Arial" w:hAnsi="Arial" w:cs="Arial"/>
          <w:sz w:val="20"/>
          <w:szCs w:val="20"/>
          <w:lang w:val="en-US"/>
        </w:rPr>
        <w:t>characteristicsas</w:t>
      </w:r>
      <w:proofErr w:type="spellEnd"/>
      <w:proofErr w:type="gramEnd"/>
      <w:r w:rsidRPr="006D5236">
        <w:rPr>
          <w:rFonts w:ascii="Arial" w:hAnsi="Arial" w:cs="Arial"/>
          <w:sz w:val="20"/>
          <w:szCs w:val="20"/>
          <w:lang w:val="en-US"/>
        </w:rPr>
        <w:t xml:space="preserve"> well as </w:t>
      </w:r>
      <w:proofErr w:type="spellStart"/>
      <w:r w:rsidRPr="006D5236">
        <w:rPr>
          <w:rFonts w:ascii="Arial" w:hAnsi="Arial" w:cs="Arial"/>
          <w:sz w:val="20"/>
          <w:szCs w:val="20"/>
          <w:lang w:val="en-US"/>
        </w:rPr>
        <w:t>immunohistochemical</w:t>
      </w:r>
      <w:proofErr w:type="spellEnd"/>
      <w:r w:rsidRPr="006D5236">
        <w:rPr>
          <w:rFonts w:ascii="Arial" w:hAnsi="Arial" w:cs="Arial"/>
          <w:sz w:val="20"/>
          <w:szCs w:val="20"/>
          <w:lang w:val="en-US"/>
        </w:rPr>
        <w:t xml:space="preserve"> and, which may be used for differential diagnosis of </w:t>
      </w:r>
      <w:r w:rsidR="006D5236" w:rsidRPr="006D5236">
        <w:rPr>
          <w:rFonts w:ascii="Arial" w:hAnsi="Arial" w:cs="Arial"/>
          <w:sz w:val="20"/>
          <w:szCs w:val="20"/>
          <w:lang w:val="en-US"/>
        </w:rPr>
        <w:t xml:space="preserve"> </w:t>
      </w:r>
      <w:r w:rsidRPr="006D5236">
        <w:rPr>
          <w:rFonts w:ascii="Arial" w:hAnsi="Arial" w:cs="Arial"/>
          <w:sz w:val="20"/>
          <w:szCs w:val="20"/>
          <w:lang w:val="en-US"/>
        </w:rPr>
        <w:t>HPV</w:t>
      </w:r>
      <w:r w:rsidR="006D5236" w:rsidRPr="006D5236">
        <w:rPr>
          <w:rFonts w:ascii="Arial" w:hAnsi="Arial" w:cs="Arial"/>
          <w:sz w:val="20"/>
          <w:szCs w:val="20"/>
          <w:lang w:val="en-US"/>
        </w:rPr>
        <w:t xml:space="preserve"> </w:t>
      </w:r>
      <w:r w:rsidRPr="006D5236">
        <w:rPr>
          <w:rFonts w:ascii="Arial" w:hAnsi="Arial" w:cs="Arial"/>
          <w:sz w:val="20"/>
          <w:szCs w:val="20"/>
          <w:lang w:val="en-US"/>
        </w:rPr>
        <w:t>associated uterine cervical pathologies.</w:t>
      </w:r>
    </w:p>
    <w:sectPr w:rsidR="00E912AE" w:rsidRPr="006D5236" w:rsidSect="00250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E16"/>
    <w:multiLevelType w:val="hybridMultilevel"/>
    <w:tmpl w:val="E216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F9F"/>
    <w:rsid w:val="000576FA"/>
    <w:rsid w:val="00075818"/>
    <w:rsid w:val="00085F9F"/>
    <w:rsid w:val="000B2424"/>
    <w:rsid w:val="000D1ED6"/>
    <w:rsid w:val="000F112A"/>
    <w:rsid w:val="00141182"/>
    <w:rsid w:val="0017165A"/>
    <w:rsid w:val="001A1971"/>
    <w:rsid w:val="001B1B74"/>
    <w:rsid w:val="0024119D"/>
    <w:rsid w:val="00250E2B"/>
    <w:rsid w:val="002D11AA"/>
    <w:rsid w:val="002F6422"/>
    <w:rsid w:val="00341B04"/>
    <w:rsid w:val="00402C15"/>
    <w:rsid w:val="0043309A"/>
    <w:rsid w:val="00470C4D"/>
    <w:rsid w:val="004C0577"/>
    <w:rsid w:val="0063294D"/>
    <w:rsid w:val="0065683E"/>
    <w:rsid w:val="00670C0D"/>
    <w:rsid w:val="006D5236"/>
    <w:rsid w:val="00791A9E"/>
    <w:rsid w:val="0082741E"/>
    <w:rsid w:val="00890F9B"/>
    <w:rsid w:val="00955C10"/>
    <w:rsid w:val="00984682"/>
    <w:rsid w:val="00A57956"/>
    <w:rsid w:val="00B0149C"/>
    <w:rsid w:val="00C96355"/>
    <w:rsid w:val="00CB6416"/>
    <w:rsid w:val="00D203D4"/>
    <w:rsid w:val="00D33A80"/>
    <w:rsid w:val="00D57DD4"/>
    <w:rsid w:val="00DA7AAF"/>
    <w:rsid w:val="00E912AE"/>
    <w:rsid w:val="00EC26DB"/>
    <w:rsid w:val="00F07976"/>
    <w:rsid w:val="00FE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83E"/>
    <w:pPr>
      <w:spacing w:after="0" w:line="240" w:lineRule="auto"/>
    </w:pPr>
  </w:style>
  <w:style w:type="paragraph" w:styleId="a4">
    <w:name w:val="List Paragraph"/>
    <w:basedOn w:val="a"/>
    <w:uiPriority w:val="34"/>
    <w:qFormat/>
    <w:rsid w:val="006D5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Антиповна</dc:creator>
  <cp:lastModifiedBy>Нина Антиповна</cp:lastModifiedBy>
  <cp:revision>34</cp:revision>
  <cp:lastPrinted>2017-09-27T09:55:00Z</cp:lastPrinted>
  <dcterms:created xsi:type="dcterms:W3CDTF">2017-09-27T07:26:00Z</dcterms:created>
  <dcterms:modified xsi:type="dcterms:W3CDTF">2017-09-28T09:59:00Z</dcterms:modified>
</cp:coreProperties>
</file>