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0C" w:rsidRDefault="0090390C" w:rsidP="00CF0626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</w:rPr>
        <w:t>Об информационной безопасности</w:t>
      </w:r>
    </w:p>
    <w:p w:rsidR="00DE49D9" w:rsidRDefault="00DE49D9" w:rsidP="00CF0626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1EB85097" wp14:editId="5E32DF14">
            <wp:extent cx="5940425" cy="1291210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2A" w:rsidRDefault="0028032A" w:rsidP="0028032A">
      <w:pPr>
        <w:jc w:val="both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Расширение областей применения информационных технологий, являясь фактором развития экономики и совершенствования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функционирования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общественных и государственных институтов, одновременно порождает новые информационные угрозы.</w:t>
      </w:r>
    </w:p>
    <w:p w:rsidR="0028032A" w:rsidRDefault="0028032A" w:rsidP="0028032A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 этом практика внедрения информационных технологий без увязки с обеспечением информационной безопасности существенно повышает вероятность проявления информационных угроз.</w:t>
      </w:r>
    </w:p>
    <w:p w:rsidR="0028032A" w:rsidRDefault="0028032A" w:rsidP="002803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Основными направлениями обеспечения информационной безопасности в области науки, технологий и образования являются:</w:t>
      </w:r>
    </w:p>
    <w:p w:rsidR="0028032A" w:rsidRDefault="0028032A" w:rsidP="002803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а) достижение конкурентоспособности российских информационных технологий и развитие научно-технического потенциала в области обеспечения информационной безопасности;</w:t>
      </w:r>
    </w:p>
    <w:p w:rsidR="0028032A" w:rsidRDefault="0028032A" w:rsidP="002803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б) создание и внедрение информационных технологий, изначально устойчивых к различным видам воздействия;</w:t>
      </w:r>
    </w:p>
    <w:p w:rsidR="0028032A" w:rsidRDefault="0028032A" w:rsidP="002803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в) проведение научных исследований и осуществление опытных разработок в целях создания перспективных информационных технологий и средств обеспечения информационной безопасности;</w:t>
      </w:r>
    </w:p>
    <w:p w:rsidR="0028032A" w:rsidRDefault="0028032A" w:rsidP="002803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г) развитие кадрового потенциала в области обеспечения информационной безопасности и применения информационных технологий;</w:t>
      </w:r>
    </w:p>
    <w:p w:rsidR="0028032A" w:rsidRDefault="0028032A" w:rsidP="002803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д) обеспечение защищенности граждан от информационных угроз, в том числе за счет формирования культуры личной информационной безопасности.</w:t>
      </w:r>
    </w:p>
    <w:p w:rsidR="00904547" w:rsidRPr="00600B1C" w:rsidRDefault="00904547" w:rsidP="002803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600B1C">
        <w:rPr>
          <w:rFonts w:ascii="Arial" w:hAnsi="Arial" w:cs="Arial"/>
          <w:i/>
          <w:color w:val="333333"/>
          <w:sz w:val="20"/>
          <w:szCs w:val="20"/>
        </w:rPr>
        <w:t>Прим. Доктрина информационной безопасности Российской Федерации</w:t>
      </w:r>
      <w:r w:rsidR="00371454" w:rsidRPr="00600B1C">
        <w:rPr>
          <w:rFonts w:ascii="Arial" w:hAnsi="Arial" w:cs="Arial"/>
          <w:i/>
          <w:color w:val="333333"/>
          <w:sz w:val="20"/>
          <w:szCs w:val="20"/>
        </w:rPr>
        <w:t>, 2016 г.</w:t>
      </w:r>
    </w:p>
    <w:p w:rsidR="008F36A5" w:rsidRDefault="008F36A5" w:rsidP="002803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8F36A5">
        <w:rPr>
          <w:rFonts w:ascii="Arial" w:hAnsi="Arial" w:cs="Arial"/>
          <w:b/>
          <w:color w:val="333333"/>
          <w:sz w:val="23"/>
          <w:szCs w:val="23"/>
        </w:rPr>
        <w:t>Служба информационной безопасности</w:t>
      </w:r>
      <w:r>
        <w:rPr>
          <w:rFonts w:ascii="Arial" w:hAnsi="Arial" w:cs="Arial"/>
          <w:color w:val="333333"/>
          <w:sz w:val="23"/>
          <w:szCs w:val="23"/>
        </w:rPr>
        <w:t xml:space="preserve"> является самостоятельным структурным подразделением Сеченовского Университета, на </w:t>
      </w:r>
      <w:r w:rsidR="00B07AE8">
        <w:rPr>
          <w:rFonts w:ascii="Arial" w:hAnsi="Arial" w:cs="Arial"/>
          <w:color w:val="333333"/>
          <w:sz w:val="23"/>
          <w:szCs w:val="23"/>
        </w:rPr>
        <w:t>которое возложены полномочия по </w:t>
      </w:r>
      <w:r w:rsidR="00BF19A4">
        <w:rPr>
          <w:rFonts w:ascii="Arial" w:hAnsi="Arial" w:cs="Arial"/>
          <w:color w:val="333333"/>
          <w:sz w:val="23"/>
          <w:szCs w:val="23"/>
        </w:rPr>
        <w:t xml:space="preserve">организации системы </w:t>
      </w:r>
      <w:r>
        <w:rPr>
          <w:rFonts w:ascii="Arial" w:hAnsi="Arial" w:cs="Arial"/>
          <w:color w:val="333333"/>
          <w:sz w:val="23"/>
          <w:szCs w:val="23"/>
        </w:rPr>
        <w:t>защит</w:t>
      </w:r>
      <w:r w:rsidR="00BF19A4">
        <w:rPr>
          <w:rFonts w:ascii="Arial" w:hAnsi="Arial" w:cs="Arial"/>
          <w:color w:val="333333"/>
          <w:sz w:val="23"/>
          <w:szCs w:val="23"/>
        </w:rPr>
        <w:t>ы</w:t>
      </w:r>
      <w:r>
        <w:rPr>
          <w:rFonts w:ascii="Arial" w:hAnsi="Arial" w:cs="Arial"/>
          <w:color w:val="333333"/>
          <w:sz w:val="23"/>
          <w:szCs w:val="23"/>
        </w:rPr>
        <w:t xml:space="preserve"> информации и</w:t>
      </w:r>
      <w:r w:rsidR="00DE49D9">
        <w:rPr>
          <w:rFonts w:ascii="Arial" w:hAnsi="Arial" w:cs="Arial"/>
          <w:color w:val="333333"/>
          <w:sz w:val="23"/>
          <w:szCs w:val="23"/>
        </w:rPr>
        <w:t xml:space="preserve"> полномочия </w:t>
      </w:r>
      <w:r w:rsidR="00BF19A4">
        <w:rPr>
          <w:rFonts w:ascii="Arial" w:hAnsi="Arial" w:cs="Arial"/>
          <w:color w:val="333333"/>
          <w:sz w:val="23"/>
          <w:szCs w:val="23"/>
        </w:rPr>
        <w:t>в с</w:t>
      </w:r>
      <w:r>
        <w:rPr>
          <w:rFonts w:ascii="Arial" w:hAnsi="Arial" w:cs="Arial"/>
          <w:color w:val="333333"/>
          <w:sz w:val="23"/>
          <w:szCs w:val="23"/>
        </w:rPr>
        <w:t>фере</w:t>
      </w:r>
      <w:r w:rsidR="00BF19A4">
        <w:rPr>
          <w:rFonts w:ascii="Arial" w:hAnsi="Arial" w:cs="Arial"/>
          <w:color w:val="333333"/>
          <w:sz w:val="23"/>
          <w:szCs w:val="23"/>
        </w:rPr>
        <w:t xml:space="preserve"> организации использования </w:t>
      </w:r>
      <w:r>
        <w:rPr>
          <w:rFonts w:ascii="Arial" w:hAnsi="Arial" w:cs="Arial"/>
          <w:color w:val="333333"/>
          <w:sz w:val="23"/>
          <w:szCs w:val="23"/>
        </w:rPr>
        <w:t>электронной подписи.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0626" w:rsidTr="00CF0626">
        <w:tc>
          <w:tcPr>
            <w:tcW w:w="4785" w:type="dxa"/>
          </w:tcPr>
          <w:p w:rsidR="00CF0626" w:rsidRDefault="00E90EC6" w:rsidP="00E90EC6">
            <w:pPr>
              <w:pStyle w:val="a3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Вн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. </w:t>
            </w:r>
            <w:r w:rsidR="00CF0626">
              <w:rPr>
                <w:rFonts w:ascii="Arial" w:hAnsi="Arial" w:cs="Arial"/>
                <w:color w:val="333333"/>
                <w:sz w:val="23"/>
                <w:szCs w:val="23"/>
              </w:rPr>
              <w:t xml:space="preserve">№ телефона </w:t>
            </w:r>
            <w:r w:rsidR="000A65CC">
              <w:rPr>
                <w:rFonts w:ascii="Arial" w:hAnsi="Arial" w:cs="Arial"/>
                <w:color w:val="333333"/>
                <w:sz w:val="23"/>
                <w:szCs w:val="23"/>
              </w:rPr>
              <w:t xml:space="preserve">по технической защите информации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- 31-33</w:t>
            </w:r>
          </w:p>
        </w:tc>
        <w:tc>
          <w:tcPr>
            <w:tcW w:w="4786" w:type="dxa"/>
          </w:tcPr>
          <w:p w:rsidR="00CF0626" w:rsidRDefault="00E90EC6" w:rsidP="00E90EC6">
            <w:pPr>
              <w:pStyle w:val="a3"/>
              <w:shd w:val="clear" w:color="auto" w:fill="FFFFFF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Электронный адрес для переписки </w:t>
            </w:r>
            <w:r w:rsidR="00CF0626">
              <w:rPr>
                <w:rFonts w:ascii="Arial" w:hAnsi="Arial" w:cs="Arial"/>
                <w:color w:val="333333"/>
                <w:sz w:val="23"/>
                <w:szCs w:val="23"/>
              </w:rPr>
              <w:t>по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 вопросам</w:t>
            </w:r>
            <w:r w:rsidR="00CF0626">
              <w:rPr>
                <w:rFonts w:ascii="Arial" w:hAnsi="Arial" w:cs="Arial"/>
                <w:color w:val="333333"/>
                <w:sz w:val="23"/>
                <w:szCs w:val="23"/>
              </w:rPr>
              <w:t xml:space="preserve"> защит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ы</w:t>
            </w:r>
            <w:r w:rsidR="00CF0626">
              <w:rPr>
                <w:rFonts w:ascii="Arial" w:hAnsi="Arial" w:cs="Arial"/>
                <w:color w:val="333333"/>
                <w:sz w:val="23"/>
                <w:szCs w:val="23"/>
              </w:rPr>
              <w:t xml:space="preserve"> информации </w:t>
            </w:r>
            <w:r w:rsidR="00CF0626" w:rsidRPr="008F36A5">
              <w:rPr>
                <w:rFonts w:ascii="Arial" w:hAnsi="Arial" w:cs="Arial"/>
                <w:color w:val="333333"/>
                <w:sz w:val="23"/>
                <w:szCs w:val="23"/>
              </w:rPr>
              <w:t xml:space="preserve">- </w:t>
            </w:r>
            <w:hyperlink r:id="rId6" w:history="1"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ISS</w:t>
              </w:r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</w:rPr>
                <w:t>_</w:t>
              </w:r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DOC</w:t>
              </w:r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</w:rPr>
                <w:t>@</w:t>
              </w:r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STAFF</w:t>
              </w:r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</w:rPr>
                <w:t>.</w:t>
              </w:r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SECHENOV</w:t>
              </w:r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</w:rPr>
                <w:t>.</w:t>
              </w:r>
              <w:r w:rsidR="00CF0626"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RU</w:t>
              </w:r>
            </w:hyperlink>
            <w:r w:rsidR="00CF0626" w:rsidRPr="008F36A5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</w:p>
        </w:tc>
      </w:tr>
      <w:tr w:rsidR="00CF0626" w:rsidTr="00CF0626">
        <w:tc>
          <w:tcPr>
            <w:tcW w:w="4785" w:type="dxa"/>
          </w:tcPr>
          <w:p w:rsidR="00CF0626" w:rsidRDefault="00E90EC6" w:rsidP="00CF0626">
            <w:pPr>
              <w:pStyle w:val="a3"/>
              <w:shd w:val="clear" w:color="auto" w:fill="FFFFFF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Вн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. </w:t>
            </w:r>
            <w:r w:rsidR="00CF0626">
              <w:rPr>
                <w:rFonts w:ascii="Arial" w:hAnsi="Arial" w:cs="Arial"/>
                <w:color w:val="333333"/>
                <w:sz w:val="23"/>
                <w:szCs w:val="23"/>
              </w:rPr>
              <w:t xml:space="preserve">№ телефона поддержки пользователей электронной подписи –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88-49</w:t>
            </w:r>
          </w:p>
        </w:tc>
        <w:tc>
          <w:tcPr>
            <w:tcW w:w="4786" w:type="dxa"/>
          </w:tcPr>
          <w:p w:rsidR="00CF0626" w:rsidRDefault="00CF0626" w:rsidP="00E90EC6">
            <w:pPr>
              <w:pStyle w:val="a3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Электронный адрес для </w:t>
            </w:r>
            <w:r w:rsidR="00E90EC6">
              <w:rPr>
                <w:rFonts w:ascii="Arial" w:hAnsi="Arial" w:cs="Arial"/>
                <w:color w:val="333333"/>
                <w:sz w:val="23"/>
                <w:szCs w:val="23"/>
              </w:rPr>
              <w:t>переписки по 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вопрос</w:t>
            </w:r>
            <w:r w:rsidR="00E90EC6">
              <w:rPr>
                <w:rFonts w:ascii="Arial" w:hAnsi="Arial" w:cs="Arial"/>
                <w:color w:val="333333"/>
                <w:sz w:val="23"/>
                <w:szCs w:val="23"/>
              </w:rPr>
              <w:t>ам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электронной подписи</w:t>
            </w:r>
            <w:r w:rsidRPr="008F36A5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hyperlink r:id="rId7" w:history="1">
              <w:r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ISS</w:t>
              </w:r>
              <w:r w:rsidRPr="006710C3">
                <w:rPr>
                  <w:rStyle w:val="a4"/>
                  <w:rFonts w:ascii="Arial" w:hAnsi="Arial" w:cs="Arial"/>
                  <w:sz w:val="23"/>
                  <w:szCs w:val="23"/>
                </w:rPr>
                <w:t>_</w:t>
              </w:r>
              <w:r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SIGH</w:t>
              </w:r>
              <w:r w:rsidRPr="006710C3">
                <w:rPr>
                  <w:rStyle w:val="a4"/>
                  <w:rFonts w:ascii="Arial" w:hAnsi="Arial" w:cs="Arial"/>
                  <w:sz w:val="23"/>
                  <w:szCs w:val="23"/>
                </w:rPr>
                <w:t>@</w:t>
              </w:r>
              <w:r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STAFF</w:t>
              </w:r>
              <w:r w:rsidRPr="006710C3">
                <w:rPr>
                  <w:rStyle w:val="a4"/>
                  <w:rFonts w:ascii="Arial" w:hAnsi="Arial" w:cs="Arial"/>
                  <w:sz w:val="23"/>
                  <w:szCs w:val="23"/>
                </w:rPr>
                <w:t>.</w:t>
              </w:r>
              <w:r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SECHENOV</w:t>
              </w:r>
              <w:r w:rsidRPr="006710C3">
                <w:rPr>
                  <w:rStyle w:val="a4"/>
                  <w:rFonts w:ascii="Arial" w:hAnsi="Arial" w:cs="Arial"/>
                  <w:sz w:val="23"/>
                  <w:szCs w:val="23"/>
                </w:rPr>
                <w:t>.</w:t>
              </w:r>
              <w:r w:rsidRPr="006710C3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RU</w:t>
              </w:r>
            </w:hyperlink>
          </w:p>
        </w:tc>
      </w:tr>
    </w:tbl>
    <w:p w:rsidR="008F36A5" w:rsidRPr="00600B1C" w:rsidRDefault="00C734A2" w:rsidP="008F36A5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</w:rPr>
      </w:pPr>
      <w:proofErr w:type="spellStart"/>
      <w:r w:rsidRPr="00600B1C">
        <w:rPr>
          <w:rFonts w:ascii="Arial" w:hAnsi="Arial" w:cs="Arial"/>
          <w:i/>
          <w:color w:val="333333"/>
          <w:sz w:val="23"/>
          <w:szCs w:val="23"/>
        </w:rPr>
        <w:t>Вн</w:t>
      </w:r>
      <w:proofErr w:type="spellEnd"/>
      <w:r w:rsidRPr="00600B1C">
        <w:rPr>
          <w:rFonts w:ascii="Arial" w:hAnsi="Arial" w:cs="Arial"/>
          <w:i/>
          <w:color w:val="333333"/>
          <w:sz w:val="23"/>
          <w:szCs w:val="23"/>
        </w:rPr>
        <w:t xml:space="preserve">. № тел. начальника Службы информационной безопасности - 30-98 </w:t>
      </w:r>
    </w:p>
    <w:sectPr w:rsidR="008F36A5" w:rsidRPr="00600B1C" w:rsidSect="00DE49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0C"/>
    <w:rsid w:val="0002521C"/>
    <w:rsid w:val="00096C9F"/>
    <w:rsid w:val="000A65CC"/>
    <w:rsid w:val="00142487"/>
    <w:rsid w:val="001970F8"/>
    <w:rsid w:val="0028032A"/>
    <w:rsid w:val="00371454"/>
    <w:rsid w:val="004B171A"/>
    <w:rsid w:val="00600B1C"/>
    <w:rsid w:val="008F36A5"/>
    <w:rsid w:val="0090390C"/>
    <w:rsid w:val="00904547"/>
    <w:rsid w:val="00B07AE8"/>
    <w:rsid w:val="00BF19A4"/>
    <w:rsid w:val="00C734A2"/>
    <w:rsid w:val="00CF0626"/>
    <w:rsid w:val="00DA41EB"/>
    <w:rsid w:val="00DE49D9"/>
    <w:rsid w:val="00E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0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0390C"/>
  </w:style>
  <w:style w:type="paragraph" w:styleId="a3">
    <w:name w:val="Normal (Web)"/>
    <w:basedOn w:val="a"/>
    <w:uiPriority w:val="99"/>
    <w:unhideWhenUsed/>
    <w:rsid w:val="0028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36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F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0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0390C"/>
  </w:style>
  <w:style w:type="paragraph" w:styleId="a3">
    <w:name w:val="Normal (Web)"/>
    <w:basedOn w:val="a"/>
    <w:uiPriority w:val="99"/>
    <w:unhideWhenUsed/>
    <w:rsid w:val="0028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36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F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9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3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S_SIGH@STAFF.SECHEN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S_DOC@STAFF.SECHEN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_Вадим_</dc:creator>
  <cp:lastModifiedBy>Барков Александр Валентинович</cp:lastModifiedBy>
  <cp:revision>2</cp:revision>
  <dcterms:created xsi:type="dcterms:W3CDTF">2021-09-23T10:20:00Z</dcterms:created>
  <dcterms:modified xsi:type="dcterms:W3CDTF">2021-09-23T10:20:00Z</dcterms:modified>
</cp:coreProperties>
</file>