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09" w:rsidRDefault="001716B3" w:rsidP="00E2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B3">
        <w:rPr>
          <w:rFonts w:ascii="Times New Roman" w:hAnsi="Times New Roman" w:cs="Times New Roman"/>
          <w:b/>
          <w:sz w:val="28"/>
          <w:szCs w:val="28"/>
        </w:rPr>
        <w:t xml:space="preserve">Аннотации рабочих программ по направлению подготовки </w:t>
      </w:r>
      <w:r w:rsidR="00B756AF">
        <w:rPr>
          <w:rFonts w:ascii="Times New Roman" w:hAnsi="Times New Roman" w:cs="Times New Roman"/>
          <w:b/>
          <w:sz w:val="28"/>
          <w:szCs w:val="28"/>
        </w:rPr>
        <w:t>19.04.01Биотехнология</w:t>
      </w:r>
      <w:r w:rsidR="00C22AAC">
        <w:rPr>
          <w:rFonts w:ascii="Times New Roman" w:hAnsi="Times New Roman" w:cs="Times New Roman"/>
          <w:b/>
          <w:sz w:val="28"/>
          <w:szCs w:val="28"/>
        </w:rPr>
        <w:t xml:space="preserve">. Профиль – </w:t>
      </w:r>
      <w:r w:rsidR="00B756AF">
        <w:rPr>
          <w:rFonts w:ascii="Times New Roman" w:hAnsi="Times New Roman" w:cs="Times New Roman"/>
          <w:b/>
          <w:sz w:val="28"/>
          <w:szCs w:val="28"/>
        </w:rPr>
        <w:t>медицинская биотехнология</w:t>
      </w:r>
      <w:r w:rsidR="00C22AAC">
        <w:rPr>
          <w:rFonts w:ascii="Times New Roman" w:hAnsi="Times New Roman" w:cs="Times New Roman"/>
          <w:b/>
          <w:sz w:val="28"/>
          <w:szCs w:val="28"/>
        </w:rPr>
        <w:t>. О</w:t>
      </w:r>
      <w:r w:rsidRPr="001716B3">
        <w:rPr>
          <w:rFonts w:ascii="Times New Roman" w:hAnsi="Times New Roman" w:cs="Times New Roman"/>
          <w:b/>
          <w:sz w:val="28"/>
          <w:szCs w:val="28"/>
        </w:rPr>
        <w:t>чная форма обучения. Магистр</w:t>
      </w:r>
    </w:p>
    <w:tbl>
      <w:tblPr>
        <w:tblStyle w:val="a3"/>
        <w:tblW w:w="5000" w:type="pct"/>
        <w:tblLook w:val="04A0"/>
      </w:tblPr>
      <w:tblGrid>
        <w:gridCol w:w="750"/>
        <w:gridCol w:w="8821"/>
      </w:tblGrid>
      <w:tr w:rsidR="007D1465" w:rsidTr="007D1465">
        <w:tc>
          <w:tcPr>
            <w:tcW w:w="392" w:type="pct"/>
          </w:tcPr>
          <w:p w:rsidR="007D1465" w:rsidRPr="007D1465" w:rsidRDefault="007D1465" w:rsidP="00E23A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08" w:type="pct"/>
          </w:tcPr>
          <w:p w:rsidR="007D1465" w:rsidRPr="00582AFA" w:rsidRDefault="00A165E5" w:rsidP="00E23A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 Дисциплины (модули)</w:t>
            </w:r>
          </w:p>
        </w:tc>
      </w:tr>
      <w:tr w:rsidR="007D1465" w:rsidTr="007D1465">
        <w:tc>
          <w:tcPr>
            <w:tcW w:w="392" w:type="pct"/>
          </w:tcPr>
          <w:p w:rsidR="007D1465" w:rsidRDefault="00A165E5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608" w:type="pct"/>
          </w:tcPr>
          <w:p w:rsidR="007D1465" w:rsidRPr="00582AFA" w:rsidRDefault="007D1465" w:rsidP="00E23A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AFA">
              <w:rPr>
                <w:rFonts w:ascii="Times New Roman" w:hAnsi="Times New Roman" w:cs="Times New Roman"/>
                <w:i/>
                <w:sz w:val="24"/>
                <w:szCs w:val="24"/>
              </w:rPr>
              <w:t>Базовая часть</w:t>
            </w:r>
          </w:p>
        </w:tc>
      </w:tr>
      <w:tr w:rsidR="007D1465" w:rsidTr="007D1465">
        <w:tc>
          <w:tcPr>
            <w:tcW w:w="392" w:type="pct"/>
          </w:tcPr>
          <w:p w:rsidR="007D1465" w:rsidRDefault="007D1465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pct"/>
          </w:tcPr>
          <w:p w:rsidR="007D1465" w:rsidRPr="003D67CB" w:rsidRDefault="00B756AF" w:rsidP="00E23AE1">
            <w:pPr>
              <w:pStyle w:val="Style7"/>
              <w:widowControl/>
              <w:tabs>
                <w:tab w:val="right" w:leader="underscore" w:pos="9639"/>
              </w:tabs>
              <w:jc w:val="both"/>
              <w:rPr>
                <w:b/>
              </w:rPr>
            </w:pPr>
            <w:r w:rsidRPr="003D67CB">
              <w:rPr>
                <w:b/>
              </w:rPr>
              <w:t>Методология научного познания</w:t>
            </w:r>
          </w:p>
          <w:p w:rsidR="003D67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5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Методология исследования. </w:t>
            </w:r>
          </w:p>
          <w:p w:rsidR="003D67CB" w:rsidRPr="00C37550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550">
              <w:rPr>
                <w:rFonts w:ascii="Times New Roman" w:hAnsi="Times New Roman" w:cs="Times New Roman"/>
                <w:sz w:val="24"/>
                <w:szCs w:val="24"/>
              </w:rPr>
              <w:t>Общие положения методологии исследования: подходы, методы, принципы, цели, задачи, гипотезы, средства, понятия, процедуры организации.</w:t>
            </w:r>
            <w:proofErr w:type="gramEnd"/>
            <w:r w:rsidRPr="00C3755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исследованию: аспектный, системный, концептуальный. Концепция исследования: признаки, принципы построения, роль в организации и методологии исследования.</w:t>
            </w:r>
          </w:p>
          <w:p w:rsidR="003D67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50">
              <w:rPr>
                <w:rFonts w:ascii="Times New Roman" w:hAnsi="Times New Roman" w:cs="Times New Roman"/>
                <w:sz w:val="24"/>
                <w:szCs w:val="24"/>
              </w:rPr>
              <w:t>Диалектический подход к исследованию. Принципы диалектического подхода. Законы диалектики. Комплексный подход. Интеграционный подход. Ситуационный подход. Инновационный подход. Поведенческий подход. Процессный подход к исследованию. Рефлексивный подход.</w:t>
            </w:r>
          </w:p>
          <w:p w:rsidR="003D67CB" w:rsidRPr="00C37550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C37550">
              <w:rPr>
                <w:rFonts w:ascii="Times New Roman" w:hAnsi="Times New Roman" w:cs="Times New Roman"/>
                <w:sz w:val="24"/>
                <w:szCs w:val="24"/>
              </w:rPr>
              <w:t>Общенаучные методы исследования.</w:t>
            </w:r>
          </w:p>
          <w:p w:rsidR="003D67CB" w:rsidRPr="00C37550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50">
              <w:rPr>
                <w:rFonts w:ascii="Times New Roman" w:hAnsi="Times New Roman" w:cs="Times New Roman"/>
                <w:sz w:val="24"/>
                <w:szCs w:val="24"/>
              </w:rPr>
              <w:t>Соотношение позитивной и нормативной науки. Методы исследования: общенаучные, специфические (формальные) и логико-интуитивные. Теоретические и эмпирические методы. Исторический метод. Эволюционный метод. Гипотеза и ее роль в исследовании. Уточнение и фиксация проблем. Исследовательская гипотеза. Виды гипотез: генеральная и вспомогательная</w:t>
            </w:r>
            <w:proofErr w:type="gramStart"/>
            <w:r w:rsidRPr="00C3755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37550">
              <w:rPr>
                <w:rFonts w:ascii="Times New Roman" w:hAnsi="Times New Roman" w:cs="Times New Roman"/>
                <w:sz w:val="24"/>
                <w:szCs w:val="24"/>
              </w:rPr>
              <w:t>ниверсальная и частная, первичная и вторичная, рабочая, установочная, теоретическая и практическая, прогностическая и программная и др. Требования</w:t>
            </w:r>
          </w:p>
          <w:p w:rsidR="003D67CB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550">
              <w:rPr>
                <w:rFonts w:ascii="Times New Roman" w:hAnsi="Times New Roman" w:cs="Times New Roman"/>
                <w:sz w:val="24"/>
                <w:szCs w:val="24"/>
              </w:rPr>
              <w:t>к научным гипотезам. Принципы построения гипотез.</w:t>
            </w:r>
          </w:p>
          <w:p w:rsidR="003D67CB" w:rsidRPr="00C37550" w:rsidRDefault="003D67CB" w:rsidP="003D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C37550">
              <w:rPr>
                <w:rFonts w:ascii="Times New Roman" w:hAnsi="Times New Roman" w:cs="Times New Roman"/>
                <w:sz w:val="24"/>
                <w:szCs w:val="24"/>
              </w:rPr>
              <w:t>Специфические методы исследования.</w:t>
            </w:r>
          </w:p>
          <w:p w:rsidR="003D67CB" w:rsidRPr="00B756AF" w:rsidRDefault="003D67CB" w:rsidP="003D67CB">
            <w:pPr>
              <w:pStyle w:val="Style7"/>
              <w:widowControl/>
              <w:tabs>
                <w:tab w:val="right" w:leader="underscore" w:pos="9639"/>
              </w:tabs>
              <w:jc w:val="both"/>
              <w:rPr>
                <w:b/>
              </w:rPr>
            </w:pPr>
            <w:r w:rsidRPr="00C37550">
              <w:t xml:space="preserve">Математический метод. Статистический метод. Метод эксперимента. Социально-экономический эксперимент как элементуправления. Сущность основных базовых методов социологического исследования.Методы наблюдения. Метод изучения документации. Контент-анализ. Метод сравнения. Метод измерений. Классификация методов, основанных на выявлении и обобщении мнений специалистов и экспертов. </w:t>
            </w:r>
            <w:proofErr w:type="gramStart"/>
            <w:r w:rsidRPr="00C37550">
              <w:t>Метод «мозговой атаки», метод «сценариев», метод экспертных оценок (SWOT-анализ), метод «</w:t>
            </w:r>
            <w:proofErr w:type="spellStart"/>
            <w:r w:rsidRPr="00C37550">
              <w:t>Дельфи</w:t>
            </w:r>
            <w:proofErr w:type="spellEnd"/>
            <w:r w:rsidRPr="00C37550">
              <w:t>», метод «дерева целей», метод «деловой игры».</w:t>
            </w:r>
            <w:proofErr w:type="gramEnd"/>
          </w:p>
        </w:tc>
      </w:tr>
      <w:tr w:rsidR="008F1397" w:rsidTr="007D1465">
        <w:tc>
          <w:tcPr>
            <w:tcW w:w="392" w:type="pct"/>
          </w:tcPr>
          <w:p w:rsidR="008F1397" w:rsidRDefault="008F1397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Биотехнология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пробиотиков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пребиотиков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биополимеров для медицины</w:t>
            </w:r>
          </w:p>
          <w:p w:rsidR="00E92A9A" w:rsidRDefault="00E92A9A" w:rsidP="00E23A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1. </w:t>
            </w:r>
            <w:r w:rsidRPr="00742306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пребиотики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синбиотики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. Классификация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7BAF" w:rsidRDefault="00E92A9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06">
              <w:rPr>
                <w:rFonts w:ascii="Times New Roman" w:hAnsi="Times New Roman"/>
                <w:sz w:val="24"/>
                <w:szCs w:val="24"/>
              </w:rPr>
              <w:t xml:space="preserve">Определение понятий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. Источники выделения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микробиота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пищеварительного тракта и её роль в поддержании здоровья. Роль в функциональном питании. Гомо-, гетер</w:t>
            </w:r>
            <w:proofErr w:type="gramStart"/>
            <w:r w:rsidRPr="0074230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эупробиотики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Монопробиотики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и ассоциированные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A9A" w:rsidRDefault="00E92A9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742306">
              <w:rPr>
                <w:rFonts w:ascii="Times New Roman" w:hAnsi="Times New Roman"/>
                <w:sz w:val="24"/>
                <w:szCs w:val="24"/>
              </w:rPr>
              <w:t xml:space="preserve">Механизм действия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>: критерии отбора штаммов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A9A" w:rsidRDefault="00E92A9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Симбиотические взаимоотношения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пробиотиков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микрофлоры кишечника (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мутуалистический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паразитический симбиоз). Активность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пробиотических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культур, методы определения активности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пробиотиков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Основные требования для отбора активных штаммов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пробиотиков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антимикробные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соединения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пробиотиков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холестерин-снижающая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активность,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пробиотические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свойства, генетический профиль.</w:t>
            </w:r>
          </w:p>
          <w:p w:rsidR="00E92A9A" w:rsidRDefault="00E92A9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742306">
              <w:rPr>
                <w:rFonts w:ascii="Times New Roman" w:hAnsi="Times New Roman"/>
                <w:sz w:val="24"/>
                <w:szCs w:val="24"/>
              </w:rPr>
              <w:t xml:space="preserve">Группы микроорганизмов-продуцентов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2A9A" w:rsidRDefault="00E92A9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Пробиотические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лекарственные препараты. Биотехнология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.  Основные этапы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биотехнологического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процесса получения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. Основные принципы подбора питательных субстратов для культивирования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lastRenderedPageBreak/>
              <w:t>пробиотиков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. методы микробиологического и химико-токсикологического контроля готовых лекарственных форм.  Лекарственные формы препаратов.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, на основе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, кишечной палочки, энтерококков, бацилл.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на основе дрожжевых грибов.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для животных. Получение генно-инженерных штаммов-продуцентов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. Негативные последствия действия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A9A" w:rsidRDefault="00E92A9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742306">
              <w:rPr>
                <w:rFonts w:ascii="Times New Roman" w:hAnsi="Times New Roman"/>
                <w:sz w:val="24"/>
                <w:szCs w:val="24"/>
              </w:rPr>
              <w:t xml:space="preserve">Основные группы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пребиотиков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>, функции в организме. Моделирование лекарственных препаратов и биологически активных добавок.</w:t>
            </w:r>
          </w:p>
          <w:p w:rsidR="00E92A9A" w:rsidRPr="00742306" w:rsidRDefault="00E92A9A" w:rsidP="00E23AE1">
            <w:pPr>
              <w:pStyle w:val="a8"/>
              <w:ind w:left="19" w:right="24"/>
              <w:jc w:val="both"/>
              <w:rPr>
                <w:lang w:bidi="he-IL"/>
              </w:rPr>
            </w:pPr>
            <w:r w:rsidRPr="00742306">
              <w:t xml:space="preserve">Классификация </w:t>
            </w:r>
            <w:proofErr w:type="spellStart"/>
            <w:r w:rsidRPr="00742306">
              <w:t>пребиотиков</w:t>
            </w:r>
            <w:proofErr w:type="spellEnd"/>
            <w:r w:rsidRPr="00742306">
              <w:t xml:space="preserve">. </w:t>
            </w:r>
            <w:proofErr w:type="spellStart"/>
            <w:r w:rsidRPr="00742306">
              <w:rPr>
                <w:lang w:bidi="he-IL"/>
              </w:rPr>
              <w:t>Неперевариваемые</w:t>
            </w:r>
            <w:proofErr w:type="spellEnd"/>
            <w:r w:rsidRPr="00742306">
              <w:rPr>
                <w:lang w:bidi="he-IL"/>
              </w:rPr>
              <w:t xml:space="preserve"> олигосахариды, </w:t>
            </w:r>
            <w:proofErr w:type="spellStart"/>
            <w:r w:rsidRPr="00742306">
              <w:rPr>
                <w:lang w:bidi="he-IL"/>
              </w:rPr>
              <w:t>микроводоросли</w:t>
            </w:r>
            <w:proofErr w:type="spellEnd"/>
            <w:r w:rsidRPr="00742306">
              <w:rPr>
                <w:lang w:bidi="he-IL"/>
              </w:rPr>
              <w:t xml:space="preserve"> (хлорелла, </w:t>
            </w:r>
            <w:proofErr w:type="spellStart"/>
            <w:r w:rsidRPr="00742306">
              <w:rPr>
                <w:lang w:bidi="he-IL"/>
              </w:rPr>
              <w:t>спирулина</w:t>
            </w:r>
            <w:proofErr w:type="spellEnd"/>
            <w:r w:rsidRPr="00742306">
              <w:rPr>
                <w:lang w:bidi="he-IL"/>
              </w:rPr>
              <w:t>), биологически активные вещества: иммунные белки (</w:t>
            </w:r>
            <w:proofErr w:type="spellStart"/>
            <w:r w:rsidRPr="00742306">
              <w:rPr>
                <w:lang w:bidi="he-IL"/>
              </w:rPr>
              <w:t>лактоглобулин</w:t>
            </w:r>
            <w:proofErr w:type="spellEnd"/>
            <w:r w:rsidRPr="00742306">
              <w:rPr>
                <w:lang w:bidi="he-IL"/>
              </w:rPr>
              <w:t xml:space="preserve">, </w:t>
            </w:r>
            <w:proofErr w:type="spellStart"/>
            <w:r w:rsidRPr="00742306">
              <w:rPr>
                <w:lang w:bidi="he-IL"/>
              </w:rPr>
              <w:t>гликопептиды</w:t>
            </w:r>
            <w:proofErr w:type="spellEnd"/>
            <w:r w:rsidRPr="00742306">
              <w:rPr>
                <w:lang w:bidi="he-IL"/>
              </w:rPr>
              <w:t xml:space="preserve">), витамины и их производные, полисахариды пищевых волокон (ПВ): полисахариды растительных клеточных стенок, полисахариды, синтезируемые молочнокислыми бактериями. </w:t>
            </w:r>
          </w:p>
          <w:p w:rsidR="00E92A9A" w:rsidRDefault="00E92A9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06">
              <w:rPr>
                <w:rFonts w:ascii="Times New Roman" w:hAnsi="Times New Roman"/>
                <w:sz w:val="24"/>
                <w:szCs w:val="24"/>
              </w:rPr>
              <w:t xml:space="preserve">Функции и механизм действия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пребиотиков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Синбиотики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как биологически активные добавки на основе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пробиотических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культур и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пребиотических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веществ. Биотехнология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пребиотиков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2306">
              <w:rPr>
                <w:rFonts w:ascii="Times New Roman" w:hAnsi="Times New Roman"/>
                <w:sz w:val="24"/>
                <w:szCs w:val="24"/>
              </w:rPr>
              <w:t>синбиотиков</w:t>
            </w:r>
            <w:proofErr w:type="spellEnd"/>
            <w:r w:rsidRPr="007423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A9A" w:rsidRDefault="00E92A9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742306">
              <w:rPr>
                <w:rFonts w:ascii="Times New Roman" w:hAnsi="Times New Roman"/>
                <w:sz w:val="24"/>
                <w:szCs w:val="24"/>
              </w:rPr>
              <w:t>Биополимеры для медицины: природа и практическое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2A9A" w:rsidRDefault="00E92A9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Группы природных полимеров, используемых в медицине: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гликаны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полиоксиалканоаты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Строение, природа, свойств и пути использования биополимеров.</w:t>
            </w:r>
          </w:p>
          <w:p w:rsidR="00E92A9A" w:rsidRDefault="00E92A9A" w:rsidP="00E23AE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742306">
              <w:rPr>
                <w:rFonts w:ascii="Times New Roman" w:hAnsi="Times New Roman"/>
                <w:sz w:val="24"/>
                <w:szCs w:val="24"/>
              </w:rPr>
              <w:t>Биотехнология биополимеров для направленного использования в медицине.</w:t>
            </w:r>
          </w:p>
          <w:p w:rsidR="00E92A9A" w:rsidRPr="00B756AF" w:rsidRDefault="00E92A9A" w:rsidP="00E23AE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Основные продуценты биополимеров. Условия биосинтеза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гликанов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декстрана,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пуллана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полиуронанов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ксилана.Характеристика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продуцентов </w:t>
            </w:r>
            <w:proofErr w:type="spellStart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полиоксиалканоатов</w:t>
            </w:r>
            <w:proofErr w:type="spellEnd"/>
            <w:r w:rsidRPr="00742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 Биосинтез в автотрофных и гетеротрофных условиях.</w:t>
            </w:r>
          </w:p>
        </w:tc>
      </w:tr>
      <w:tr w:rsidR="008F1397" w:rsidRPr="00357BAF" w:rsidTr="007D1465">
        <w:tc>
          <w:tcPr>
            <w:tcW w:w="392" w:type="pct"/>
          </w:tcPr>
          <w:p w:rsidR="008F1397" w:rsidRDefault="008F1397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08" w:type="pct"/>
          </w:tcPr>
          <w:p w:rsidR="008F1397" w:rsidRDefault="00B756AF" w:rsidP="00E23AE1">
            <w:pPr>
              <w:pStyle w:val="Style7"/>
              <w:widowControl/>
              <w:tabs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Иностранный язык для научного общения</w:t>
            </w:r>
          </w:p>
          <w:p w:rsidR="00357BAF" w:rsidRPr="00357BAF" w:rsidRDefault="00357BAF" w:rsidP="00E23AE1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1. Английский язык – средство устного научного общения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357BAF" w:rsidRPr="00357BAF" w:rsidRDefault="00357BAF" w:rsidP="00E23A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Тема 1. Работа с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и коммуникативных моделей (утвердительные, вопросительные, побудительные предложения на английском языке)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Ролевая игра “</w:t>
            </w:r>
            <w:r w:rsidRPr="0035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Jobinterview</w:t>
            </w: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357BAF" w:rsidRPr="00357BAF" w:rsidRDefault="00357BAF" w:rsidP="00E23A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Тема 2. Разговор по телефону.Повторение грамматических и коммуникативных моделей (способы выражения просьбы на английском языке)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Ролевая игра “</w:t>
            </w:r>
            <w:r w:rsidRPr="0035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Onthephone</w:t>
            </w: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BAF" w:rsidRDefault="00357BAF" w:rsidP="00E23A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Тема 3. 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A42"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и коммуникативных моделей (монологическое повествование, описание и рассуждение в английском языке)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A42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A42">
              <w:rPr>
                <w:rFonts w:ascii="Times New Roman" w:hAnsi="Times New Roman" w:cs="Times New Roman"/>
                <w:sz w:val="24"/>
                <w:szCs w:val="24"/>
              </w:rPr>
              <w:t>Ролеваяигра</w:t>
            </w: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 xml:space="preserve"> “At the conference”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BAF" w:rsidRPr="00357BAF" w:rsidRDefault="00357BAF" w:rsidP="00E23AE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Английский язык – средство письменного научного общения. </w:t>
            </w:r>
          </w:p>
          <w:p w:rsidR="00357BAF" w:rsidRPr="003D67CB" w:rsidRDefault="00357BAF" w:rsidP="00E23AE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Тема 4. Оформление профессионально значимой информации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 Vitae. Business Card.</w:t>
            </w:r>
          </w:p>
          <w:p w:rsidR="00357BAF" w:rsidRPr="00357BAF" w:rsidRDefault="00357BAF" w:rsidP="00E23AE1">
            <w:pPr>
              <w:widowControl w:val="0"/>
              <w:rPr>
                <w:b/>
              </w:rPr>
            </w:pPr>
            <w:r w:rsidRPr="00357B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6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</w:t>
            </w:r>
            <w:r w:rsidRPr="00BC5A42">
              <w:rPr>
                <w:rFonts w:ascii="Times New Roman" w:hAnsi="Times New Roman" w:cs="Times New Roman"/>
                <w:sz w:val="24"/>
                <w:szCs w:val="24"/>
              </w:rPr>
              <w:t>Деловое письмо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A42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A42">
              <w:rPr>
                <w:rFonts w:ascii="Times New Roman" w:hAnsi="Times New Roman" w:cs="Times New Roman"/>
                <w:sz w:val="24"/>
                <w:szCs w:val="24"/>
              </w:rPr>
              <w:t>Письмо-запрос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397" w:rsidTr="007D1465">
        <w:tc>
          <w:tcPr>
            <w:tcW w:w="392" w:type="pct"/>
          </w:tcPr>
          <w:p w:rsidR="008F1397" w:rsidRDefault="008F1397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608" w:type="pct"/>
          </w:tcPr>
          <w:p w:rsidR="008F1397" w:rsidRPr="00A165E5" w:rsidRDefault="008F1397" w:rsidP="00E23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5E5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 часть</w:t>
            </w:r>
          </w:p>
        </w:tc>
      </w:tr>
      <w:tr w:rsidR="007D1465" w:rsidTr="007D1465">
        <w:tc>
          <w:tcPr>
            <w:tcW w:w="392" w:type="pct"/>
          </w:tcPr>
          <w:p w:rsidR="007D1465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8" w:type="pct"/>
          </w:tcPr>
          <w:p w:rsidR="007D1465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A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биотехнологии в решении глобальных проблем общества</w:t>
            </w:r>
          </w:p>
          <w:p w:rsidR="00E92A9A" w:rsidRDefault="00E92A9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2A9A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Биотехнология на рубеже XX–XXI веков.</w:t>
            </w:r>
          </w:p>
          <w:p w:rsidR="00E92A9A" w:rsidRDefault="00E92A9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Новейшие достижения в области биотехнологии,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трансгенные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организмы и продукты,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геномика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протеомика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медицинская биотехнология, новые биоматериалы. Биотехнология – основа научно-технического прогресса и повышения качества жизни человека в условиях возрастающей антропогенной нагрузки. Особенности развития исследований и коммерциализации биологических технологий в США, Японии, странах ЕС и России.</w:t>
            </w:r>
          </w:p>
          <w:p w:rsidR="00E92A9A" w:rsidRDefault="00E92A9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Целевые продукты биотехнологии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92A9A" w:rsidRDefault="00E92A9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Рекомбинантные ДНК, генно-инженерные белки,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антитела, съедобные вакцины, антитела, биоматериалы. Рынок новейших биотехнологических препаратов и продуктов, его структура и динамика.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Трансгенные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микроорганизмы. </w:t>
            </w:r>
            <w:proofErr w:type="spellStart"/>
            <w:r w:rsidRPr="003F5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Трансгенные</w:t>
            </w:r>
            <w:proofErr w:type="spellEnd"/>
            <w:r w:rsidRPr="003F5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растения и животные как </w:t>
            </w:r>
            <w:proofErr w:type="spellStart"/>
            <w:r w:rsidRPr="003F5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биореакторы</w:t>
            </w:r>
            <w:proofErr w:type="spellEnd"/>
            <w:r w:rsidRPr="003F5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целевыхпродуктов.Генетически</w:t>
            </w:r>
            <w:proofErr w:type="spellEnd"/>
            <w:r w:rsidRPr="003F5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модифицированные продукты – мифы иреальность.</w:t>
            </w: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Социальные, законодательные и этические вопросы современной промышленной биотехнологии. Инновации в биотехнологии: процедура коммерциализации и передачи технологий.</w:t>
            </w:r>
          </w:p>
          <w:p w:rsidR="00E92A9A" w:rsidRDefault="00E92A9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Медицинская биотехнология: основы молекулярной терапии и диагностики социально значимых заболеваний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92A9A" w:rsidRPr="00092B04" w:rsidRDefault="00E92A9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Молекулярная генетика человека и новейшие генетические методы медицинской диагностики и терапии. Построение генетических карт хромосом человека. Физическое картирование генома человека. Программа геном человека. </w:t>
            </w:r>
          </w:p>
          <w:p w:rsidR="00E92A9A" w:rsidRPr="00092B04" w:rsidRDefault="00E92A9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Проблемы современной медицинской диагностики. Методымолекулярной диагностики: возможность эффективности. Состояние мирового рынка диагностических тестов. Методы ДНК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диагностики – основные закономерности и разнообразие.Методы иммунодиагностики – основные закономерности и разнообразие.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Гибридомная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технология.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антитела. Иммуноферментный анализ. </w:t>
            </w:r>
          </w:p>
          <w:p w:rsidR="00E92A9A" w:rsidRPr="00092B04" w:rsidRDefault="00E92A9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Генная терапия человека. Генная терапия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exvivo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invivo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Вирусные и невирусные системы доставки генов. Лекарственные средства на основе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олигонуклеотидов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синтез и применение «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антисмысловых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РНК» и «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антисмысловых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олигонуклеотидов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«</w:t>
            </w:r>
            <w:proofErr w:type="spellStart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пролекарств</w:t>
            </w:r>
            <w:proofErr w:type="spellEnd"/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E92A9A" w:rsidRPr="00B756AF" w:rsidRDefault="00E92A9A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B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Этика и политика в области генной терапии человека.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AF">
              <w:rPr>
                <w:rFonts w:ascii="Times New Roman" w:hAnsi="Times New Roman" w:cs="Times New Roman"/>
                <w:b/>
                <w:sz w:val="24"/>
                <w:szCs w:val="24"/>
              </w:rPr>
              <w:t>Новейшие методы изыскания антибиотиков</w:t>
            </w:r>
          </w:p>
          <w:p w:rsidR="00E92A9A" w:rsidRDefault="00154A8C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Задачи и цели скрининга.</w:t>
            </w:r>
          </w:p>
          <w:p w:rsidR="00154A8C" w:rsidRDefault="00154A8C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Антагонизм микроорганизмов, подходы к выделению из природных источников потенциальных продуцентов в прошлом и настоящем, подходы к совершенствованию продуцентов, модификация молекул.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822202">
              <w:rPr>
                <w:rFonts w:ascii="Times New Roman" w:hAnsi="Times New Roman"/>
                <w:sz w:val="24"/>
                <w:szCs w:val="24"/>
              </w:rPr>
              <w:t>Мишени для создания новых антимикробных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A8C" w:rsidRDefault="00154A8C" w:rsidP="00E23AE1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Классы антибиотиков, Механизм действия различных  классов антибиотиков.Резистентность: виды резистентности, возможности преодоления.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822202">
              <w:rPr>
                <w:rFonts w:ascii="Times New Roman" w:hAnsi="Times New Roman"/>
                <w:sz w:val="24"/>
                <w:szCs w:val="24"/>
              </w:rPr>
              <w:t>Современные подходы поиска новых активных молекул с антибактериальными свойствами.</w:t>
            </w:r>
          </w:p>
          <w:p w:rsidR="00154A8C" w:rsidRDefault="00154A8C" w:rsidP="00E23AE1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2202">
              <w:rPr>
                <w:rFonts w:ascii="Times New Roman" w:hAnsi="Times New Roman"/>
                <w:sz w:val="24"/>
                <w:szCs w:val="24"/>
              </w:rPr>
              <w:t>Биосинтез, выделение и определение метаболитов химическими и физико-химическими методами</w:t>
            </w:r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Роль системной биотехнологии (</w:t>
            </w:r>
            <w:proofErr w:type="spellStart"/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геномики</w:t>
            </w:r>
            <w:proofErr w:type="spellEnd"/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протеомики</w:t>
            </w:r>
            <w:proofErr w:type="spellEnd"/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метаболомики</w:t>
            </w:r>
            <w:proofErr w:type="spellEnd"/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при скрининге антибиотиков.Комбинаторный биосинтез вторичных метаболитов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22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Наиболее существенные факторы, оказывающих влияние на образование антибиотиков.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822202">
              <w:rPr>
                <w:rFonts w:ascii="Times New Roman" w:hAnsi="Times New Roman"/>
                <w:sz w:val="24"/>
                <w:szCs w:val="24"/>
              </w:rPr>
              <w:t>Этапы скрининга от активной молекулы до кандидата в лекарственные средства.</w:t>
            </w:r>
          </w:p>
          <w:p w:rsidR="00154A8C" w:rsidRPr="00154A8C" w:rsidRDefault="00154A8C" w:rsidP="00E23A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2202">
              <w:rPr>
                <w:rFonts w:ascii="Times New Roman" w:hAnsi="Times New Roman"/>
                <w:sz w:val="24"/>
                <w:szCs w:val="24"/>
              </w:rPr>
              <w:t xml:space="preserve">Скрининг среди кандидатов в лидеры: идеальная молекула, активность </w:t>
            </w:r>
            <w:proofErr w:type="spellStart"/>
            <w:r w:rsidRPr="00822202"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 w:rsidRPr="00822202">
              <w:rPr>
                <w:rFonts w:ascii="Times New Roman" w:hAnsi="Times New Roman"/>
                <w:sz w:val="24"/>
                <w:szCs w:val="24"/>
              </w:rPr>
              <w:t xml:space="preserve">, токсичность, мутагенность, понятия </w:t>
            </w:r>
            <w:proofErr w:type="spellStart"/>
            <w:r w:rsidRPr="00822202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82220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22202">
              <w:rPr>
                <w:rFonts w:ascii="Times New Roman" w:hAnsi="Times New Roman"/>
                <w:sz w:val="24"/>
                <w:szCs w:val="24"/>
              </w:rPr>
              <w:t>фармакодинамика.Валидация</w:t>
            </w:r>
            <w:proofErr w:type="spellEnd"/>
            <w:r w:rsidRPr="00822202">
              <w:rPr>
                <w:rFonts w:ascii="Times New Roman" w:hAnsi="Times New Roman"/>
                <w:sz w:val="24"/>
                <w:szCs w:val="24"/>
              </w:rPr>
              <w:t xml:space="preserve"> методов при скрининге новых антибиотиков.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6AF">
              <w:rPr>
                <w:rFonts w:ascii="Times New Roman" w:hAnsi="Times New Roman" w:cs="Times New Roman"/>
                <w:b/>
                <w:sz w:val="24"/>
                <w:szCs w:val="24"/>
              </w:rPr>
              <w:t>Липосомные</w:t>
            </w:r>
            <w:proofErr w:type="spellEnd"/>
            <w:r w:rsidRPr="00B75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A8C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8D0A32">
              <w:rPr>
                <w:rFonts w:ascii="Times New Roman" w:hAnsi="Times New Roman"/>
                <w:sz w:val="24"/>
                <w:szCs w:val="24"/>
              </w:rPr>
              <w:t xml:space="preserve">Липидные системы и </w:t>
            </w:r>
            <w:proofErr w:type="spellStart"/>
            <w:r w:rsidRPr="008D0A32">
              <w:rPr>
                <w:rFonts w:ascii="Times New Roman" w:hAnsi="Times New Roman"/>
                <w:sz w:val="24"/>
                <w:szCs w:val="24"/>
              </w:rPr>
              <w:t>наночастицы</w:t>
            </w:r>
            <w:proofErr w:type="spellEnd"/>
            <w:r w:rsidRPr="008D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A8C" w:rsidRDefault="00154A8C" w:rsidP="00E23AE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История и развитие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бионаноструктур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как транспортеров лекарственных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препаратов</w:t>
            </w:r>
            <w:proofErr w:type="gram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троение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функции, свойства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биомолекул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способных формировать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бислойную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мембрану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липосом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Классификация фосфолипидов. Изучение липидов, в качестве материала для получения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бионаноструктур.Выделения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анализ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фосфолипидов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различными методами.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8D0A32">
              <w:rPr>
                <w:rFonts w:ascii="Times New Roman" w:hAnsi="Times New Roman"/>
                <w:sz w:val="24"/>
                <w:szCs w:val="24"/>
              </w:rPr>
              <w:t xml:space="preserve">Методы получения </w:t>
            </w:r>
            <w:proofErr w:type="spellStart"/>
            <w:r w:rsidRPr="008D0A32">
              <w:rPr>
                <w:rFonts w:ascii="Times New Roman" w:hAnsi="Times New Roman"/>
                <w:sz w:val="24"/>
                <w:szCs w:val="24"/>
              </w:rPr>
              <w:t>липосом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A8C" w:rsidRDefault="00154A8C" w:rsidP="00E23AE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Получение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мультиламелярных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везикул.Методы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получения малых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одноламелярныхвезикул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озвучивание; экструзия; инжекция; метод, основанный на удалении детергентов; экструзия через ядерные фильтры, модифицированные методы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получения.Большие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одноламеллярные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везикулы: инжекция; упаривание в обращенной фазе.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8D0A32">
              <w:rPr>
                <w:rFonts w:ascii="Times New Roman" w:hAnsi="Times New Roman"/>
                <w:sz w:val="24"/>
                <w:szCs w:val="24"/>
              </w:rPr>
              <w:t xml:space="preserve">Физико-химические и биологические свойства </w:t>
            </w:r>
            <w:proofErr w:type="spellStart"/>
            <w:r w:rsidRPr="008D0A32">
              <w:rPr>
                <w:rFonts w:ascii="Times New Roman" w:hAnsi="Times New Roman"/>
                <w:sz w:val="24"/>
                <w:szCs w:val="24"/>
              </w:rPr>
              <w:t>липосом</w:t>
            </w:r>
            <w:proofErr w:type="spellEnd"/>
            <w:r w:rsidRPr="008D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Изучение физико-химических и биологических свойств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липосом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методами: электронной микроскопии, светорассеяния, хроматографии,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ультрацентрифугирования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т.п.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8D0A32">
              <w:rPr>
                <w:rFonts w:ascii="Times New Roman" w:hAnsi="Times New Roman"/>
                <w:sz w:val="24"/>
                <w:szCs w:val="24"/>
              </w:rPr>
              <w:t xml:space="preserve">Иммобилизация в </w:t>
            </w:r>
            <w:proofErr w:type="spellStart"/>
            <w:r w:rsidRPr="008D0A32">
              <w:rPr>
                <w:rFonts w:ascii="Times New Roman" w:hAnsi="Times New Roman"/>
                <w:sz w:val="24"/>
                <w:szCs w:val="24"/>
              </w:rPr>
              <w:t>липосомы</w:t>
            </w:r>
            <w:proofErr w:type="spellEnd"/>
            <w:r w:rsidRPr="008D0A32">
              <w:rPr>
                <w:rFonts w:ascii="Times New Roman" w:hAnsi="Times New Roman"/>
                <w:sz w:val="24"/>
                <w:szCs w:val="24"/>
              </w:rPr>
              <w:t xml:space="preserve"> различных веществ, стерилизация и лиофилизация </w:t>
            </w:r>
            <w:proofErr w:type="spellStart"/>
            <w:r w:rsidRPr="008D0A32">
              <w:rPr>
                <w:rFonts w:ascii="Times New Roman" w:hAnsi="Times New Roman"/>
                <w:sz w:val="24"/>
                <w:szCs w:val="24"/>
              </w:rPr>
              <w:t>липосом</w:t>
            </w:r>
            <w:proofErr w:type="spellEnd"/>
            <w:r w:rsidRPr="008D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Активная загрузка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липосом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Определение эффективности включения веществ в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липосомы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8D0A32">
              <w:rPr>
                <w:rFonts w:ascii="Times New Roman" w:hAnsi="Times New Roman"/>
                <w:sz w:val="24"/>
                <w:szCs w:val="24"/>
              </w:rPr>
              <w:t xml:space="preserve">Направленный транспорт лекарственных препаратов с помощью </w:t>
            </w:r>
            <w:proofErr w:type="spellStart"/>
            <w:r w:rsidRPr="008D0A32">
              <w:rPr>
                <w:rFonts w:ascii="Times New Roman" w:hAnsi="Times New Roman"/>
                <w:sz w:val="24"/>
                <w:szCs w:val="24"/>
              </w:rPr>
              <w:t>липосом</w:t>
            </w:r>
            <w:proofErr w:type="spellEnd"/>
            <w:r w:rsidRPr="008D0A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A8C" w:rsidRPr="00154A8C" w:rsidRDefault="00154A8C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Строение и свойства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липосом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обусловившие их применение в медицине и фармации. Пути введения </w:t>
            </w:r>
            <w:proofErr w:type="spellStart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липосом</w:t>
            </w:r>
            <w:proofErr w:type="spellEnd"/>
            <w:r w:rsidRPr="008D0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Иммунобиотехнология</w:t>
            </w:r>
            <w:proofErr w:type="spellEnd"/>
          </w:p>
          <w:p w:rsidR="00154A8C" w:rsidRDefault="00154A8C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4A8C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5C3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C3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иммунобиотехнологии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54A8C" w:rsidRDefault="00154A8C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786">
              <w:rPr>
                <w:rFonts w:ascii="Times New Roman" w:hAnsi="Times New Roman"/>
                <w:sz w:val="24"/>
                <w:szCs w:val="24"/>
              </w:rPr>
              <w:t xml:space="preserve">Введение в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иммунобиотехнологию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. Биотехнологические методы и сферы применения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иммунобиотехнологии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C3786">
              <w:rPr>
                <w:rFonts w:ascii="Times New Roman" w:hAnsi="Times New Roman"/>
                <w:sz w:val="24"/>
                <w:szCs w:val="24"/>
              </w:rPr>
              <w:t>Вакцины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сыворотки. </w:t>
            </w:r>
          </w:p>
          <w:p w:rsidR="00154A8C" w:rsidRDefault="00154A8C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Вакцины. Виды вакцин. Живые, неживые и комбинированные вакцины. Субъединичные вакцины. </w:t>
            </w:r>
            <w:proofErr w:type="spellStart"/>
            <w:r w:rsidRPr="005C3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Аттенуированные</w:t>
            </w:r>
            <w:proofErr w:type="spellEnd"/>
            <w:r w:rsidRPr="005C37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вакцины. «Векторные» вакцины. Токсины как продукты жизнедеятельности микроорганизмов. Экзотоксины, эндотоксины. </w:t>
            </w:r>
            <w:r w:rsidRPr="005C3786">
              <w:rPr>
                <w:rFonts w:ascii="Times New Roman" w:hAnsi="Times New Roman"/>
                <w:sz w:val="24"/>
                <w:szCs w:val="24"/>
              </w:rPr>
              <w:t>Применение сывороток. Получение сывороток. Проблемы роста животных клеток. Процесс культивирования животных клеток. Процесс консервирования животных клеток.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3.</w:t>
            </w:r>
            <w:r w:rsidR="00736914" w:rsidRPr="005C3786">
              <w:rPr>
                <w:rFonts w:ascii="Times New Roman" w:hAnsi="Times New Roman"/>
                <w:sz w:val="24"/>
                <w:szCs w:val="24"/>
              </w:rPr>
              <w:t xml:space="preserve">Моноклональные антитела и их применение в диагностике. </w:t>
            </w:r>
            <w:proofErr w:type="spellStart"/>
            <w:r w:rsidR="00736914" w:rsidRPr="005C3786">
              <w:rPr>
                <w:rFonts w:ascii="Times New Roman" w:hAnsi="Times New Roman"/>
                <w:sz w:val="24"/>
                <w:szCs w:val="24"/>
              </w:rPr>
              <w:t>Гибридомные</w:t>
            </w:r>
            <w:proofErr w:type="spellEnd"/>
            <w:r w:rsidR="00736914" w:rsidRPr="005C3786">
              <w:rPr>
                <w:rFonts w:ascii="Times New Roman" w:hAnsi="Times New Roman"/>
                <w:sz w:val="24"/>
                <w:szCs w:val="24"/>
              </w:rPr>
              <w:t xml:space="preserve"> технологии.</w:t>
            </w:r>
          </w:p>
          <w:p w:rsidR="00736914" w:rsidRPr="005C3786" w:rsidRDefault="00736914" w:rsidP="00E23A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3786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гибридомных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технологий в биотехнологии.</w:t>
            </w:r>
          </w:p>
          <w:p w:rsidR="00736914" w:rsidRDefault="00736914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786">
              <w:rPr>
                <w:rFonts w:ascii="Times New Roman" w:hAnsi="Times New Roman"/>
                <w:sz w:val="24"/>
                <w:szCs w:val="24"/>
              </w:rPr>
              <w:t xml:space="preserve">Основные этапы получения гибридом. Иммунизация животных. Выбор объекта иммунизации. Преимущества и недостатки объектов иммунизации. Способы усиления иммунного ответа. Условия успешной гибридизации В-лимфоцитов с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миеломными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клетками. Методы селекции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гибридомных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клеток. Использование селективных сред и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проточнойцитофлуориметрии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. Скрининг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супернатантов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гибридом. Виды иммуноферментного анализа. Основные этапы выполнения твердофазного иммуноферментного анализа. Клонирование гибридом. Метод клонирования в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мягкомагаре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. Клонирование методом предельных разведений. Клонирование с помощью приборов. Наработка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гибридомных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клеток и секретируемых ими антител. Наработка на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культуральных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средах в СО</w:t>
            </w:r>
            <w:r w:rsidRPr="005C378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C3786">
              <w:rPr>
                <w:rFonts w:ascii="Times New Roman" w:hAnsi="Times New Roman"/>
                <w:sz w:val="24"/>
                <w:szCs w:val="24"/>
              </w:rPr>
              <w:t xml:space="preserve">-инкубаторе.  Наработка антител в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асцитных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жидкостях. Хранение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гибридомных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клеток. Выделение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монклональных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антител из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супернатантов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гибридом и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асцитных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жидкостей.</w:t>
            </w:r>
          </w:p>
          <w:p w:rsidR="00154A8C" w:rsidRDefault="00154A8C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4.</w:t>
            </w:r>
            <w:r w:rsidR="00736914" w:rsidRPr="005C3786">
              <w:rPr>
                <w:rFonts w:ascii="Times New Roman" w:hAnsi="Times New Roman"/>
                <w:sz w:val="24"/>
                <w:szCs w:val="24"/>
              </w:rPr>
              <w:t>Интерфероны</w:t>
            </w:r>
            <w:r w:rsidR="00736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A8C" w:rsidRPr="00736914" w:rsidRDefault="00736914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786">
              <w:rPr>
                <w:rFonts w:ascii="Times New Roman" w:hAnsi="Times New Roman"/>
                <w:sz w:val="24"/>
                <w:szCs w:val="24"/>
              </w:rPr>
              <w:t>Классификация. Альфа-, бет</w:t>
            </w:r>
            <w:proofErr w:type="gramStart"/>
            <w:r w:rsidRPr="005C378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, гамма-интерфероны. Интерфероны при вирусных и онкологических заболеваниях.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Видоспецифичность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интерферонов. Ограниченные возможности получения альфа и </w:t>
            </w:r>
            <w:proofErr w:type="gramStart"/>
            <w:r w:rsidRPr="005C3786">
              <w:rPr>
                <w:rFonts w:ascii="Times New Roman" w:hAnsi="Times New Roman"/>
                <w:sz w:val="24"/>
                <w:szCs w:val="24"/>
              </w:rPr>
              <w:t>гамма-интерферонов</w:t>
            </w:r>
            <w:proofErr w:type="gram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C3786">
              <w:rPr>
                <w:rFonts w:ascii="Times New Roman" w:hAnsi="Times New Roman"/>
                <w:sz w:val="24"/>
                <w:szCs w:val="24"/>
              </w:rPr>
              <w:t>Лимфобластоидный</w:t>
            </w:r>
            <w:proofErr w:type="spell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интерферон. Методы получения </w:t>
            </w:r>
            <w:proofErr w:type="gramStart"/>
            <w:r w:rsidRPr="005C3786">
              <w:rPr>
                <w:rFonts w:ascii="Times New Roman" w:hAnsi="Times New Roman"/>
                <w:sz w:val="24"/>
                <w:szCs w:val="24"/>
              </w:rPr>
              <w:t>бета-интерферона</w:t>
            </w:r>
            <w:proofErr w:type="gramEnd"/>
            <w:r w:rsidRPr="005C3786">
              <w:rPr>
                <w:rFonts w:ascii="Times New Roman" w:hAnsi="Times New Roman"/>
                <w:sz w:val="24"/>
                <w:szCs w:val="24"/>
              </w:rPr>
              <w:t xml:space="preserve"> при культивировании фибробластов.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  <w:p w:rsid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4">
              <w:rPr>
                <w:rFonts w:ascii="Times New Roman" w:hAnsi="Times New Roman"/>
                <w:sz w:val="24"/>
                <w:szCs w:val="24"/>
              </w:rPr>
              <w:t>Раздел 1. Состояние, тенденции и перспективы развития информационно-</w:t>
            </w:r>
            <w:r w:rsidRPr="007B4404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коммуникационных систем и технологий.</w:t>
            </w:r>
          </w:p>
          <w:p w:rsid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4">
              <w:rPr>
                <w:rFonts w:ascii="Times New Roman" w:hAnsi="Times New Roman"/>
                <w:sz w:val="24"/>
                <w:szCs w:val="24"/>
              </w:rPr>
              <w:t>Задачи и содержание дисциплины, порядок прохождения и отчётности. Обзор состояния, тенденций и перспектив развития технических средств информационно-коммуникационных систем. Общая характеристика тенденций и перспектив развития программного обеспечения информационно-коммуникационных систем. Особенности развития операционных систем и пакетов прикладных программ общего назначения. Перспективы развития профессиональных информационных технологий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7B4404">
              <w:rPr>
                <w:rFonts w:ascii="Times New Roman" w:hAnsi="Times New Roman"/>
                <w:sz w:val="24"/>
                <w:szCs w:val="24"/>
              </w:rPr>
              <w:t>Состояние, тенденции и перспективы развития Интернет как средства информационного обеспечения профессиональной деятельности.</w:t>
            </w:r>
          </w:p>
          <w:p w:rsid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состояния, тенденций и перспектив развития Интернет. Основные средства организации и осуществления доступа. Страницы гиперссылки, язык HTML. Поиск профессиональной и общенаучной информации в Интернете. Средства телеобмена информацией: электронная почта, </w:t>
            </w:r>
            <w:proofErr w:type="spellStart"/>
            <w:r w:rsidRPr="007B4404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7B4404">
              <w:rPr>
                <w:rFonts w:ascii="Times New Roman" w:hAnsi="Times New Roman"/>
                <w:sz w:val="24"/>
                <w:szCs w:val="24"/>
              </w:rPr>
              <w:t xml:space="preserve"> и другие средства обмена. </w:t>
            </w:r>
            <w:proofErr w:type="spellStart"/>
            <w:r w:rsidRPr="007B4404">
              <w:rPr>
                <w:rFonts w:ascii="Times New Roman" w:hAnsi="Times New Roman"/>
                <w:sz w:val="24"/>
                <w:szCs w:val="24"/>
              </w:rPr>
              <w:t>Блогосфера</w:t>
            </w:r>
            <w:proofErr w:type="spellEnd"/>
            <w:r w:rsidRPr="007B4404">
              <w:rPr>
                <w:rFonts w:ascii="Times New Roman" w:hAnsi="Times New Roman"/>
                <w:sz w:val="24"/>
                <w:szCs w:val="24"/>
              </w:rPr>
              <w:t>, социальные сети и сайты, их создание и порядок использования.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7B4404">
              <w:rPr>
                <w:rFonts w:ascii="Times New Roman" w:hAnsi="Times New Roman"/>
                <w:sz w:val="24"/>
                <w:szCs w:val="24"/>
              </w:rPr>
              <w:t xml:space="preserve">Текстовый редактор Word. 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4">
              <w:rPr>
                <w:rFonts w:ascii="Times New Roman" w:hAnsi="Times New Roman"/>
                <w:sz w:val="24"/>
                <w:szCs w:val="24"/>
              </w:rPr>
              <w:t xml:space="preserve">Назначение и возможности текстового редактора WORD. Структура и форматирование документов. Атрибуты шрифтов и абзацев, форматирование. Средства автоматизации при обработке текстов в редакторе. Работа с таблицами, графическими и другими внешними объектами. Различные ссылки в тексте, назначение и порядок использования. Использование WORD для создания из многих файлов и для создания </w:t>
            </w:r>
            <w:proofErr w:type="spellStart"/>
            <w:r w:rsidRPr="007B4404">
              <w:rPr>
                <w:rFonts w:ascii="Times New Roman" w:hAnsi="Times New Roman"/>
                <w:sz w:val="24"/>
                <w:szCs w:val="24"/>
              </w:rPr>
              <w:t>многофайловых</w:t>
            </w:r>
            <w:proofErr w:type="spellEnd"/>
            <w:r w:rsidRPr="007B4404">
              <w:rPr>
                <w:rFonts w:ascii="Times New Roman" w:hAnsi="Times New Roman"/>
                <w:sz w:val="24"/>
                <w:szCs w:val="24"/>
              </w:rPr>
              <w:t xml:space="preserve"> документов, Использование WORD в процессах создания сайтов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7B4404">
              <w:rPr>
                <w:rFonts w:ascii="Times New Roman" w:hAnsi="Times New Roman"/>
                <w:sz w:val="24"/>
                <w:szCs w:val="24"/>
              </w:rPr>
              <w:t xml:space="preserve">Пакет создания и демонстрации презентаций PowerPoint. 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7B4404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7B4404">
              <w:rPr>
                <w:rFonts w:ascii="Times New Roman" w:hAnsi="Times New Roman"/>
                <w:sz w:val="24"/>
                <w:szCs w:val="24"/>
              </w:rPr>
              <w:t>, терминологический аппарат. Назначение, возможности, интерфейс. Рекомендации по оформлению и структуризации слайдов презентаций. Практическая работа по созданию презентаций. Организация и разработка анимация слайдов презентаций. Представление (демонстрация) презентаций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7B4404">
              <w:rPr>
                <w:rFonts w:ascii="Times New Roman" w:hAnsi="Times New Roman"/>
                <w:sz w:val="24"/>
                <w:szCs w:val="24"/>
              </w:rPr>
              <w:t xml:space="preserve">Электронные таблицы Excel. 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4">
              <w:rPr>
                <w:rFonts w:ascii="Times New Roman" w:hAnsi="Times New Roman"/>
                <w:sz w:val="24"/>
                <w:szCs w:val="24"/>
              </w:rPr>
              <w:t xml:space="preserve">Назначение, интерфейс и основы практического использования. Практическое решение расчётных и графических профессиональных задач с использованием электронных таблиц </w:t>
            </w:r>
            <w:proofErr w:type="spellStart"/>
            <w:r w:rsidRPr="007B4404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7B4404">
              <w:rPr>
                <w:rFonts w:ascii="Times New Roman" w:hAnsi="Times New Roman"/>
                <w:sz w:val="24"/>
                <w:szCs w:val="24"/>
              </w:rPr>
              <w:t xml:space="preserve">. Использование электронных таблиц </w:t>
            </w:r>
            <w:proofErr w:type="spellStart"/>
            <w:r w:rsidRPr="007B4404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7B4404">
              <w:rPr>
                <w:rFonts w:ascii="Times New Roman" w:hAnsi="Times New Roman"/>
                <w:sz w:val="24"/>
                <w:szCs w:val="24"/>
              </w:rPr>
              <w:t xml:space="preserve"> для моделирования динамики медицинских процессов.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6. </w:t>
            </w:r>
            <w:r w:rsidRPr="007B4404">
              <w:rPr>
                <w:rFonts w:ascii="Times New Roman" w:hAnsi="Times New Roman"/>
                <w:sz w:val="24"/>
                <w:szCs w:val="24"/>
              </w:rPr>
              <w:t>Система управления базами данных Access.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04">
              <w:rPr>
                <w:rFonts w:ascii="Times New Roman" w:hAnsi="Times New Roman"/>
                <w:sz w:val="24"/>
                <w:szCs w:val="24"/>
              </w:rPr>
              <w:t>Системы управления базами данных (СУБД), терминологический аппарат. Применение СУ</w:t>
            </w:r>
            <w:proofErr w:type="gramStart"/>
            <w:r w:rsidRPr="007B4404">
              <w:rPr>
                <w:rFonts w:ascii="Times New Roman" w:hAnsi="Times New Roman"/>
                <w:sz w:val="24"/>
                <w:szCs w:val="24"/>
              </w:rPr>
              <w:t>БД в здр</w:t>
            </w:r>
            <w:proofErr w:type="gramEnd"/>
            <w:r w:rsidRPr="007B4404">
              <w:rPr>
                <w:rFonts w:ascii="Times New Roman" w:hAnsi="Times New Roman"/>
                <w:sz w:val="24"/>
                <w:szCs w:val="24"/>
              </w:rPr>
              <w:t>авоохранении: назначение, цели и возможности. Типовые ошибки разработки и практического использования баз данных. Назначение и особенности СУБД Access. Интерфейс СУБД: таблицы, поля и их имена, типы данных, их форматы и атрибуты. Ключевые поля. Межтабличные связи. Запросы на выборку информации. Запросы с выполнением групповых операций. Запросы на обновление данных. Формы для выборки данных. Добавление на форму элементов управления и их модификация. Отчёты.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7. </w:t>
            </w:r>
            <w:r w:rsidRPr="007B4404">
              <w:rPr>
                <w:rFonts w:ascii="Times New Roman" w:hAnsi="Times New Roman"/>
                <w:sz w:val="24"/>
                <w:szCs w:val="24"/>
              </w:rPr>
              <w:t xml:space="preserve">Пакет для автоматизации статистических расчётов SPSS. </w:t>
            </w:r>
          </w:p>
          <w:p w:rsidR="007B4404" w:rsidRPr="00B756AF" w:rsidRDefault="007B4404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0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пакета SPSS. Интерфейс, возможности и порядок практической работы. Основные статистические показатели, расчёт которых выполняется в SPSS. Типы переменных </w:t>
            </w:r>
            <w:proofErr w:type="spellStart"/>
            <w:r w:rsidRPr="007B4404">
              <w:rPr>
                <w:rFonts w:ascii="Times New Roman" w:hAnsi="Times New Roman"/>
                <w:sz w:val="24"/>
                <w:szCs w:val="24"/>
              </w:rPr>
              <w:t>nominal</w:t>
            </w:r>
            <w:proofErr w:type="spellEnd"/>
            <w:r w:rsidRPr="007B4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4404">
              <w:rPr>
                <w:rFonts w:ascii="Times New Roman" w:hAnsi="Times New Roman"/>
                <w:sz w:val="24"/>
                <w:szCs w:val="24"/>
              </w:rPr>
              <w:t>ordinal</w:t>
            </w:r>
            <w:proofErr w:type="spellEnd"/>
            <w:r w:rsidRPr="007B44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4404">
              <w:rPr>
                <w:rFonts w:ascii="Times New Roman" w:hAnsi="Times New Roman"/>
                <w:sz w:val="24"/>
                <w:szCs w:val="24"/>
              </w:rPr>
              <w:t>scale</w:t>
            </w:r>
            <w:proofErr w:type="spellEnd"/>
            <w:r w:rsidRPr="007B4404">
              <w:rPr>
                <w:rFonts w:ascii="Times New Roman" w:hAnsi="Times New Roman"/>
                <w:sz w:val="24"/>
                <w:szCs w:val="24"/>
              </w:rPr>
              <w:t>. Коэффициент корреляции. Однофакторный и многофакторный анализ. Прогнозирование по методу линейной регрессии, ROC-кривые. Практическая работа с пакетом обработки статистических данных SPSS.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производства и менеджмент качества по системе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GMP</w:t>
            </w:r>
          </w:p>
          <w:p w:rsidR="007B4404" w:rsidRDefault="007B4404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Нормирование фармацевтического производства.</w:t>
            </w:r>
          </w:p>
          <w:p w:rsidR="007B4404" w:rsidRPr="007B4404" w:rsidRDefault="007B4404" w:rsidP="00E23AE1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Нормативная документация, регламентирующая производство и качество лекарственных препаратов. Типы производств, номенклатура современных вспомогательных веществ,продуктов промышленного фармацевтического производства.Основные тенденции развития фармацевтической технологии.</w:t>
            </w:r>
          </w:p>
          <w:p w:rsidR="007B4404" w:rsidRDefault="007B4404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4404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оснащение фармацевтического производства.</w:t>
            </w:r>
          </w:p>
          <w:p w:rsidR="007B4404" w:rsidRPr="00607DE4" w:rsidRDefault="007B4404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07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Принципы и способы получения лекарственных форм.</w:t>
            </w:r>
          </w:p>
          <w:p w:rsidR="007B4404" w:rsidRPr="007B4404" w:rsidRDefault="007B4404" w:rsidP="00E23AE1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607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лекарственных форм в условиях фармацевтического производства. Теоретические основы </w:t>
            </w:r>
            <w:proofErr w:type="spellStart"/>
            <w:r w:rsidRPr="00607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биофармации</w:t>
            </w:r>
            <w:proofErr w:type="spellEnd"/>
            <w:r w:rsidRPr="00607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Устройство и принципы работы современного лабораторного и производственного оборудования.Методы обеспечения контроля качества современного фармацевтического производства и их приборное оснащение.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130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8" w:type="pct"/>
          </w:tcPr>
          <w:p w:rsidR="008F1397" w:rsidRPr="00F9549A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9A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Персональный менеджмент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Раздел.1 Модель качества менеджера.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Самоменеджмент</w:t>
            </w:r>
            <w:proofErr w:type="spellEnd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определенная область деятельности </w:t>
            </w:r>
            <w:proofErr w:type="gramStart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человека</w:t>
            </w:r>
            <w:proofErr w:type="gramEnd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общем и руководителя (менеджера) в частности. Предыстория зарубежного опыта менеджмента и отечественной практики управления на предприятии. Модель качества менеджера. Групповые направления деятельности личности как векторы качества жизни. Первичные качества личности. Стандарты качества и показатели, характеризующие деятельность менеджера. Перспективы развития персонального менеджмента.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2. Управление личной карьерой.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Жизненные цели как отражение потребностей личности. Реализация целей в условиях ограниченных ресурсов. Карьера: понятие, варианты достижения. Характер личности. Капитализация как условие формирования карьеры. Самоанализ  и </w:t>
            </w:r>
            <w:proofErr w:type="spellStart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знаний и потенциала. Документационное и устное раскрытие личности.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3. Управление собственным временем.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временем: понятие, цель и структура деятельности. Дефицит времени и путиего снижения. Разделение времени для труда и отдыха. Методы оценки труда менеджмента. Планирование личной работы руководителя. Необходимость оценки рисков невыполнения сроков в работе менеджеров. Эффективность использования времени руководителя как составляющая эффективности управления. Коэффициенты экстенсивного и интенсивного использования рабочего времени.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4. Коммуникации в работе менеджера.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Коммуникации как главное средство руководителя. Виды общения: понятие, виды проявления. Воспитание культуры общения и повседневного поведения на работе.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5. Работоспособность и личный самоконтроль в деятельности менеджера.</w:t>
            </w:r>
          </w:p>
          <w:p w:rsidR="00F9549A" w:rsidRPr="007B4404" w:rsidRDefault="00F9549A" w:rsidP="00F9549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Работоспособность. Имидж: понятие, виды, технологии создания, пути совершенствования. Самоорганизация здоровья руководителя. Стрессовые ситуации и умственные перегрузки. Использование эмоционально-волевых резервов Работоспособности для повышения эффективности деятельности менеджера. Личный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амоконтроль процесса деятельности и результатов менеджера: понятие, варианты реализации.</w:t>
            </w:r>
          </w:p>
        </w:tc>
      </w:tr>
      <w:tr w:rsidR="00B756AF" w:rsidTr="007D1465">
        <w:tc>
          <w:tcPr>
            <w:tcW w:w="392" w:type="pct"/>
          </w:tcPr>
          <w:p w:rsidR="00B756AF" w:rsidRDefault="00A130EE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608" w:type="pct"/>
          </w:tcPr>
          <w:p w:rsidR="00B756AF" w:rsidRPr="00F9549A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9A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Раздел.1 Модель качества менеджера.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Самоменеджмент</w:t>
            </w:r>
            <w:proofErr w:type="spellEnd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определенная область деятельности </w:t>
            </w:r>
            <w:proofErr w:type="gramStart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человека</w:t>
            </w:r>
            <w:proofErr w:type="gramEnd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общем и руководителя (менеджера) в частности. Предыстория зарубежного опыта менеджмента и отечественной практики управления на предприятии. Модель качества менеджера. Групповые направления деятельности личности как векторы качества жизни. Первичные качества личности. Стандарты</w:t>
            </w:r>
            <w:r w:rsidR="00A130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качества и показатели, </w:t>
            </w: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характеризующие деятельность менеджера. Перспективы развития персонального менеджмента.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2. Управление личной карьерой.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Жизненные цели как отражение потребностей личности. Реализация целей в условиях ограниченных ресурсов. Карьера: понятие, варианты достижения. Характер личности. Капитализация как условие формирования карьеры. Самоанализ  и </w:t>
            </w:r>
            <w:proofErr w:type="spellStart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знаний</w:t>
            </w:r>
            <w:r w:rsidR="00A130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потенциала. Документационное и устное раскрытие личности.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3. Управление собственным временем.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временем: понятие, цель и структурадеятельности. Дефицит времени и путиего снижения. Разделение времени для труда и отдыха. Методы оценки труда менеджмента. Планирование личной работы руководителя. Необходимость оценки рисков невыполнения сроков в работе менеджеров. Эффективность использования времени руководителя как составляющая эффективности управления. Коэффициенты экстенсивного и интенсивного использования рабочего времени.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4. Коммуникации в работе менеджера.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Коммуникации как главное средство руководителя. Виды общения: понятие, виды проявления. Воспитание культуры общения и повседневного поведения на работе.</w:t>
            </w:r>
          </w:p>
          <w:p w:rsidR="00F9549A" w:rsidRPr="00F9549A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5. Работоспособность и личный самоконтроль в деятельности менеджера.</w:t>
            </w:r>
          </w:p>
          <w:p w:rsidR="00F9549A" w:rsidRPr="007B4404" w:rsidRDefault="00F9549A" w:rsidP="00F9549A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Работоспособность. Имидж: понятие, виды, технологии создания, пути совершенствования. Самоорганизация здоровья руководителя. Стрессовые ситуации и умственные перегрузки. Использование эмоционально-волевых резервовРаботоспособности для повышения эффективности деятельности менеджера. Личный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F954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амоконтроль процесса деятельности и результатов менеджера: понятие, варианты реализации.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130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продуктов биотехнологии</w:t>
            </w:r>
          </w:p>
          <w:p w:rsidR="007B4404" w:rsidRDefault="007B4404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4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8A5B5B">
              <w:rPr>
                <w:rFonts w:ascii="Times New Roman" w:hAnsi="Times New Roman" w:cs="Times New Roman"/>
                <w:sz w:val="24"/>
                <w:szCs w:val="24"/>
              </w:rPr>
              <w:t>Классификация продуктов 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404" w:rsidRDefault="007B4404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субстраты,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 производстве био</w:t>
            </w:r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препаратов, и получаемые продукты (диагностические, лечебные, питательные среды, кормовые и пищевые добавки и др.)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4404" w:rsidRDefault="007B4404" w:rsidP="00E23AE1">
            <w:pPr>
              <w:tabs>
                <w:tab w:val="num" w:pos="64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7B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Критические точки производств биотехнологии и источники эмиссии биологических факторов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B4404" w:rsidRPr="008A5B5B" w:rsidRDefault="007B4404" w:rsidP="00E23AE1">
            <w:pPr>
              <w:tabs>
                <w:tab w:val="num" w:pos="64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Технологические процессы и операции производства противобактерийных, противовирусных, диагностических препаратов, сывороток, глобулинов, </w:t>
            </w:r>
            <w:proofErr w:type="spellStart"/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>пробиотиков</w:t>
            </w:r>
            <w:proofErr w:type="spellEnd"/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>, антибиотиков: приготовление посевного материала и питательных сред, культивирование микроорганизмов, выделение, очистка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инактивация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микробной массы, </w:t>
            </w:r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стандартизация, лиофильное высушивание, расфасовка и укупорка биопрепарата.</w:t>
            </w:r>
            <w:proofErr w:type="gramEnd"/>
          </w:p>
          <w:p w:rsidR="007B4404" w:rsidRPr="008A5B5B" w:rsidRDefault="007B4404" w:rsidP="00E23AE1">
            <w:pPr>
              <w:tabs>
                <w:tab w:val="num" w:pos="64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Pr="007B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>Токсиколого-гигиеническая и микробиологическая оценка продуктов биотехнологии. Доклиническое исследование безопасности лекарственных средств.</w:t>
            </w:r>
          </w:p>
          <w:p w:rsidR="007B4404" w:rsidRDefault="007B4404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r w:rsidRPr="008A5B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LD</w:t>
            </w:r>
            <w:r w:rsidRPr="008A5B5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50, </w:t>
            </w:r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 недействующей дозы, предельно допустимой концентрации в продукте. Определение класса токсичности веществ. Методы оценки токсичности, </w:t>
            </w:r>
            <w:proofErr w:type="spellStart"/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>иммунотоксичности</w:t>
            </w:r>
            <w:proofErr w:type="spellEnd"/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>канцерогенности</w:t>
            </w:r>
            <w:proofErr w:type="spellEnd"/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</w:t>
            </w:r>
            <w:proofErr w:type="spellStart"/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>аллергизирующих</w:t>
            </w:r>
            <w:proofErr w:type="spellEnd"/>
            <w:r w:rsidRPr="008A5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мутагенных свойств лекарственных средств.</w:t>
            </w:r>
          </w:p>
          <w:p w:rsidR="007B4404" w:rsidRDefault="007B4404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Pr="007B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5B5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контроля качества и сертификации биопрепаратов по стандартам </w:t>
            </w:r>
            <w:r w:rsidRPr="008A5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GMP</w:t>
            </w:r>
            <w:r w:rsidRPr="008A5B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A5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proofErr w:type="gramStart"/>
            <w:r w:rsidRPr="008A5B5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gramEnd"/>
            <w:r w:rsidRPr="008A5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A5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404" w:rsidRPr="007B4404" w:rsidRDefault="007B4404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закон РФ «Об обращении лекарственных средств». «Санитарно-эпидемиологические правила и нормативы « (СанПиН 2.3.2.1290-03). «Национальный стандарт РФ –Правила производства и контроля лекарственных средств». «ПДК микроорганизмов-продуцентов, бактериальных препаратов и их компонентов в атмосферном воздухе населенных мест и в воздухе рабоче зоны». </w:t>
            </w:r>
            <w:r w:rsidRPr="008A5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«Сборник гигиенических нормативов».</w:t>
            </w:r>
          </w:p>
        </w:tc>
      </w:tr>
      <w:tr w:rsidR="00B756AF" w:rsidTr="007D1465">
        <w:tc>
          <w:tcPr>
            <w:tcW w:w="392" w:type="pct"/>
          </w:tcPr>
          <w:p w:rsidR="00B756AF" w:rsidRDefault="00A130EE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608" w:type="pct"/>
          </w:tcPr>
          <w:p w:rsidR="00B756AF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Скрининг продуцентов биотехнологии</w:t>
            </w:r>
          </w:p>
          <w:p w:rsidR="00C4556A" w:rsidRDefault="00C4556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56A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F1215E">
              <w:rPr>
                <w:rFonts w:ascii="Times New Roman" w:hAnsi="Times New Roman"/>
                <w:sz w:val="24"/>
                <w:szCs w:val="24"/>
              </w:rPr>
              <w:t>Основные продуценты в биотехнологии. Исторический оче</w:t>
            </w:r>
            <w:proofErr w:type="gramStart"/>
            <w:r w:rsidRPr="00F1215E">
              <w:rPr>
                <w:rFonts w:ascii="Times New Roman" w:hAnsi="Times New Roman"/>
                <w:sz w:val="24"/>
                <w:szCs w:val="24"/>
              </w:rPr>
              <w:t>рк скр</w:t>
            </w:r>
            <w:proofErr w:type="gramEnd"/>
            <w:r w:rsidRPr="00F1215E">
              <w:rPr>
                <w:rFonts w:ascii="Times New Roman" w:hAnsi="Times New Roman"/>
                <w:sz w:val="24"/>
                <w:szCs w:val="24"/>
              </w:rPr>
              <w:t>ининга продуцентов для отраслей биотехнологии.</w:t>
            </w:r>
          </w:p>
          <w:p w:rsidR="00C4556A" w:rsidRDefault="00C4556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15E">
              <w:rPr>
                <w:rFonts w:ascii="Times New Roman" w:hAnsi="Times New Roman"/>
                <w:sz w:val="24"/>
                <w:szCs w:val="24"/>
              </w:rPr>
              <w:t xml:space="preserve">Определение продуцентов прокариот и эукариот. Критерии отбора продуцентов биотехнологии. Понятие продуктивность </w:t>
            </w:r>
            <w:proofErr w:type="gramStart"/>
            <w:r w:rsidRPr="00F1215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1215E">
              <w:rPr>
                <w:rFonts w:ascii="Times New Roman" w:hAnsi="Times New Roman"/>
                <w:sz w:val="24"/>
                <w:szCs w:val="24"/>
              </w:rPr>
              <w:t xml:space="preserve"> прокариот и эукариот. Создание рекомбинантных штаммов прокариот, гибридных клеток животных, растений и грибов.</w:t>
            </w:r>
          </w:p>
          <w:p w:rsidR="00C4556A" w:rsidRDefault="00C4556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F1215E">
              <w:rPr>
                <w:rFonts w:ascii="Times New Roman" w:hAnsi="Times New Roman"/>
                <w:sz w:val="24"/>
                <w:szCs w:val="24"/>
              </w:rPr>
              <w:t>Выделение прокариот, скрининг продуктивных штаммов.</w:t>
            </w:r>
          </w:p>
          <w:p w:rsidR="00C4556A" w:rsidRDefault="00C4556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Этапы выделения прокариот. Особенности создания элективных сред для выделения автотрофных и гетеротрофных культур. Методы повышения активности и продуктивности прокариот продуцентов антибиотиков, витаминов, </w:t>
            </w:r>
            <w:r w:rsidRPr="00F1215E">
              <w:rPr>
                <w:rFonts w:ascii="Times New Roman" w:hAnsi="Times New Roman"/>
                <w:sz w:val="24"/>
                <w:szCs w:val="24"/>
              </w:rPr>
              <w:t>ферментных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>, гормонов, органических кислот.</w:t>
            </w:r>
          </w:p>
          <w:p w:rsidR="00C4556A" w:rsidRDefault="00C4556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F1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Выделение клеточных культур растений и животных. Методы клеточной инженерии для создания новых продуцентов.</w:t>
            </w:r>
          </w:p>
          <w:p w:rsidR="00C4556A" w:rsidRDefault="00C4556A" w:rsidP="00E23AE1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15E">
              <w:rPr>
                <w:rFonts w:ascii="Times New Roman" w:hAnsi="Times New Roman"/>
                <w:sz w:val="24"/>
                <w:szCs w:val="24"/>
              </w:rPr>
              <w:t xml:space="preserve">Этапы получения клеточных культур растений, цели культивирования каллусов растений. Получение протопластов и гибридизация клеток растений продуцентов лекарственных препаратов.Этапы получения культур клеток животных. Этапы гибридизации клеток для получения гибридом, критерии отбора </w:t>
            </w:r>
            <w:proofErr w:type="spellStart"/>
            <w:r w:rsidRPr="00F1215E">
              <w:rPr>
                <w:rFonts w:ascii="Times New Roman" w:hAnsi="Times New Roman"/>
                <w:sz w:val="24"/>
                <w:szCs w:val="24"/>
              </w:rPr>
              <w:t>гибридом-продуцентовмоноклональных</w:t>
            </w:r>
            <w:proofErr w:type="spellEnd"/>
            <w:r w:rsidRPr="00F1215E">
              <w:rPr>
                <w:rFonts w:ascii="Times New Roman" w:hAnsi="Times New Roman"/>
                <w:sz w:val="24"/>
                <w:szCs w:val="24"/>
              </w:rPr>
              <w:t xml:space="preserve"> антител.</w:t>
            </w:r>
          </w:p>
          <w:p w:rsidR="00C4556A" w:rsidRDefault="00C4556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F1215E">
              <w:rPr>
                <w:rFonts w:ascii="Times New Roman" w:hAnsi="Times New Roman"/>
                <w:sz w:val="24"/>
                <w:szCs w:val="24"/>
              </w:rPr>
              <w:t>Методы хранения,  депонирования и патентования штаммов продуцентов.</w:t>
            </w:r>
          </w:p>
          <w:p w:rsidR="00C4556A" w:rsidRDefault="00C4556A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поддержания и хранения продуцентов для использования в биотехнологии. Сервисные и исследовательские коллекции. Биологические ресурсные центы. Депонирование продуцентов в сервисных коллекциях. Защита авторских прав. Патентование штаммов продуцентов.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30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Молекулярные основы действия лекарственных средств</w:t>
            </w:r>
          </w:p>
          <w:p w:rsidR="00C4556A" w:rsidRDefault="00C4556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56A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молекулярная фармакология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4556A" w:rsidRPr="00C4556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Фармакокинетика</w:t>
            </w:r>
            <w:proofErr w:type="spellEnd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молекулярном уровне),</w:t>
            </w:r>
            <w:proofErr w:type="spellStart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Фармакодинамика</w:t>
            </w:r>
            <w:proofErr w:type="spellEnd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молекулярном уровне),</w:t>
            </w:r>
            <w:proofErr w:type="spellStart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Фармакогенетика</w:t>
            </w:r>
            <w:proofErr w:type="spellEnd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молекулярном уровне).</w:t>
            </w:r>
          </w:p>
          <w:p w:rsidR="00C4556A" w:rsidRDefault="00C4556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56A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915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ЧАСТНАЯ молекулярная фармакология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4556A" w:rsidRPr="00C4556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ЛС действующие на ПН</w:t>
            </w:r>
            <w:proofErr w:type="gramStart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С(</w:t>
            </w:r>
            <w:proofErr w:type="gramEnd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периферическую нервную систему – афферентную и эфферентную иннервацию).ЛС действующие на ЦНС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ЛС действующие на функции исполнительных органов и систем.ЛС регулирующие процессы обмена веществ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ЛС </w:t>
            </w:r>
            <w:proofErr w:type="gramStart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угнетающие</w:t>
            </w:r>
            <w:proofErr w:type="gramEnd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воспаление и регулирующие иммунитет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Противомикробные, противовирусные и противопаразитарные ЛС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ЛС </w:t>
            </w:r>
            <w:proofErr w:type="gramStart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применяемые</w:t>
            </w:r>
            <w:proofErr w:type="gramEnd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злокачественных новообразованиях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756AF" w:rsidTr="007D1465">
        <w:tc>
          <w:tcPr>
            <w:tcW w:w="392" w:type="pct"/>
          </w:tcPr>
          <w:p w:rsidR="00B756AF" w:rsidRDefault="00A130EE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608" w:type="pct"/>
          </w:tcPr>
          <w:p w:rsidR="00B756AF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фармакологии</w:t>
            </w:r>
          </w:p>
          <w:p w:rsidR="00C4556A" w:rsidRDefault="00C4556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56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C4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общей</w:t>
            </w: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фармакологи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</w:t>
            </w:r>
          </w:p>
          <w:p w:rsidR="00C4556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</w:t>
            </w:r>
            <w:r w:rsidR="00A130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армакокинетик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Основы</w:t>
            </w:r>
            <w:r w:rsidR="00A130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армакоди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намики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4556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2. Основы частной </w:t>
            </w:r>
            <w:r w:rsidRPr="00915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фармакологи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</w:t>
            </w:r>
          </w:p>
          <w:p w:rsidR="00C4556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понятия и ЛП по следующим разделам:</w:t>
            </w:r>
          </w:p>
          <w:p w:rsidR="00C4556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1.ЛС действующие на ПНС </w:t>
            </w:r>
          </w:p>
          <w:p w:rsidR="00C4556A" w:rsidRPr="00F4692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(периферическую нервную систему – афферентную и эфферентную иннервацию).</w:t>
            </w:r>
          </w:p>
          <w:p w:rsidR="00C4556A" w:rsidRPr="00F4692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2.ЛС действующие на ЦНС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4556A" w:rsidRPr="00F4692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3.ЛС действующие на функции исполнительных органов и систем.</w:t>
            </w:r>
            <w:proofErr w:type="gramEnd"/>
          </w:p>
          <w:p w:rsidR="00C4556A" w:rsidRPr="00F4692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4.ЛС регулирующие процессы обмена веществ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4556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5.ЛС </w:t>
            </w:r>
            <w:proofErr w:type="gramStart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угнетающие</w:t>
            </w:r>
            <w:proofErr w:type="gramEnd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воспаление и регулирующие иммунитет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4556A" w:rsidRPr="00F4692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6.Противомикробные, противовирусные и противопаразитарные ЛС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4556A" w:rsidRDefault="00C4556A" w:rsidP="00E23AE1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7.ЛС </w:t>
            </w:r>
            <w:proofErr w:type="gramStart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применяемые</w:t>
            </w:r>
            <w:proofErr w:type="gramEnd"/>
            <w:r w:rsidRPr="00F469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злокачественных новообразованиях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30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Вирусология</w:t>
            </w:r>
          </w:p>
          <w:p w:rsidR="00C4556A" w:rsidRDefault="00C4556A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56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C4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Природа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вирусов, молекулярно-генетическое строение вирионов, </w:t>
            </w:r>
            <w:r w:rsidRPr="00E27C92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особенности внутриклеточного паразитизма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Роль вирусов в биосфере.</w:t>
            </w:r>
          </w:p>
          <w:p w:rsidR="00C4556A" w:rsidRDefault="00C4556A" w:rsidP="00E23AE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Природа вирусов. Внутриклеточная и внеклеточная фаза существования вирусов. </w:t>
            </w:r>
          </w:p>
          <w:p w:rsidR="00C4556A" w:rsidRDefault="00C4556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Строение вирионов, типы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капсидов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ДНК и РНК-содержащие вирусы. Стадии взаимодействия вируса и клетки.</w:t>
            </w:r>
          </w:p>
          <w:p w:rsidR="00C4556A" w:rsidRDefault="00C4556A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2.</w:t>
            </w:r>
            <w:r w:rsidR="009757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Формы взаимодействия вирусов с клеткой.  </w:t>
            </w:r>
          </w:p>
          <w:p w:rsidR="00975701" w:rsidRDefault="00F66C8D" w:rsidP="00E23AE1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Продуктивная форма взаимодействия вирусов с клеткой. Стадии взаимодействия вируса и клетки: а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дсорбция, проникновение,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эклипс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репликация генетического аппарата вирусов. Синтез ферментов и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вирусногокапсида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. Сборка вирионов и высвобождение из клетки. Дефектные вирусные частицы: интерференция и интерфероны. Технология получения альфа-, бет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и гамма-интерферонов. Требования к полученным препаратам. </w:t>
            </w:r>
            <w:r w:rsidRPr="00DF22E3">
              <w:rPr>
                <w:rFonts w:ascii="Times New Roman" w:hAnsi="Times New Roman"/>
                <w:sz w:val="24"/>
                <w:szCs w:val="24"/>
              </w:rPr>
              <w:t xml:space="preserve">Препараты на основе </w:t>
            </w:r>
            <w:proofErr w:type="spellStart"/>
            <w:r w:rsidRPr="00DF22E3">
              <w:rPr>
                <w:rFonts w:ascii="Times New Roman" w:hAnsi="Times New Roman"/>
                <w:sz w:val="24"/>
                <w:szCs w:val="24"/>
              </w:rPr>
              <w:t>рибозимов</w:t>
            </w:r>
            <w:proofErr w:type="spellEnd"/>
            <w:r w:rsidRPr="00DF22E3">
              <w:rPr>
                <w:rFonts w:ascii="Times New Roman" w:hAnsi="Times New Roman"/>
                <w:sz w:val="24"/>
                <w:szCs w:val="24"/>
              </w:rPr>
              <w:t>, ферментов, разрезающих вирусную РНК или ДНК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Интегративная форма взаимодействия вирусов с клеткой. Молекулярно-генетические механизмы интеграции генома вируса и клетки. Вирусы и канцерогенез.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Лизогения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бактериофагов.</w:t>
            </w:r>
          </w:p>
          <w:p w:rsidR="00F66C8D" w:rsidRDefault="00F66C8D" w:rsidP="00E23AE1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вирусов: ДНК и РНК-вирусы. Основные группы ДНК-вирусов человека, животных, бактерий и растений. Основные группы РНК-вирусов: особенности продукции в клетке.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Ретровирусы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C8D" w:rsidRPr="00F66C8D" w:rsidRDefault="00F66C8D" w:rsidP="00E23AE1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91CB7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Противогрипозные</w:t>
            </w:r>
            <w:proofErr w:type="spellEnd"/>
            <w:r w:rsidRPr="00B91CB7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CB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противогерпетические</w:t>
            </w:r>
            <w:proofErr w:type="spellEnd"/>
            <w:r w:rsidRPr="00B91CB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CB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пртивоцитомегаловирусные</w:t>
            </w:r>
            <w:proofErr w:type="spellEnd"/>
            <w:r w:rsidRPr="00B91CB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лекарства против вируса иммунодефицита человека (ВИЧ).Противовирусные препараты широкого спектра действия.</w:t>
            </w: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растительного происхождения.</w:t>
            </w:r>
          </w:p>
        </w:tc>
      </w:tr>
      <w:tr w:rsidR="00B756AF" w:rsidTr="007D1465">
        <w:tc>
          <w:tcPr>
            <w:tcW w:w="392" w:type="pct"/>
          </w:tcPr>
          <w:p w:rsidR="00B756AF" w:rsidRDefault="00A130EE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4608" w:type="pct"/>
          </w:tcPr>
          <w:p w:rsidR="00B756AF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A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Молекулярно-генетические основы создания противовирусных препаратов</w:t>
            </w:r>
          </w:p>
          <w:p w:rsidR="00E23AE1" w:rsidRDefault="00E23AE1" w:rsidP="00E23AE1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</w:pPr>
            <w:r w:rsidRPr="00E23AE1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Природа вирусов, молекулярно-генетическое строение вирионов, </w:t>
            </w:r>
            <w:r w:rsidRPr="00E27C92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особенности внутриклеточного паразитизма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  <w:p w:rsidR="00E23AE1" w:rsidRDefault="00E23AE1" w:rsidP="00E23AE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Природа вирусов. Внутриклеточная и внеклеточная фаза существования вирусов. </w:t>
            </w:r>
          </w:p>
          <w:p w:rsidR="00E23AE1" w:rsidRDefault="00E23AE1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Строение вирионов, типы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капсидов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ДНК и РНК-содержащие вирусы. Стадии взаимодействия вируса и клетки. Формы взаимодействия вирусов с клеткой: продуктивная, интегративная, абортивная. Молекулярно-генетические механизмы интеграции генома вируса и клетки.</w:t>
            </w:r>
          </w:p>
          <w:p w:rsidR="00E23AE1" w:rsidRDefault="00E23AE1" w:rsidP="00E23AE1">
            <w:pPr>
              <w:jc w:val="both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E05D1C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Интерфероны - факторы естественной защиты клеток от вирусов.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Технология получения альфа-, бет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и гамма-интерферонов. Требования к полученным препаратам. Биотехнология интерферонов с использованием генно-инженерных продуцентов.</w:t>
            </w:r>
          </w:p>
          <w:p w:rsidR="00E23AE1" w:rsidRDefault="00E23AE1" w:rsidP="00E23AE1">
            <w:pPr>
              <w:jc w:val="both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История открытия интерферонов, строение, свойства, токсичность. </w:t>
            </w:r>
            <w:r w:rsidRPr="00AB467B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Открытие системного действия  интерферонов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r w:rsidRPr="00E2020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множественность генов интерферонов.</w:t>
            </w:r>
            <w:r w:rsidRPr="00E05D1C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Действия интерферонов на уровне транскрипции. Действия интерферонов на уровне трансляции. Индукция выработки интерферонов.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Технология получения альфа-, бет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и гамма-интерферонов. Продуценты интерферонов. Требования к получаемым препаратам. Получение интерферонов с использованием генно-инженерных штаммов прокариот и клеток животных.</w:t>
            </w:r>
          </w:p>
          <w:p w:rsidR="00E23AE1" w:rsidRDefault="00E23AE1" w:rsidP="00E23AE1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E05D1C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Принципы создания противовирусных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химических </w:t>
            </w:r>
            <w:r w:rsidRPr="00E05D1C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препаратов, обладающих избирательностью подавления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вирусов:  адсорбции, проникновения и различных стадий биосинтеза компонентов и сборки вирионов</w:t>
            </w:r>
            <w:r w:rsidRPr="00E05D1C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:rsidR="00E23AE1" w:rsidRPr="00E23AE1" w:rsidRDefault="00E23AE1" w:rsidP="00E23AE1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</w:pPr>
            <w:r w:rsidRPr="008827B0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Направленность действия противовирусных химических препаратов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на вирусы в разных стадия</w:t>
            </w:r>
            <w:r w:rsidRPr="008827B0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х взаимодействия вируса с клеткой</w:t>
            </w:r>
            <w:proofErr w:type="gramStart"/>
            <w:r w:rsidRPr="008827B0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репараты, угнетающие адсорбцию вируса на клетке и(или) проникновение его в клетку, высвобождение от </w:t>
            </w:r>
            <w:proofErr w:type="spellStart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капсида</w:t>
            </w:r>
            <w:proofErr w:type="spell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эклипс</w:t>
            </w:r>
            <w:proofErr w:type="spell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») вирусного генома (</w:t>
            </w:r>
            <w:proofErr w:type="spellStart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мидонтан</w:t>
            </w:r>
            <w:proofErr w:type="spell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ремантадин</w:t>
            </w:r>
            <w:proofErr w:type="spell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),синтез «ранних» вирусных белков-ферментов (</w:t>
            </w:r>
            <w:proofErr w:type="spellStart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гуанидин</w:t>
            </w:r>
            <w:proofErr w:type="spell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); синтез нуклеиновых кислот (</w:t>
            </w:r>
            <w:proofErr w:type="spellStart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зидовудин</w:t>
            </w:r>
            <w:proofErr w:type="spell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ацикловир</w:t>
            </w:r>
            <w:proofErr w:type="spell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видарабин</w:t>
            </w:r>
            <w:proofErr w:type="spell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идоксуридин</w:t>
            </w:r>
            <w:proofErr w:type="spellEnd"/>
            <w:r w:rsidRPr="00E076C9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ru-RU"/>
              </w:rPr>
              <w:t>).</w:t>
            </w:r>
          </w:p>
        </w:tc>
      </w:tr>
      <w:tr w:rsidR="008F1397" w:rsidTr="007D1465">
        <w:tc>
          <w:tcPr>
            <w:tcW w:w="392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30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6AF">
              <w:rPr>
                <w:rFonts w:ascii="Times New Roman" w:hAnsi="Times New Roman" w:cs="Times New Roman"/>
                <w:b/>
                <w:sz w:val="24"/>
                <w:szCs w:val="24"/>
              </w:rPr>
              <w:t>Биоинформатика</w:t>
            </w:r>
            <w:proofErr w:type="spellEnd"/>
          </w:p>
          <w:p w:rsidR="00E23AE1" w:rsidRDefault="00E23AE1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1D5643">
              <w:rPr>
                <w:rFonts w:ascii="Times New Roman" w:hAnsi="Times New Roman"/>
                <w:sz w:val="24"/>
                <w:szCs w:val="24"/>
              </w:rPr>
              <w:t>Базы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3AE1" w:rsidRDefault="00E23AE1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6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структур баз данных (записи, поля, объекты). Классификация баз по способу заполнения (автоматические, архивные, курируемые). Основные базы данных: </w:t>
            </w:r>
            <w:proofErr w:type="spellStart"/>
            <w:r w:rsidRPr="001D5643">
              <w:rPr>
                <w:rFonts w:ascii="Times New Roman" w:hAnsi="Times New Roman"/>
                <w:sz w:val="24"/>
                <w:szCs w:val="24"/>
              </w:rPr>
              <w:t>GenBank</w:t>
            </w:r>
            <w:proofErr w:type="spellEnd"/>
            <w:r w:rsidRPr="001D5643">
              <w:rPr>
                <w:rFonts w:ascii="Times New Roman" w:hAnsi="Times New Roman"/>
                <w:sz w:val="24"/>
                <w:szCs w:val="24"/>
              </w:rPr>
              <w:t xml:space="preserve">, EMBL, </w:t>
            </w:r>
            <w:proofErr w:type="spellStart"/>
            <w:r w:rsidRPr="001D5643">
              <w:rPr>
                <w:rFonts w:ascii="Times New Roman" w:hAnsi="Times New Roman"/>
                <w:sz w:val="24"/>
                <w:szCs w:val="24"/>
              </w:rPr>
              <w:t>SwissProt</w:t>
            </w:r>
            <w:proofErr w:type="spellEnd"/>
            <w:r w:rsidRPr="001D56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5643">
              <w:rPr>
                <w:rFonts w:ascii="Times New Roman" w:hAnsi="Times New Roman"/>
                <w:sz w:val="24"/>
                <w:szCs w:val="24"/>
              </w:rPr>
              <w:t>TrEMBL</w:t>
            </w:r>
            <w:proofErr w:type="spellEnd"/>
            <w:r w:rsidRPr="001D5643">
              <w:rPr>
                <w:rFonts w:ascii="Times New Roman" w:hAnsi="Times New Roman"/>
                <w:sz w:val="24"/>
                <w:szCs w:val="24"/>
              </w:rPr>
              <w:t xml:space="preserve">, PIR, PDB. Базы, содержащие результаты глобальных экспериментов по анализу экспрессии, </w:t>
            </w:r>
            <w:proofErr w:type="spellStart"/>
            <w:r w:rsidRPr="001D5643">
              <w:rPr>
                <w:rFonts w:ascii="Times New Roman" w:hAnsi="Times New Roman"/>
                <w:sz w:val="24"/>
                <w:szCs w:val="24"/>
              </w:rPr>
              <w:t>протеомике</w:t>
            </w:r>
            <w:proofErr w:type="spellEnd"/>
            <w:r w:rsidRPr="001D5643">
              <w:rPr>
                <w:rFonts w:ascii="Times New Roman" w:hAnsi="Times New Roman"/>
                <w:sz w:val="24"/>
                <w:szCs w:val="24"/>
              </w:rPr>
              <w:t xml:space="preserve">, и т.п. Банки белковых семейств (SCOP, </w:t>
            </w:r>
            <w:proofErr w:type="spellStart"/>
            <w:r w:rsidRPr="001D5643">
              <w:rPr>
                <w:rFonts w:ascii="Times New Roman" w:hAnsi="Times New Roman"/>
                <w:sz w:val="24"/>
                <w:szCs w:val="24"/>
              </w:rPr>
              <w:t>Prosite</w:t>
            </w:r>
            <w:proofErr w:type="spellEnd"/>
            <w:r w:rsidRPr="001D56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5643">
              <w:rPr>
                <w:rFonts w:ascii="Times New Roman" w:hAnsi="Times New Roman"/>
                <w:sz w:val="24"/>
                <w:szCs w:val="24"/>
              </w:rPr>
              <w:t>ProDom</w:t>
            </w:r>
            <w:proofErr w:type="spellEnd"/>
            <w:r w:rsidRPr="001D5643">
              <w:rPr>
                <w:rFonts w:ascii="Times New Roman" w:hAnsi="Times New Roman"/>
                <w:sz w:val="24"/>
                <w:szCs w:val="24"/>
              </w:rPr>
              <w:t xml:space="preserve">, PFAM, </w:t>
            </w:r>
            <w:proofErr w:type="spellStart"/>
            <w:r w:rsidRPr="001D5643">
              <w:rPr>
                <w:rFonts w:ascii="Times New Roman" w:hAnsi="Times New Roman"/>
                <w:sz w:val="24"/>
                <w:szCs w:val="24"/>
              </w:rPr>
              <w:t>InterPro</w:t>
            </w:r>
            <w:proofErr w:type="spellEnd"/>
            <w:r w:rsidRPr="001D5643">
              <w:rPr>
                <w:rFonts w:ascii="Times New Roman" w:hAnsi="Times New Roman"/>
                <w:sz w:val="24"/>
                <w:szCs w:val="24"/>
              </w:rPr>
              <w:t>). Метаболические базы данных. Генетические банки (физические карты, OMIM). Специализированные банки данных.</w:t>
            </w:r>
          </w:p>
          <w:p w:rsidR="00E23AE1" w:rsidRDefault="00E23AE1" w:rsidP="00E23AE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1D5643">
              <w:rPr>
                <w:rFonts w:ascii="Times New Roman" w:hAnsi="Times New Roman"/>
                <w:sz w:val="24"/>
                <w:szCs w:val="24"/>
              </w:rPr>
              <w:t>Поиск гомологичных последовательностей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Понятие о выравнивании. Выравнивание белковых и нуклеотидных последовательностей. Работа в командной строке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Linux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(пакет EMBOSS).Знакомство с семейством программ, служащих для поиска гомологов белков и нуклеиновых кислот по имеющейся первичной последовательности. Изучение функциональных особенностей основных групп программ: </w:t>
            </w:r>
            <w:proofErr w:type="gram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нуклеотидные</w:t>
            </w:r>
            <w:proofErr w:type="gram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megablast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dmegablast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blastn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белковые (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blastp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cdart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rpsblast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psi-blast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phi-blast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транслирующие (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blastx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tblastn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tblastx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), геномные и специальные (bl2seq, </w:t>
            </w:r>
            <w:proofErr w:type="spellStart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VecScreen</w:t>
            </w:r>
            <w:proofErr w:type="spellEnd"/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  <w:p w:rsidR="00E23AE1" w:rsidRDefault="00E23AE1" w:rsidP="00E23A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1D56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Эволюция последовательностей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23AE1" w:rsidRPr="00E23AE1" w:rsidRDefault="00E23AE1" w:rsidP="00E2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643">
              <w:rPr>
                <w:rFonts w:ascii="Times New Roman" w:hAnsi="Times New Roman"/>
                <w:sz w:val="24"/>
                <w:szCs w:val="24"/>
              </w:rPr>
              <w:t xml:space="preserve">Эволюция белков. Молекулярная филогения. Реконструкция филогении. Укоренение и </w:t>
            </w:r>
            <w:proofErr w:type="spellStart"/>
            <w:r w:rsidRPr="001D5643">
              <w:rPr>
                <w:rFonts w:ascii="Times New Roman" w:hAnsi="Times New Roman"/>
                <w:sz w:val="24"/>
                <w:szCs w:val="24"/>
              </w:rPr>
              <w:t>бутстрэп</w:t>
            </w:r>
            <w:proofErr w:type="spellEnd"/>
            <w:r w:rsidRPr="001D5643">
              <w:rPr>
                <w:rFonts w:ascii="Times New Roman" w:hAnsi="Times New Roman"/>
                <w:sz w:val="24"/>
                <w:szCs w:val="24"/>
              </w:rPr>
              <w:t xml:space="preserve">. Реконструкция филогении по нуклеотидным последовательностям. Функциональные классы белков. Ферменты и метаболические пути. База данных </w:t>
            </w:r>
            <w:r w:rsidRPr="001D5643">
              <w:rPr>
                <w:rFonts w:ascii="Times New Roman" w:hAnsi="Times New Roman"/>
                <w:sz w:val="24"/>
                <w:szCs w:val="24"/>
                <w:lang w:val="en-US"/>
              </w:rPr>
              <w:t>KEGG</w:t>
            </w:r>
            <w:r w:rsidRPr="001D5643">
              <w:rPr>
                <w:rFonts w:ascii="Times New Roman" w:hAnsi="Times New Roman"/>
                <w:sz w:val="24"/>
                <w:szCs w:val="24"/>
              </w:rPr>
              <w:t xml:space="preserve">. Геномное окружение. База данных </w:t>
            </w:r>
            <w:r w:rsidRPr="001D5643">
              <w:rPr>
                <w:rFonts w:ascii="Times New Roman" w:hAnsi="Times New Roman"/>
                <w:sz w:val="24"/>
                <w:szCs w:val="24"/>
                <w:lang w:val="en-US"/>
              </w:rPr>
              <w:t>STRING</w:t>
            </w:r>
            <w:r w:rsidRPr="001D5643">
              <w:rPr>
                <w:rFonts w:ascii="Times New Roman" w:hAnsi="Times New Roman"/>
                <w:sz w:val="24"/>
                <w:szCs w:val="24"/>
              </w:rPr>
              <w:t>. Мембранные белки. Сигналы. Поиск сигналов. Эволюционные домены. Восстановление предкового состояния доменной архитектуры. Профиль семейства последовательности белков.</w:t>
            </w:r>
          </w:p>
        </w:tc>
      </w:tr>
      <w:tr w:rsidR="008F1397" w:rsidTr="007D1465">
        <w:tc>
          <w:tcPr>
            <w:tcW w:w="392" w:type="pct"/>
          </w:tcPr>
          <w:p w:rsidR="008F1397" w:rsidRDefault="00A130EE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4608" w:type="pct"/>
          </w:tcPr>
          <w:p w:rsidR="008F1397" w:rsidRDefault="00B756A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6AF">
              <w:rPr>
                <w:rFonts w:ascii="Times New Roman" w:hAnsi="Times New Roman" w:cs="Times New Roman"/>
                <w:b/>
                <w:sz w:val="24"/>
                <w:szCs w:val="24"/>
              </w:rPr>
              <w:t>Геномика</w:t>
            </w:r>
            <w:proofErr w:type="spellEnd"/>
            <w:r w:rsidRPr="00B75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756AF">
              <w:rPr>
                <w:rFonts w:ascii="Times New Roman" w:hAnsi="Times New Roman" w:cs="Times New Roman"/>
                <w:b/>
                <w:sz w:val="24"/>
                <w:szCs w:val="24"/>
              </w:rPr>
              <w:t>протеомика</w:t>
            </w:r>
            <w:proofErr w:type="spellEnd"/>
          </w:p>
          <w:p w:rsidR="00E23AE1" w:rsidRDefault="00E23AE1" w:rsidP="00E23A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AE1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данных в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современнойгеномике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3AE1" w:rsidRDefault="00E23AE1" w:rsidP="00E23A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данных.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Секвенаторы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второго поколения.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Пиросеквенирование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. Локализация и границы генов. Базы данных нуклеотидных (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Nucleotidedatabases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GenBank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 EMBL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NucleotideSequenceDatabase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UniGene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и аминокислотных последовательностей (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Proteindatabases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Swiss-Prot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NCBI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ProteinDatabase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“Выравнивание" нуклеотидных последовательностей.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Протеомные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данные. Масс-спектрометрия. Связь с геномами. "Трансляция" нуклеотидной последовательности в </w:t>
            </w:r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аминокислотную</w:t>
            </w:r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"Выравнивание" аминокислотных последовательностей, поиск белковых "мотивов".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новные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методы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протеомных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исследований.</w:t>
            </w:r>
          </w:p>
          <w:p w:rsidR="00E23AE1" w:rsidRDefault="00E23AE1" w:rsidP="00E23A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2.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Молекулярные взаимодействия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биомакромолекул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3AE1" w:rsidRPr="00FC0675" w:rsidRDefault="00E23AE1" w:rsidP="00E23A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Белок-белковые</w:t>
            </w:r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взаимодействия. Дрожжевые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двугибридные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системы. Методы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фагового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дисплея,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двугибридных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систем и другие аффинные методы. Белковые чипы. Предсказание потенциальных сайтов </w:t>
            </w:r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пост-трансляционных</w:t>
            </w:r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модификаций белков и белок-белковых взаимодействий.</w:t>
            </w:r>
          </w:p>
          <w:p w:rsidR="00E23AE1" w:rsidRDefault="00E23AE1" w:rsidP="00E23A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Белок-ДНКовые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взаимодействия. Техники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ChIP-Chip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ChIP-Seq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. Применение для идентификации сайтов связывания белков.</w:t>
            </w:r>
          </w:p>
          <w:p w:rsidR="00E23AE1" w:rsidRDefault="00E23AE1" w:rsidP="00E23AE1">
            <w:pPr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3. </w:t>
            </w:r>
            <w:r w:rsidRPr="00FC0675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Сборка геномов.</w:t>
            </w:r>
          </w:p>
          <w:p w:rsidR="00E23AE1" w:rsidRDefault="00E23AE1" w:rsidP="00E23A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5">
              <w:rPr>
                <w:rFonts w:ascii="Times New Roman" w:hAnsi="Times New Roman"/>
                <w:sz w:val="24"/>
                <w:szCs w:val="24"/>
              </w:rPr>
              <w:t xml:space="preserve">последовательности нуклеотидов как набор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контигов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  <w:lang w:val="en-US"/>
              </w:rPr>
              <w:t>contig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 - непрерывная последовательность), объединенных в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скаффолды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Скаффолд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C0675">
              <w:rPr>
                <w:rFonts w:ascii="Times New Roman" w:hAnsi="Times New Roman"/>
                <w:sz w:val="24"/>
                <w:szCs w:val="24"/>
                <w:lang w:val="en-US"/>
              </w:rPr>
              <w:t>scaffold</w:t>
            </w:r>
            <w:r w:rsidRPr="00FC0675">
              <w:rPr>
                <w:rFonts w:ascii="Times New Roman" w:hAnsi="Times New Roman"/>
                <w:sz w:val="24"/>
                <w:szCs w:val="24"/>
              </w:rPr>
              <w:t xml:space="preserve">) как последовательность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контигов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 с оценкой расстояния между ними. Упорядочивание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контигов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скэффолды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 по библиотекам с протяженными клонированными фрагментами ДНК.</w:t>
            </w:r>
          </w:p>
          <w:p w:rsidR="00E23AE1" w:rsidRPr="00FC0675" w:rsidRDefault="00E23AE1" w:rsidP="00E23AE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4. 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Сравнительная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геномика</w:t>
            </w:r>
            <w:proofErr w:type="spellEnd"/>
          </w:p>
          <w:p w:rsidR="00E23AE1" w:rsidRPr="00E23AE1" w:rsidRDefault="00E23AE1" w:rsidP="00E23AE1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Сравнительная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геномика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. Функциональная аннотация генов: a) по сходству, b) по ко-локализации, c) по филогенетическим образцам (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phyleticpatterns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) по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ко-регуляции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Характеризация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геномов по молекулярной массе, количеству генов и нуклеотидной последовательности. Выявление сходства и различия в организации 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геномов. Получение сведений об уникальных и гомологичных генах, о степени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гомологии</w:t>
            </w:r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нструменты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сравнительнойгеномики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Основные инструменты: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COGs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KOGs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Homologene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другие базы данных гомологов,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String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) SEED.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Филогенетическаяклассификациябелков</w:t>
            </w:r>
            <w:proofErr w:type="spellEnd"/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C06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Clusters</w:t>
            </w:r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06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Orthologous</w:t>
            </w:r>
            <w:proofErr w:type="spellEnd"/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06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Groups</w:t>
            </w:r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06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06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proteins</w:t>
            </w:r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FC06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COGs</w:t>
            </w:r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  <w:proofErr w:type="spellStart"/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HomoloGene</w:t>
            </w:r>
            <w:proofErr w:type="spellEnd"/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C06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NCBI</w:t>
            </w:r>
            <w:r w:rsidRPr="00A130EE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Алгоритм</w:t>
            </w:r>
            <w:r w:rsidRPr="00E23A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SEED.</w:t>
            </w:r>
          </w:p>
          <w:p w:rsidR="00E23AE1" w:rsidRDefault="00E23AE1" w:rsidP="00E23AE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 w:rsidRPr="00E23A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5. 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Эволюциягеномов</w:t>
            </w:r>
            <w:r w:rsidRPr="00E23A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E23AE1" w:rsidRDefault="00E23AE1" w:rsidP="00E23AE1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E23A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gramStart"/>
            <w:r w:rsidRPr="00E23A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ортировкаперестановками</w:t>
            </w:r>
            <w:proofErr w:type="spellEnd"/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E23A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sortingbyreversals</w:t>
            </w:r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ипостроениефилогенетическихдеревьев</w:t>
            </w:r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23A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полногеномныедупликации</w:t>
            </w:r>
            <w:proofErr w:type="spellEnd"/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23A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пан</w:t>
            </w:r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геномы</w:t>
            </w:r>
            <w:r w:rsidRPr="00E23AE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Гомология, деревья, эволюция. Пути эволюции геномов. Эволюционный подход к изучению формирования комплексов генов, отдельных хромосом, стабильности частей генома, процесса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расообразования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у человека, эволюцией наследственной патологии.SNP.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Спейсеры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генов 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рибосомальной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РНК. Использование SNP в молекулярной диагностике болезней человека.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Метагеномика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Секвенирование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16S РНК и других маркеров.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Тотальноесеквенирование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и функциональные  интерпретации.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Метагеном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Метагеномика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как «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геномика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окружающей среды» или «эко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геномика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E23AE1" w:rsidRDefault="00E23AE1" w:rsidP="00E23A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6.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Протеомика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3AE1" w:rsidRDefault="00E23AE1" w:rsidP="00E23AE1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Негеномные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постгеномные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) данные.  </w:t>
            </w:r>
            <w:proofErr w:type="spellStart"/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эб-ориентированный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автоматизированный мета-анализ данных. Прогнозирование и аннотирование взаимодействующих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белков.Транскриптомика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Картирование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секвенированных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фрагментов на геном. Фильтрация. Оценка уровней экспрессии генов и уровней включения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экзонов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Основные методы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транскриптомики.Протеомика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Аннотация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протеомов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по масс-спектрометрическим данным. Методы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протеомных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исследований. Применение масс-спектрометрии для анализа </w:t>
            </w:r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пост-трансляционных</w:t>
            </w:r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модификаций белков и для характеристики белковых комплексов. Трансляция “</w:t>
            </w:r>
            <w:proofErr w:type="spellStart"/>
            <w:r w:rsidRPr="00FC0675">
              <w:rPr>
                <w:rFonts w:ascii="Times New Roman" w:hAnsi="Times New Roman"/>
                <w:bCs/>
                <w:i/>
                <w:sz w:val="24"/>
                <w:szCs w:val="24"/>
              </w:rPr>
              <w:t>insilico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”.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Протеолиз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FC0675">
              <w:rPr>
                <w:rFonts w:ascii="Times New Roman" w:hAnsi="Times New Roman"/>
                <w:bCs/>
                <w:i/>
                <w:sz w:val="24"/>
                <w:szCs w:val="24"/>
              </w:rPr>
              <w:t>insilico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”. Построение карт взаимодействия между белками в клетке. </w:t>
            </w:r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Пост-трансляционные</w:t>
            </w:r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модификации белков.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Ограниченныйпротеолиз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белковый</w:t>
            </w:r>
            <w:proofErr w:type="gram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сплайсинг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образование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дисульфидных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 связей. Присоединение или отщепление небольших химических групп: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гликозилирование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ацетилирование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метилирование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карбоксилирование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фосфорилирование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. Присоединение других белков и пептидов: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убиквитинилирование</w:t>
            </w:r>
            <w:proofErr w:type="spellEnd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сумоилирование</w:t>
            </w:r>
            <w:proofErr w:type="spellEnd"/>
          </w:p>
          <w:p w:rsidR="00E23AE1" w:rsidRDefault="00E23AE1" w:rsidP="00E23A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 7. </w:t>
            </w:r>
            <w:r w:rsidRPr="00FC0675">
              <w:rPr>
                <w:rFonts w:ascii="Times New Roman" w:hAnsi="Times New Roman"/>
                <w:bCs/>
                <w:sz w:val="24"/>
                <w:szCs w:val="24"/>
              </w:rPr>
              <w:t>Системная биология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3AE1" w:rsidRPr="00B756AF" w:rsidRDefault="00E23AE1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75">
              <w:rPr>
                <w:rFonts w:ascii="Times New Roman" w:hAnsi="Times New Roman"/>
                <w:sz w:val="24"/>
                <w:szCs w:val="24"/>
              </w:rPr>
              <w:t xml:space="preserve">Сети и модели.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Графовый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 подход. Свойства (природных) графов: a) диаметр, b) распределение степеней вершин, c) коэффициент кластеризации. Особенные элементы: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hubs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, центральные вершины,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графовые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 xml:space="preserve"> мотивы (</w:t>
            </w:r>
            <w:proofErr w:type="spellStart"/>
            <w:r w:rsidRPr="00FC0675">
              <w:rPr>
                <w:rFonts w:ascii="Times New Roman" w:hAnsi="Times New Roman"/>
                <w:sz w:val="24"/>
                <w:szCs w:val="24"/>
              </w:rPr>
              <w:t>graphlets</w:t>
            </w:r>
            <w:proofErr w:type="spellEnd"/>
            <w:r w:rsidRPr="00FC0675">
              <w:rPr>
                <w:rFonts w:ascii="Times New Roman" w:hAnsi="Times New Roman"/>
                <w:sz w:val="24"/>
                <w:szCs w:val="24"/>
              </w:rPr>
              <w:t>).</w:t>
            </w:r>
            <w:r w:rsidRPr="00FC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Исследование и моделирование свой</w:t>
            </w:r>
            <w:proofErr w:type="gramStart"/>
            <w:r w:rsidRPr="00FC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 сл</w:t>
            </w:r>
            <w:proofErr w:type="gramEnd"/>
            <w:r w:rsidRPr="00FC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ожных биологических систем. Применение теории динамических систем к биологическим системам.</w:t>
            </w:r>
          </w:p>
        </w:tc>
      </w:tr>
      <w:tr w:rsidR="00D4157E" w:rsidTr="007D1465">
        <w:tc>
          <w:tcPr>
            <w:tcW w:w="392" w:type="pct"/>
          </w:tcPr>
          <w:p w:rsidR="00D4157E" w:rsidRDefault="00D4157E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pct"/>
          </w:tcPr>
          <w:p w:rsidR="00D4157E" w:rsidRDefault="00D4157E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2. Практики, в том числе научно-исследовательская работа (НИР)</w:t>
            </w:r>
          </w:p>
        </w:tc>
      </w:tr>
      <w:tr w:rsidR="00D4157E" w:rsidTr="007D1465">
        <w:tc>
          <w:tcPr>
            <w:tcW w:w="392" w:type="pct"/>
          </w:tcPr>
          <w:p w:rsidR="00D4157E" w:rsidRDefault="004D2C1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8" w:type="pct"/>
          </w:tcPr>
          <w:p w:rsidR="00D4157E" w:rsidRPr="00736914" w:rsidRDefault="004D2C1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по получению первичных профессиональных умений и навыков «Исследовательская»</w:t>
            </w:r>
          </w:p>
          <w:p w:rsidR="00736914" w:rsidRPr="00736914" w:rsidRDefault="00736914" w:rsidP="00E23AE1">
            <w:pPr>
              <w:pStyle w:val="10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6914">
              <w:rPr>
                <w:sz w:val="24"/>
                <w:szCs w:val="24"/>
              </w:rPr>
              <w:t xml:space="preserve">Практика по получению первичных профессиональных умений и навыков «Исследовательская» является важной составной частью подготовки магистра и направлена на: </w:t>
            </w:r>
          </w:p>
          <w:p w:rsidR="00736914" w:rsidRPr="00736914" w:rsidRDefault="00736914" w:rsidP="00E23AE1">
            <w:pPr>
              <w:pStyle w:val="10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6914">
              <w:rPr>
                <w:sz w:val="24"/>
                <w:szCs w:val="24"/>
              </w:rPr>
              <w:t xml:space="preserve">- овладение современной методологией научного поиска информации и навыками работы на современном оборудовании; </w:t>
            </w:r>
          </w:p>
          <w:p w:rsidR="00736914" w:rsidRPr="00736914" w:rsidRDefault="00736914" w:rsidP="00E23AE1">
            <w:pPr>
              <w:pStyle w:val="10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6914">
              <w:rPr>
                <w:sz w:val="24"/>
                <w:szCs w:val="24"/>
              </w:rPr>
              <w:t xml:space="preserve">- систематизацию, расширение и закрепление студентами теоретических знаний, полученных при изучении дисциплин учебного плана; </w:t>
            </w:r>
          </w:p>
          <w:p w:rsidR="00736914" w:rsidRPr="00736914" w:rsidRDefault="00736914" w:rsidP="00E23AE1">
            <w:pPr>
              <w:pStyle w:val="10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6914">
              <w:rPr>
                <w:sz w:val="24"/>
                <w:szCs w:val="24"/>
              </w:rPr>
              <w:t xml:space="preserve">- формирование навыков ведения научной работы, исследования и экспериментирования. </w:t>
            </w:r>
          </w:p>
          <w:p w:rsidR="00736914" w:rsidRPr="00736914" w:rsidRDefault="00736914" w:rsidP="00E23AE1">
            <w:pPr>
              <w:pStyle w:val="10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6914">
              <w:rPr>
                <w:sz w:val="24"/>
                <w:szCs w:val="24"/>
              </w:rPr>
              <w:t xml:space="preserve">Отчет включает следующие разделы: введение (обоснование актуальности научного исследования, его целей и задач), методы исследования, результаты и их обсуждение, список используемой литературы. </w:t>
            </w:r>
          </w:p>
          <w:p w:rsidR="00736914" w:rsidRPr="00736914" w:rsidRDefault="00736914" w:rsidP="00E23AE1">
            <w:pPr>
              <w:pStyle w:val="10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6914">
              <w:rPr>
                <w:sz w:val="24"/>
                <w:szCs w:val="24"/>
              </w:rPr>
              <w:lastRenderedPageBreak/>
              <w:t xml:space="preserve">Защита отчета производится на итоговой конференции по практике в форме доклада с использованием компьютерной презентации. </w:t>
            </w:r>
          </w:p>
        </w:tc>
      </w:tr>
      <w:tr w:rsidR="00D4157E" w:rsidTr="007D1465">
        <w:tc>
          <w:tcPr>
            <w:tcW w:w="392" w:type="pct"/>
          </w:tcPr>
          <w:p w:rsidR="00D4157E" w:rsidRDefault="004D2C1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08" w:type="pct"/>
          </w:tcPr>
          <w:p w:rsidR="00D4157E" w:rsidRDefault="004D2C1F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  <w:p w:rsidR="00736914" w:rsidRPr="00736914" w:rsidRDefault="00736914" w:rsidP="00E23AE1">
            <w:pPr>
              <w:pStyle w:val="10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3D6E52">
              <w:rPr>
                <w:sz w:val="24"/>
                <w:szCs w:val="24"/>
              </w:rPr>
              <w:t>зучение</w:t>
            </w:r>
            <w:proofErr w:type="spellEnd"/>
            <w:r w:rsidRPr="003D6E52">
              <w:rPr>
                <w:sz w:val="24"/>
                <w:szCs w:val="24"/>
              </w:rPr>
              <w:t xml:space="preserve"> специальной литературы и другой научно-технической информации о достижениях отечественной и зарубежной науки и техники в</w:t>
            </w:r>
            <w:r>
              <w:rPr>
                <w:sz w:val="24"/>
                <w:szCs w:val="24"/>
              </w:rPr>
              <w:t xml:space="preserve"> соответствующей области знаний</w:t>
            </w:r>
            <w:r>
              <w:rPr>
                <w:sz w:val="24"/>
                <w:szCs w:val="24"/>
                <w:lang w:val="ru-RU"/>
              </w:rPr>
              <w:t>. У</w:t>
            </w:r>
            <w:proofErr w:type="spellStart"/>
            <w:r w:rsidRPr="003D6E52">
              <w:rPr>
                <w:sz w:val="24"/>
                <w:szCs w:val="24"/>
              </w:rPr>
              <w:t>частие</w:t>
            </w:r>
            <w:proofErr w:type="spellEnd"/>
            <w:r w:rsidRPr="003D6E52">
              <w:rPr>
                <w:sz w:val="24"/>
                <w:szCs w:val="24"/>
              </w:rPr>
              <w:t xml:space="preserve"> в проведении научных исследований</w:t>
            </w:r>
            <w:r>
              <w:rPr>
                <w:sz w:val="24"/>
                <w:szCs w:val="24"/>
                <w:lang w:val="ru-RU"/>
              </w:rPr>
              <w:t>. О</w:t>
            </w:r>
            <w:proofErr w:type="spellStart"/>
            <w:r w:rsidRPr="003D6E52">
              <w:rPr>
                <w:sz w:val="24"/>
                <w:szCs w:val="24"/>
              </w:rPr>
              <w:t>существление</w:t>
            </w:r>
            <w:proofErr w:type="spellEnd"/>
            <w:r w:rsidRPr="003D6E52">
              <w:rPr>
                <w:sz w:val="24"/>
                <w:szCs w:val="24"/>
              </w:rPr>
              <w:t xml:space="preserve"> сбора, обработки, анализа и систематизации научно-технической информации по теме</w:t>
            </w:r>
            <w:r>
              <w:rPr>
                <w:sz w:val="24"/>
                <w:szCs w:val="24"/>
                <w:lang w:val="ru-RU"/>
              </w:rPr>
              <w:t>. С</w:t>
            </w:r>
            <w:r w:rsidRPr="003D6E52">
              <w:rPr>
                <w:sz w:val="24"/>
                <w:szCs w:val="24"/>
              </w:rPr>
              <w:t>оставление отчетов по теме или ее этапам</w:t>
            </w:r>
            <w:r>
              <w:rPr>
                <w:sz w:val="24"/>
                <w:szCs w:val="24"/>
                <w:lang w:val="ru-RU"/>
              </w:rPr>
              <w:t>. В</w:t>
            </w:r>
            <w:proofErr w:type="spellStart"/>
            <w:r w:rsidRPr="003D6E52">
              <w:rPr>
                <w:sz w:val="24"/>
                <w:szCs w:val="24"/>
              </w:rPr>
              <w:t>ыступление</w:t>
            </w:r>
            <w:proofErr w:type="spellEnd"/>
            <w:r w:rsidRPr="003D6E52">
              <w:rPr>
                <w:sz w:val="24"/>
                <w:szCs w:val="24"/>
              </w:rPr>
              <w:t xml:space="preserve"> с докладом на конференции.</w:t>
            </w:r>
          </w:p>
        </w:tc>
      </w:tr>
      <w:tr w:rsidR="00D4157E" w:rsidTr="007D1465">
        <w:tc>
          <w:tcPr>
            <w:tcW w:w="392" w:type="pct"/>
          </w:tcPr>
          <w:p w:rsidR="00D4157E" w:rsidRDefault="004D2C1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8" w:type="pct"/>
          </w:tcPr>
          <w:p w:rsidR="00D4157E" w:rsidRPr="003D67CB" w:rsidRDefault="00AF5D78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C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по получению профессиональных умений и опыта профессиональной деятельности «Технологическая»</w:t>
            </w:r>
          </w:p>
          <w:p w:rsidR="00A130EE" w:rsidRPr="003D67CB" w:rsidRDefault="00A130EE" w:rsidP="00A130EE">
            <w:pPr>
              <w:pStyle w:val="Style111"/>
              <w:widowControl/>
              <w:tabs>
                <w:tab w:val="left" w:pos="2726"/>
                <w:tab w:val="left" w:pos="6446"/>
              </w:tabs>
              <w:spacing w:line="240" w:lineRule="auto"/>
              <w:ind w:firstLine="0"/>
              <w:rPr>
                <w:rStyle w:val="FontStyle187"/>
                <w:sz w:val="24"/>
                <w:szCs w:val="24"/>
              </w:rPr>
            </w:pPr>
            <w:r w:rsidRPr="003D67CB">
              <w:rPr>
                <w:rStyle w:val="FontStyle187"/>
                <w:sz w:val="24"/>
                <w:szCs w:val="24"/>
              </w:rPr>
              <w:t xml:space="preserve">Практика проводится на промышленных предприятиях или в специализированных подразделениях научно-исследовательских организаций, оснащенных современным технологическим оборудованием и испытательными приборами. </w:t>
            </w:r>
          </w:p>
          <w:p w:rsidR="00736914" w:rsidRPr="007B4404" w:rsidRDefault="00A130EE" w:rsidP="00A130EE">
            <w:pPr>
              <w:pStyle w:val="Style111"/>
              <w:widowControl/>
              <w:tabs>
                <w:tab w:val="left" w:pos="2726"/>
                <w:tab w:val="left" w:pos="6446"/>
              </w:tabs>
              <w:spacing w:line="240" w:lineRule="auto"/>
              <w:ind w:firstLine="0"/>
            </w:pPr>
            <w:r w:rsidRPr="003D67CB">
              <w:rPr>
                <w:rStyle w:val="FontStyle187"/>
                <w:sz w:val="24"/>
                <w:szCs w:val="24"/>
              </w:rPr>
              <w:t xml:space="preserve">При проведении  практики используются современные технологии исследований, включающие как традиционные биохимические и химические методы, так и инновационные методы: ПЦР, ведение культуры клеток, проточная </w:t>
            </w:r>
            <w:proofErr w:type="spellStart"/>
            <w:r w:rsidRPr="003D67CB">
              <w:rPr>
                <w:rStyle w:val="FontStyle187"/>
                <w:sz w:val="24"/>
                <w:szCs w:val="24"/>
              </w:rPr>
              <w:t>цитометрия</w:t>
            </w:r>
            <w:proofErr w:type="spellEnd"/>
            <w:r w:rsidRPr="003D67CB">
              <w:rPr>
                <w:rStyle w:val="FontStyle187"/>
                <w:sz w:val="24"/>
                <w:szCs w:val="24"/>
              </w:rPr>
              <w:t xml:space="preserve">, оптическая и электронная микроскопия, различные виды хроматографии, электрофореза, иммунологические методы и др. </w:t>
            </w:r>
            <w:bookmarkStart w:id="0" w:name="_GoBack"/>
            <w:bookmarkEnd w:id="0"/>
          </w:p>
        </w:tc>
      </w:tr>
      <w:tr w:rsidR="00D4157E" w:rsidTr="007D1465">
        <w:tc>
          <w:tcPr>
            <w:tcW w:w="392" w:type="pct"/>
          </w:tcPr>
          <w:p w:rsidR="00D4157E" w:rsidRDefault="004D2C1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8" w:type="pct"/>
          </w:tcPr>
          <w:p w:rsidR="00D4157E" w:rsidRPr="003D67CB" w:rsidRDefault="00AF5D78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CB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</w:t>
            </w:r>
          </w:p>
          <w:p w:rsidR="00736914" w:rsidRPr="003D67CB" w:rsidRDefault="00736914" w:rsidP="00E23AE1">
            <w:pPr>
              <w:pStyle w:val="Style111"/>
              <w:widowControl/>
              <w:tabs>
                <w:tab w:val="left" w:pos="2726"/>
                <w:tab w:val="left" w:pos="6446"/>
              </w:tabs>
              <w:spacing w:line="240" w:lineRule="auto"/>
              <w:ind w:firstLine="0"/>
              <w:rPr>
                <w:rStyle w:val="FontStyle187"/>
                <w:sz w:val="24"/>
                <w:szCs w:val="24"/>
              </w:rPr>
            </w:pPr>
            <w:r w:rsidRPr="003D67CB">
              <w:rPr>
                <w:rStyle w:val="FontStyle187"/>
                <w:sz w:val="24"/>
                <w:szCs w:val="24"/>
              </w:rPr>
              <w:t xml:space="preserve">Выполнение индивидуального задания по практике включает: проведение анализа научной литературы и патентного поиска по предложенной теме научного исследования; составление плана и методики исследования (при участии индивидуального руководителя от принимающей научно-исследовательской лаборатории); проведение экспериментальных исследований, обработка экспериментальных данных; анализ полученных результатов, написание и защита отчета. </w:t>
            </w:r>
          </w:p>
          <w:p w:rsidR="00736914" w:rsidRPr="003D67CB" w:rsidRDefault="00736914" w:rsidP="00E23AE1">
            <w:pPr>
              <w:pStyle w:val="Style111"/>
              <w:widowControl/>
              <w:tabs>
                <w:tab w:val="left" w:pos="2726"/>
                <w:tab w:val="left" w:pos="6446"/>
              </w:tabs>
              <w:spacing w:line="240" w:lineRule="auto"/>
              <w:ind w:firstLine="0"/>
              <w:rPr>
                <w:rFonts w:asciiTheme="minorHAnsi" w:hAnsiTheme="minorHAnsi" w:cstheme="minorBidi"/>
                <w:sz w:val="22"/>
                <w:szCs w:val="22"/>
              </w:rPr>
            </w:pPr>
            <w:r w:rsidRPr="003D67CB">
              <w:rPr>
                <w:rStyle w:val="FontStyle187"/>
                <w:sz w:val="24"/>
                <w:szCs w:val="24"/>
              </w:rPr>
              <w:t>Полученные в результате выполнения преддипломной практики знания, умения и навыки будут необходимы студентам при подготовке, выполнении и защите выпускной квалификационной работы и при решении научно-исследовательских задач в будущей профессиональной деятельности.</w:t>
            </w:r>
          </w:p>
        </w:tc>
      </w:tr>
      <w:tr w:rsidR="00A165E5" w:rsidRPr="007D1465" w:rsidTr="007D1465">
        <w:tc>
          <w:tcPr>
            <w:tcW w:w="392" w:type="pct"/>
          </w:tcPr>
          <w:p w:rsidR="00A165E5" w:rsidRPr="007D1465" w:rsidRDefault="00A165E5" w:rsidP="00E23A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08" w:type="pct"/>
          </w:tcPr>
          <w:p w:rsidR="00A165E5" w:rsidRPr="00D4157E" w:rsidRDefault="00D4157E" w:rsidP="00E23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7E">
              <w:rPr>
                <w:rFonts w:ascii="Times New Roman" w:hAnsi="Times New Roman" w:cs="Times New Roman"/>
                <w:b/>
                <w:sz w:val="24"/>
                <w:szCs w:val="24"/>
              </w:rPr>
              <w:t>Блок 3. Г</w:t>
            </w:r>
            <w:r w:rsidR="00A165E5" w:rsidRPr="00D41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осударственная </w:t>
            </w:r>
            <w:r w:rsidRPr="00D41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="00A165E5" w:rsidRPr="00D4157E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A165E5" w:rsidTr="007D1465">
        <w:tc>
          <w:tcPr>
            <w:tcW w:w="392" w:type="pct"/>
          </w:tcPr>
          <w:p w:rsidR="00A165E5" w:rsidRDefault="004D2C1F" w:rsidP="00E2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8" w:type="pct"/>
          </w:tcPr>
          <w:p w:rsidR="00A165E5" w:rsidRPr="00C73A53" w:rsidRDefault="00D4157E" w:rsidP="00E23AE1">
            <w:pPr>
              <w:pStyle w:val="Style111"/>
              <w:widowControl/>
              <w:tabs>
                <w:tab w:val="left" w:pos="2726"/>
                <w:tab w:val="left" w:pos="6446"/>
              </w:tabs>
              <w:spacing w:line="240" w:lineRule="auto"/>
              <w:ind w:firstLine="0"/>
              <w:rPr>
                <w:rStyle w:val="FontStyle187"/>
                <w:sz w:val="24"/>
                <w:szCs w:val="24"/>
              </w:rPr>
            </w:pPr>
            <w:r>
              <w:rPr>
                <w:rStyle w:val="FontStyle187"/>
                <w:sz w:val="24"/>
                <w:szCs w:val="24"/>
              </w:rPr>
              <w:t>Г</w:t>
            </w:r>
            <w:r w:rsidR="00A165E5" w:rsidRPr="00C73A53">
              <w:rPr>
                <w:rStyle w:val="FontStyle187"/>
                <w:sz w:val="24"/>
                <w:szCs w:val="24"/>
              </w:rPr>
              <w:t>осударственная</w:t>
            </w:r>
            <w:r>
              <w:rPr>
                <w:rStyle w:val="FontStyle187"/>
                <w:sz w:val="24"/>
                <w:szCs w:val="24"/>
              </w:rPr>
              <w:t xml:space="preserve"> итоговая</w:t>
            </w:r>
            <w:r w:rsidR="00A165E5" w:rsidRPr="00C73A53">
              <w:rPr>
                <w:rStyle w:val="FontStyle187"/>
                <w:sz w:val="24"/>
                <w:szCs w:val="24"/>
              </w:rPr>
              <w:t xml:space="preserve"> аттестация включает</w:t>
            </w:r>
            <w:r w:rsidR="00A130EE">
              <w:rPr>
                <w:rStyle w:val="FontStyle187"/>
                <w:sz w:val="24"/>
                <w:szCs w:val="24"/>
              </w:rPr>
              <w:t xml:space="preserve"> </w:t>
            </w:r>
            <w:r w:rsidR="00A165E5" w:rsidRPr="00C73A53">
              <w:rPr>
                <w:rStyle w:val="FontStyle187"/>
                <w:sz w:val="24"/>
                <w:szCs w:val="24"/>
              </w:rPr>
              <w:t>защиту выпускной квалификационной работы. Выпускная квалификационная работа в</w:t>
            </w:r>
            <w:r w:rsidR="00A130EE">
              <w:rPr>
                <w:rStyle w:val="FontStyle187"/>
                <w:sz w:val="24"/>
                <w:szCs w:val="24"/>
              </w:rPr>
              <w:t xml:space="preserve"> </w:t>
            </w:r>
            <w:r w:rsidR="00A165E5" w:rsidRPr="00C73A53">
              <w:rPr>
                <w:rStyle w:val="FontStyle187"/>
                <w:sz w:val="24"/>
                <w:szCs w:val="24"/>
              </w:rPr>
              <w:t>соответствии с О</w:t>
            </w:r>
            <w:r w:rsidR="00BA0B24">
              <w:rPr>
                <w:rStyle w:val="FontStyle187"/>
                <w:sz w:val="24"/>
                <w:szCs w:val="24"/>
              </w:rPr>
              <w:t>П</w:t>
            </w:r>
            <w:r w:rsidR="00A165E5" w:rsidRPr="00C73A53">
              <w:rPr>
                <w:rStyle w:val="FontStyle187"/>
                <w:sz w:val="24"/>
                <w:szCs w:val="24"/>
              </w:rPr>
              <w:t xml:space="preserve">ОП магистратуры выполняется в виде магистерской </w:t>
            </w:r>
            <w:r w:rsidR="00A165E5">
              <w:rPr>
                <w:rStyle w:val="FontStyle187"/>
                <w:sz w:val="24"/>
                <w:szCs w:val="24"/>
              </w:rPr>
              <w:t xml:space="preserve"> д</w:t>
            </w:r>
            <w:r w:rsidR="00A165E5" w:rsidRPr="00C73A53">
              <w:rPr>
                <w:rStyle w:val="FontStyle187"/>
                <w:sz w:val="24"/>
                <w:szCs w:val="24"/>
              </w:rPr>
              <w:t>иссертации в</w:t>
            </w:r>
            <w:r w:rsidR="00A130EE">
              <w:rPr>
                <w:rStyle w:val="FontStyle187"/>
                <w:sz w:val="24"/>
                <w:szCs w:val="24"/>
              </w:rPr>
              <w:t xml:space="preserve"> </w:t>
            </w:r>
            <w:r w:rsidR="00A165E5" w:rsidRPr="00C73A53">
              <w:rPr>
                <w:rStyle w:val="FontStyle187"/>
                <w:sz w:val="24"/>
                <w:szCs w:val="24"/>
              </w:rPr>
              <w:t>период прохождения практики и выполнения научно-исследовательской работы и</w:t>
            </w:r>
            <w:r w:rsidR="00A130EE">
              <w:rPr>
                <w:rStyle w:val="FontStyle187"/>
                <w:sz w:val="24"/>
                <w:szCs w:val="24"/>
              </w:rPr>
              <w:t xml:space="preserve"> </w:t>
            </w:r>
            <w:r w:rsidR="00A165E5" w:rsidRPr="00C73A53">
              <w:rPr>
                <w:rStyle w:val="FontStyle187"/>
                <w:sz w:val="24"/>
                <w:szCs w:val="24"/>
              </w:rPr>
              <w:t>представляет собой самостоятельную и логически завершенную выпускную</w:t>
            </w:r>
            <w:r w:rsidR="00A130EE">
              <w:rPr>
                <w:rStyle w:val="FontStyle187"/>
                <w:sz w:val="24"/>
                <w:szCs w:val="24"/>
              </w:rPr>
              <w:t xml:space="preserve"> </w:t>
            </w:r>
            <w:r w:rsidR="00A165E5" w:rsidRPr="00C73A53">
              <w:rPr>
                <w:rStyle w:val="FontStyle187"/>
                <w:sz w:val="24"/>
                <w:szCs w:val="24"/>
              </w:rPr>
              <w:t>квалификационную работу, связанную с решением задач того вида или видовдеятельности, к которым готовится магистр.</w:t>
            </w:r>
          </w:p>
          <w:p w:rsidR="00A165E5" w:rsidRPr="00C73A53" w:rsidRDefault="00A165E5" w:rsidP="00E23AE1">
            <w:pPr>
              <w:pStyle w:val="Style111"/>
              <w:widowControl/>
              <w:spacing w:line="240" w:lineRule="auto"/>
              <w:ind w:firstLine="0"/>
              <w:rPr>
                <w:rStyle w:val="FontStyle187"/>
                <w:sz w:val="24"/>
                <w:szCs w:val="24"/>
              </w:rPr>
            </w:pPr>
            <w:r w:rsidRPr="00C73A53">
              <w:rPr>
                <w:rStyle w:val="FontStyle187"/>
                <w:sz w:val="24"/>
                <w:szCs w:val="24"/>
              </w:rPr>
              <w:t>Тематика выпускных квалификационных работ должна быть направлена на решение профессиональных задач. При разработке программы научно-исследовательской работы обучающийся должен: анализировать получаемую научную информацию с использованием современной вычислительной техники; проектировать и проводить исследования в области науки и образования; обрабатывать и анализировать получаемую информацию, обобщать и систематизировать результаты исследований с использованием современной техники и технологий; разрабатывать нормативные методические и производственные документы.</w:t>
            </w:r>
          </w:p>
          <w:p w:rsidR="00A165E5" w:rsidRDefault="00A165E5" w:rsidP="00E23AE1">
            <w:pPr>
              <w:pStyle w:val="Style111"/>
              <w:widowControl/>
              <w:spacing w:line="240" w:lineRule="auto"/>
              <w:ind w:firstLine="0"/>
              <w:rPr>
                <w:b/>
              </w:rPr>
            </w:pPr>
            <w:r w:rsidRPr="00C73A53">
              <w:rPr>
                <w:rStyle w:val="FontStyle187"/>
                <w:sz w:val="24"/>
                <w:szCs w:val="24"/>
              </w:rPr>
              <w:t>При выполнении выпускной квалификационной работы</w:t>
            </w:r>
            <w:r>
              <w:rPr>
                <w:rStyle w:val="FontStyle187"/>
                <w:sz w:val="24"/>
                <w:szCs w:val="24"/>
              </w:rPr>
              <w:t>,</w:t>
            </w:r>
            <w:r w:rsidRPr="00C73A53">
              <w:rPr>
                <w:rStyle w:val="FontStyle187"/>
                <w:sz w:val="24"/>
                <w:szCs w:val="24"/>
              </w:rPr>
              <w:t xml:space="preserve">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</w:t>
            </w:r>
            <w:r w:rsidRPr="00C73A53">
              <w:rPr>
                <w:rStyle w:val="FontStyle187"/>
                <w:sz w:val="24"/>
                <w:szCs w:val="24"/>
              </w:rPr>
              <w:lastRenderedPageBreak/>
              <w:t>профессиональной деятельности, профессионально излагать специальную информацию, научно аргументировать и защищать свою точку зрения.</w:t>
            </w:r>
          </w:p>
        </w:tc>
      </w:tr>
    </w:tbl>
    <w:p w:rsidR="001716B3" w:rsidRPr="00582AFA" w:rsidRDefault="001716B3" w:rsidP="00E23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2BD" w:rsidRDefault="00D772BD" w:rsidP="00E23AE1">
      <w:pPr>
        <w:spacing w:after="0" w:line="240" w:lineRule="auto"/>
      </w:pPr>
    </w:p>
    <w:sectPr w:rsidR="00D772BD" w:rsidSect="00E4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7A6"/>
    <w:multiLevelType w:val="hybridMultilevel"/>
    <w:tmpl w:val="5162A3E6"/>
    <w:lvl w:ilvl="0" w:tplc="B2BC77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99C5F3F"/>
    <w:multiLevelType w:val="multilevel"/>
    <w:tmpl w:val="8A30E95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78427F"/>
    <w:multiLevelType w:val="multilevel"/>
    <w:tmpl w:val="7FD0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D2578"/>
    <w:multiLevelType w:val="hybridMultilevel"/>
    <w:tmpl w:val="B03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4060"/>
    <w:multiLevelType w:val="multilevel"/>
    <w:tmpl w:val="A9E2DA94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8FC4BA4"/>
    <w:multiLevelType w:val="multilevel"/>
    <w:tmpl w:val="44748A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1D709D"/>
    <w:multiLevelType w:val="hybridMultilevel"/>
    <w:tmpl w:val="2D52F330"/>
    <w:lvl w:ilvl="0" w:tplc="2828F3B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76E4FC4"/>
    <w:multiLevelType w:val="hybridMultilevel"/>
    <w:tmpl w:val="AC32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774B3"/>
    <w:multiLevelType w:val="hybridMultilevel"/>
    <w:tmpl w:val="702A7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CE2741"/>
    <w:rsid w:val="00023AEE"/>
    <w:rsid w:val="0005218B"/>
    <w:rsid w:val="000937DD"/>
    <w:rsid w:val="000B2965"/>
    <w:rsid w:val="00126039"/>
    <w:rsid w:val="00154A8C"/>
    <w:rsid w:val="001716B3"/>
    <w:rsid w:val="002049FC"/>
    <w:rsid w:val="00224BCB"/>
    <w:rsid w:val="00357BAF"/>
    <w:rsid w:val="003D67CB"/>
    <w:rsid w:val="004577FE"/>
    <w:rsid w:val="004D2C1F"/>
    <w:rsid w:val="005518E1"/>
    <w:rsid w:val="00573EFE"/>
    <w:rsid w:val="00582AFA"/>
    <w:rsid w:val="00591489"/>
    <w:rsid w:val="00603EC3"/>
    <w:rsid w:val="00736914"/>
    <w:rsid w:val="007570DE"/>
    <w:rsid w:val="00775937"/>
    <w:rsid w:val="007B4404"/>
    <w:rsid w:val="007D1465"/>
    <w:rsid w:val="007D24AC"/>
    <w:rsid w:val="00831DBE"/>
    <w:rsid w:val="00831FA1"/>
    <w:rsid w:val="00853DDF"/>
    <w:rsid w:val="008F1397"/>
    <w:rsid w:val="009639F8"/>
    <w:rsid w:val="00975701"/>
    <w:rsid w:val="00A130EE"/>
    <w:rsid w:val="00A165E5"/>
    <w:rsid w:val="00A20D43"/>
    <w:rsid w:val="00A44982"/>
    <w:rsid w:val="00A73213"/>
    <w:rsid w:val="00AF5D78"/>
    <w:rsid w:val="00B25C66"/>
    <w:rsid w:val="00B43C91"/>
    <w:rsid w:val="00B756AF"/>
    <w:rsid w:val="00BA0B24"/>
    <w:rsid w:val="00C07E03"/>
    <w:rsid w:val="00C22AAC"/>
    <w:rsid w:val="00C335F0"/>
    <w:rsid w:val="00C4556A"/>
    <w:rsid w:val="00C73A53"/>
    <w:rsid w:val="00CE2741"/>
    <w:rsid w:val="00D413DE"/>
    <w:rsid w:val="00D4157E"/>
    <w:rsid w:val="00D772BD"/>
    <w:rsid w:val="00D8151B"/>
    <w:rsid w:val="00DF3F73"/>
    <w:rsid w:val="00E23AE1"/>
    <w:rsid w:val="00E3673D"/>
    <w:rsid w:val="00E41D96"/>
    <w:rsid w:val="00E92A9A"/>
    <w:rsid w:val="00F66C8D"/>
    <w:rsid w:val="00F7673A"/>
    <w:rsid w:val="00F9549A"/>
    <w:rsid w:val="00FD5609"/>
    <w:rsid w:val="00FF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82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582AF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7">
    <w:name w:val="Font Style187"/>
    <w:basedOn w:val="a0"/>
    <w:uiPriority w:val="99"/>
    <w:rsid w:val="00582AF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582AFA"/>
    <w:pPr>
      <w:ind w:left="720"/>
      <w:contextualSpacing/>
    </w:pPr>
  </w:style>
  <w:style w:type="paragraph" w:customStyle="1" w:styleId="Default">
    <w:name w:val="Default"/>
    <w:rsid w:val="00093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4">
    <w:name w:val="Font Style204"/>
    <w:basedOn w:val="a0"/>
    <w:uiPriority w:val="99"/>
    <w:rsid w:val="007570D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05218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218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218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218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05218B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05218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3">
    <w:name w:val="Font Style193"/>
    <w:basedOn w:val="a0"/>
    <w:uiPriority w:val="99"/>
    <w:rsid w:val="00A732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1">
    <w:name w:val="Style111"/>
    <w:basedOn w:val="a"/>
    <w:uiPriority w:val="99"/>
    <w:rsid w:val="00C73A53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C73A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FF55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5">
    <w:name w:val="Основной текст_"/>
    <w:basedOn w:val="a0"/>
    <w:link w:val="6"/>
    <w:locked/>
    <w:rsid w:val="00FF55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FF55BE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4"/>
    <w:basedOn w:val="a5"/>
    <w:rsid w:val="00D8151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4577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3">
    <w:name w:val="Основной текст3"/>
    <w:basedOn w:val="a"/>
    <w:rsid w:val="004577FE"/>
    <w:pPr>
      <w:widowControl w:val="0"/>
      <w:shd w:val="clear" w:color="auto" w:fill="FFFFFF"/>
      <w:spacing w:after="300" w:line="322" w:lineRule="exact"/>
      <w:ind w:hanging="8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pt">
    <w:name w:val="Основной текст + 10 pt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">
    <w:name w:val="Основной текст2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customStyle="1" w:styleId="5">
    <w:name w:val="Основной текст5"/>
    <w:basedOn w:val="a"/>
    <w:rsid w:val="00831FA1"/>
    <w:pPr>
      <w:widowControl w:val="0"/>
      <w:shd w:val="clear" w:color="auto" w:fill="FFFFFF"/>
      <w:spacing w:after="300" w:line="322" w:lineRule="exac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Indent 3"/>
    <w:basedOn w:val="a"/>
    <w:link w:val="31"/>
    <w:semiHidden/>
    <w:unhideWhenUsed/>
    <w:rsid w:val="007D24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7D24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57B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57BAF"/>
  </w:style>
  <w:style w:type="character" w:customStyle="1" w:styleId="10">
    <w:name w:val="Основной текст Знак1"/>
    <w:basedOn w:val="a0"/>
    <w:semiHidden/>
    <w:locked/>
    <w:rsid w:val="00357BAF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E92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736914"/>
    <w:pPr>
      <w:shd w:val="clear" w:color="auto" w:fill="FFFFFF"/>
      <w:spacing w:after="0" w:line="413" w:lineRule="exact"/>
      <w:ind w:hanging="340"/>
    </w:pPr>
    <w:rPr>
      <w:rFonts w:ascii="Times New Roman" w:eastAsia="Times New Roman" w:hAnsi="Times New Roman" w:cs="Times New Roman"/>
      <w:szCs w:val="20"/>
      <w:lang/>
    </w:rPr>
  </w:style>
  <w:style w:type="paragraph" w:styleId="20">
    <w:name w:val="Body Text Indent 2"/>
    <w:basedOn w:val="a"/>
    <w:link w:val="21"/>
    <w:uiPriority w:val="99"/>
    <w:unhideWhenUsed/>
    <w:rsid w:val="00C4556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4556A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E23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582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582AF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7">
    <w:name w:val="Font Style187"/>
    <w:basedOn w:val="a0"/>
    <w:uiPriority w:val="99"/>
    <w:rsid w:val="00582AF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582AFA"/>
    <w:pPr>
      <w:ind w:left="720"/>
      <w:contextualSpacing/>
    </w:pPr>
  </w:style>
  <w:style w:type="paragraph" w:customStyle="1" w:styleId="Default">
    <w:name w:val="Default"/>
    <w:rsid w:val="00093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4">
    <w:name w:val="Font Style204"/>
    <w:basedOn w:val="a0"/>
    <w:uiPriority w:val="99"/>
    <w:rsid w:val="007570D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05218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218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218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218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05218B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05218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3">
    <w:name w:val="Font Style193"/>
    <w:basedOn w:val="a0"/>
    <w:uiPriority w:val="99"/>
    <w:rsid w:val="00A732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1">
    <w:name w:val="Style111"/>
    <w:basedOn w:val="a"/>
    <w:uiPriority w:val="99"/>
    <w:rsid w:val="00C73A53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C73A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FF55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5">
    <w:name w:val="Основной текст_"/>
    <w:basedOn w:val="a0"/>
    <w:link w:val="6"/>
    <w:locked/>
    <w:rsid w:val="00FF55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FF55BE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4"/>
    <w:basedOn w:val="a5"/>
    <w:rsid w:val="00D8151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4577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3">
    <w:name w:val="Основной текст3"/>
    <w:basedOn w:val="a"/>
    <w:rsid w:val="004577FE"/>
    <w:pPr>
      <w:widowControl w:val="0"/>
      <w:shd w:val="clear" w:color="auto" w:fill="FFFFFF"/>
      <w:spacing w:after="300" w:line="322" w:lineRule="exact"/>
      <w:ind w:hanging="8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pt">
    <w:name w:val="Основной текст + 10 pt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2">
    <w:name w:val="Основной текст2"/>
    <w:basedOn w:val="a0"/>
    <w:rsid w:val="00831F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customStyle="1" w:styleId="5">
    <w:name w:val="Основной текст5"/>
    <w:basedOn w:val="a"/>
    <w:rsid w:val="00831FA1"/>
    <w:pPr>
      <w:widowControl w:val="0"/>
      <w:shd w:val="clear" w:color="auto" w:fill="FFFFFF"/>
      <w:spacing w:after="300" w:line="322" w:lineRule="exac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Indent 3"/>
    <w:basedOn w:val="a"/>
    <w:link w:val="31"/>
    <w:semiHidden/>
    <w:unhideWhenUsed/>
    <w:rsid w:val="007D24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7D24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57B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57BAF"/>
  </w:style>
  <w:style w:type="character" w:customStyle="1" w:styleId="10">
    <w:name w:val="Основной текст Знак1"/>
    <w:basedOn w:val="a0"/>
    <w:semiHidden/>
    <w:locked/>
    <w:rsid w:val="00357BAF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E92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736914"/>
    <w:pPr>
      <w:shd w:val="clear" w:color="auto" w:fill="FFFFFF"/>
      <w:spacing w:after="0" w:line="413" w:lineRule="exact"/>
      <w:ind w:hanging="34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20">
    <w:name w:val="Body Text Indent 2"/>
    <w:basedOn w:val="a"/>
    <w:link w:val="21"/>
    <w:uiPriority w:val="99"/>
    <w:unhideWhenUsed/>
    <w:rsid w:val="00C4556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4556A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E23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6F6C-DF87-4BB0-A039-671D8629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13</Pages>
  <Words>5623</Words>
  <Characters>32054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13</cp:revision>
  <dcterms:created xsi:type="dcterms:W3CDTF">2014-09-24T10:40:00Z</dcterms:created>
  <dcterms:modified xsi:type="dcterms:W3CDTF">2016-01-14T14:25:00Z</dcterms:modified>
</cp:coreProperties>
</file>