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D" w:rsidRPr="00CB5FB4" w:rsidRDefault="0007372D" w:rsidP="0007372D">
      <w:pPr>
        <w:widowControl w:val="0"/>
        <w:autoSpaceDE w:val="0"/>
        <w:autoSpaceDN w:val="0"/>
        <w:adjustRightInd w:val="0"/>
        <w:ind w:left="567"/>
        <w:rPr>
          <w:b/>
          <w:bCs/>
          <w:color w:val="3F3F3F"/>
          <w:sz w:val="28"/>
          <w:szCs w:val="28"/>
        </w:rPr>
      </w:pPr>
      <w:r w:rsidRPr="00CB5FB4">
        <w:rPr>
          <w:b/>
          <w:bCs/>
          <w:color w:val="3F3F3F"/>
          <w:sz w:val="28"/>
          <w:szCs w:val="28"/>
        </w:rPr>
        <w:t>Оценка удовлетворенности качеством образовательной деятельности кафедры.</w:t>
      </w:r>
    </w:p>
    <w:p w:rsidR="0007372D" w:rsidRDefault="0007372D" w:rsidP="0007372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3F3F3F"/>
        </w:rPr>
      </w:pPr>
      <w:bookmarkStart w:id="0" w:name="_GoBack"/>
      <w:bookmarkEnd w:id="0"/>
    </w:p>
    <w:p w:rsidR="0007372D" w:rsidRDefault="0007372D" w:rsidP="0007372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3F3F3F"/>
        </w:rPr>
      </w:pPr>
    </w:p>
    <w:p w:rsidR="0007372D" w:rsidRPr="00CB5FB4" w:rsidRDefault="0007372D" w:rsidP="0007372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3F3F3F"/>
        </w:rPr>
      </w:pPr>
      <w:r w:rsidRPr="00CB5FB4">
        <w:rPr>
          <w:rFonts w:ascii="Arial" w:hAnsi="Arial" w:cs="Arial"/>
          <w:color w:val="3F3F3F"/>
        </w:rPr>
        <w:t>В июне 2016 года была проведен очередной выборочный опрос студентов 4-го курса, обучающихся на кафедре. В выборочном анкетировании приняли участие 30 студентов лечебного и 15 студентов медико-профилактического факультета.</w:t>
      </w:r>
    </w:p>
    <w:p w:rsidR="0007372D" w:rsidRPr="00CB5FB4" w:rsidRDefault="0007372D" w:rsidP="0007372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3F3F3F"/>
        </w:rPr>
      </w:pPr>
      <w:r w:rsidRPr="00CB5FB4">
        <w:rPr>
          <w:rFonts w:ascii="Arial" w:hAnsi="Arial" w:cs="Arial"/>
          <w:color w:val="3F3F3F"/>
        </w:rPr>
        <w:t>Более 85% участников опроса были удовлетворены качеством образовательных услуг, предоставляемых кафедрой. Уровень преподавания дисциплины «нервные болезни и нейрохирургия» (оценивался, в том числе по 10-балльной шкале; чем выше оценка, тем более высокий уровень преподавания) был оценен большинством опрашиваемых, как 8 и более баллов.</w:t>
      </w:r>
    </w:p>
    <w:p w:rsidR="0007372D" w:rsidRPr="00CB5FB4" w:rsidRDefault="0007372D" w:rsidP="0007372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3F3F3F"/>
        </w:rPr>
      </w:pPr>
      <w:r w:rsidRPr="00CB5FB4">
        <w:rPr>
          <w:rFonts w:ascii="Arial" w:hAnsi="Arial" w:cs="Arial"/>
          <w:color w:val="3F3F3F"/>
        </w:rPr>
        <w:t xml:space="preserve">В качестве пожеланий для улучшения качества освоения дисциплины, по мнению студентов, больше внимания следует уделять навыкам неврологического осмотра пациента. На заседании кафедры были обсуждены и далее внедрены в образовательный процесс подходы к оптимизации преподавания практических навыков студентам. </w:t>
      </w:r>
    </w:p>
    <w:p w:rsidR="0058174A" w:rsidRDefault="0058174A"/>
    <w:sectPr w:rsidR="005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D"/>
    <w:rsid w:val="0007372D"/>
    <w:rsid w:val="0058174A"/>
    <w:rsid w:val="00A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B3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>Дом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З</dc:creator>
  <cp:keywords/>
  <dc:description/>
  <cp:lastModifiedBy>В З</cp:lastModifiedBy>
  <cp:revision>1</cp:revision>
  <dcterms:created xsi:type="dcterms:W3CDTF">2016-09-06T04:31:00Z</dcterms:created>
  <dcterms:modified xsi:type="dcterms:W3CDTF">2016-09-06T04:32:00Z</dcterms:modified>
</cp:coreProperties>
</file>