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21A" w:rsidRPr="009F7C13" w:rsidRDefault="009F7C13" w:rsidP="009F7C13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F7C13">
        <w:rPr>
          <w:rFonts w:ascii="Times New Roman" w:eastAsia="Calibri" w:hAnsi="Times New Roman" w:cs="Times New Roman"/>
          <w:b/>
          <w:sz w:val="28"/>
          <w:szCs w:val="28"/>
        </w:rPr>
        <w:t xml:space="preserve">Человек </w:t>
      </w:r>
      <w:r>
        <w:rPr>
          <w:rFonts w:ascii="Times New Roman" w:eastAsia="Calibri" w:hAnsi="Times New Roman" w:cs="Times New Roman"/>
          <w:b/>
          <w:sz w:val="28"/>
          <w:szCs w:val="28"/>
        </w:rPr>
        <w:t>«Обмен веществ»</w:t>
      </w:r>
      <w:r w:rsidR="00865042" w:rsidRPr="00865042">
        <w:t xml:space="preserve"> </w:t>
      </w:r>
      <w:r w:rsidR="00865042" w:rsidRPr="00865042">
        <w:rPr>
          <w:rFonts w:ascii="Times New Roman" w:eastAsia="Calibri" w:hAnsi="Times New Roman" w:cs="Times New Roman"/>
          <w:b/>
          <w:sz w:val="28"/>
          <w:szCs w:val="28"/>
        </w:rPr>
        <w:t>Отборочный тур 2016-2017 уч. г.</w:t>
      </w:r>
      <w:bookmarkStart w:id="0" w:name="_GoBack"/>
      <w:bookmarkEnd w:id="0"/>
    </w:p>
    <w:tbl>
      <w:tblPr>
        <w:tblStyle w:val="1"/>
        <w:tblW w:w="9606" w:type="dxa"/>
        <w:tblLayout w:type="fixed"/>
        <w:tblLook w:val="04A0" w:firstRow="1" w:lastRow="0" w:firstColumn="1" w:lastColumn="0" w:noHBand="0" w:noVBand="1"/>
      </w:tblPr>
      <w:tblGrid>
        <w:gridCol w:w="655"/>
        <w:gridCol w:w="2288"/>
        <w:gridCol w:w="993"/>
        <w:gridCol w:w="283"/>
        <w:gridCol w:w="284"/>
        <w:gridCol w:w="3118"/>
        <w:gridCol w:w="567"/>
        <w:gridCol w:w="284"/>
        <w:gridCol w:w="141"/>
        <w:gridCol w:w="993"/>
      </w:tblGrid>
      <w:tr w:rsidR="00A9121A" w:rsidRPr="005D3FF9" w:rsidTr="009F7C13"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A9121A" w:rsidRPr="005D3FF9" w:rsidRDefault="00A9121A" w:rsidP="00A912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A9121A" w:rsidRPr="005D3FF9" w:rsidRDefault="00A9121A" w:rsidP="00A912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36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A9121A" w:rsidRPr="005D3FF9" w:rsidRDefault="00A9121A" w:rsidP="00A912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Варианты ответа</w:t>
            </w:r>
          </w:p>
        </w:tc>
        <w:tc>
          <w:tcPr>
            <w:tcW w:w="19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A9121A" w:rsidRPr="005D3FF9" w:rsidRDefault="00A9121A" w:rsidP="00A912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Правильный ответ</w:t>
            </w:r>
          </w:p>
        </w:tc>
      </w:tr>
      <w:tr w:rsidR="00A9121A" w:rsidRPr="005D3FF9" w:rsidTr="00A9121A">
        <w:tc>
          <w:tcPr>
            <w:tcW w:w="9606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A9121A" w:rsidRPr="005D3FF9" w:rsidRDefault="00A9121A" w:rsidP="00A912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Выберите один правильный ответ</w:t>
            </w:r>
            <w:r w:rsidR="005D3FF9"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из предложенных</w:t>
            </w:r>
            <w:r w:rsidR="009F7C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ответов</w:t>
            </w:r>
          </w:p>
        </w:tc>
      </w:tr>
      <w:tr w:rsidR="00C165B0" w:rsidRPr="005D3FF9" w:rsidTr="003F6570"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165B0" w:rsidRPr="005D3FF9" w:rsidRDefault="009F7C13" w:rsidP="00F65E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A657B"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65EAF"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95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5B0" w:rsidRPr="005D3FF9" w:rsidRDefault="00C3600A" w:rsidP="00A912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FF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C4E7C9" wp14:editId="07FD09C7">
                  <wp:extent cx="3914775" cy="2895221"/>
                  <wp:effectExtent l="0" t="0" r="0" b="0"/>
                  <wp:docPr id="35" name="Рисунок 35" descr="http://ironmonster.ru/image/pitanie/day_rasion_on_mass/ras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ronmonster.ru/image/pitanie/day_rasion_on_mass/ras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895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65B0" w:rsidRPr="005D3FF9" w:rsidTr="009F7C13"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165B0" w:rsidRPr="005D3FF9" w:rsidRDefault="009F7C13" w:rsidP="00F65E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A657B"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65EAF"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28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0991" w:rsidRPr="005D3FF9" w:rsidRDefault="00160991" w:rsidP="005B44FF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D3FF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Взрослому человеку, не занятому тяжёлой р</w:t>
            </w:r>
            <w:r w:rsidR="009F7C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аботой, требуется в сутки белка</w:t>
            </w:r>
          </w:p>
        </w:tc>
        <w:tc>
          <w:tcPr>
            <w:tcW w:w="36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5B0" w:rsidRPr="005D3FF9" w:rsidRDefault="009F7C13" w:rsidP="00160991">
            <w:pPr>
              <w:pStyle w:val="a6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50–</w:t>
            </w:r>
            <w:r w:rsidR="00160991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60 г</w:t>
            </w:r>
          </w:p>
          <w:p w:rsidR="00160991" w:rsidRPr="005D3FF9" w:rsidRDefault="009F7C13" w:rsidP="00160991">
            <w:pPr>
              <w:pStyle w:val="a6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80–</w:t>
            </w:r>
            <w:r w:rsidR="00160991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100 г</w:t>
            </w:r>
          </w:p>
          <w:p w:rsidR="00160991" w:rsidRPr="005D3FF9" w:rsidRDefault="009F7C13" w:rsidP="00160991">
            <w:pPr>
              <w:pStyle w:val="a6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120–</w:t>
            </w:r>
            <w:r w:rsidR="00160991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140 г</w:t>
            </w:r>
          </w:p>
          <w:p w:rsidR="00160991" w:rsidRPr="005D3FF9" w:rsidRDefault="009F7C13" w:rsidP="00160991">
            <w:pPr>
              <w:pStyle w:val="a6"/>
              <w:numPr>
                <w:ilvl w:val="0"/>
                <w:numId w:val="8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160–</w:t>
            </w:r>
            <w:r w:rsidR="00160991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200 г</w:t>
            </w:r>
          </w:p>
        </w:tc>
        <w:tc>
          <w:tcPr>
            <w:tcW w:w="19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165B0" w:rsidRPr="005D3FF9" w:rsidRDefault="00160991" w:rsidP="0016099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B44FF" w:rsidRPr="005D3FF9" w:rsidTr="003F6570">
        <w:tc>
          <w:tcPr>
            <w:tcW w:w="9606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B44FF" w:rsidRPr="005D3FF9" w:rsidRDefault="005B44FF" w:rsidP="00A912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3600A" w:rsidRPr="005D3FF9" w:rsidTr="003F6570"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3600A" w:rsidRPr="005D3FF9" w:rsidRDefault="009F7C13" w:rsidP="00F65E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A657B"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65EAF"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95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600A" w:rsidRPr="005D3FF9" w:rsidRDefault="009F297D" w:rsidP="00A912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FF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6CCA9F" wp14:editId="15A5F980">
                  <wp:extent cx="4095750" cy="2731865"/>
                  <wp:effectExtent l="0" t="0" r="0" b="0"/>
                  <wp:docPr id="37" name="Рисунок 37" descr="http://mtdata.ru/u30/photoABC0/2000804424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mtdata.ru/u30/photoABC0/2000804424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9805" cy="274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4FF" w:rsidRPr="005D3FF9" w:rsidTr="009F7C13"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B44FF" w:rsidRPr="005D3FF9" w:rsidRDefault="009F7C13" w:rsidP="00F65E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A657B"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65EAF"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564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4FF" w:rsidRPr="005D3FF9" w:rsidRDefault="005B44FF" w:rsidP="005B44FF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D3FF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Взрослому человеку, не занятому тяжёлой работ</w:t>
            </w:r>
            <w:r w:rsidR="009F7C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ой, требуется в сутки углеводов</w:t>
            </w:r>
          </w:p>
        </w:tc>
        <w:tc>
          <w:tcPr>
            <w:tcW w:w="34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4FF" w:rsidRPr="005D3FF9" w:rsidRDefault="009F7C13" w:rsidP="005B44FF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150–</w:t>
            </w:r>
            <w:r w:rsidR="005B44FF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200 г</w:t>
            </w:r>
          </w:p>
          <w:p w:rsidR="005B44FF" w:rsidRPr="005D3FF9" w:rsidRDefault="009F7C13" w:rsidP="005B44FF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250–</w:t>
            </w:r>
            <w:r w:rsidR="005B44FF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300 г</w:t>
            </w:r>
          </w:p>
          <w:p w:rsidR="005B44FF" w:rsidRPr="005D3FF9" w:rsidRDefault="009F7C13" w:rsidP="005B44FF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350–</w:t>
            </w:r>
            <w:r w:rsidR="005B44FF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400 г</w:t>
            </w:r>
          </w:p>
          <w:p w:rsidR="005B44FF" w:rsidRPr="005D3FF9" w:rsidRDefault="009F7C13" w:rsidP="005B44FF">
            <w:pPr>
              <w:pStyle w:val="a6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550–</w:t>
            </w:r>
            <w:r w:rsidR="005B44FF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600 г</w:t>
            </w:r>
          </w:p>
        </w:tc>
        <w:tc>
          <w:tcPr>
            <w:tcW w:w="1985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44FF" w:rsidRPr="005D3FF9" w:rsidRDefault="005B44FF" w:rsidP="005B44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5B44FF" w:rsidRPr="005D3FF9" w:rsidTr="003F6570">
        <w:tc>
          <w:tcPr>
            <w:tcW w:w="9606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B44FF" w:rsidRPr="005D3FF9" w:rsidRDefault="005B44FF" w:rsidP="00A912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44FF" w:rsidRPr="005D3FF9" w:rsidTr="003F6570"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B44FF" w:rsidRPr="005D3FF9" w:rsidRDefault="009F7C13" w:rsidP="00F65E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4A657B"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65EAF"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95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4FF" w:rsidRPr="005D3FF9" w:rsidRDefault="00C3600A" w:rsidP="00A912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FF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880CEF" wp14:editId="3F64FFFF">
                  <wp:extent cx="4114800" cy="2427733"/>
                  <wp:effectExtent l="0" t="0" r="0" b="0"/>
                  <wp:docPr id="36" name="Рисунок 36" descr="http://actualnews.org/uploads/posts/2016-04/146200588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ctualnews.org/uploads/posts/2016-04/146200588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103" cy="2430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4FF" w:rsidRPr="005D3FF9" w:rsidTr="005D3FF9"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B44FF" w:rsidRPr="005D3FF9" w:rsidRDefault="009F7C13" w:rsidP="00F65E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A657B"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65EAF"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8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44FF" w:rsidRPr="005D3FF9" w:rsidRDefault="005B44FF" w:rsidP="005B44FF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D3FF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Взрослому человеку, не занятому тяжёлой р</w:t>
            </w:r>
            <w:r w:rsidR="009F7C1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аботой, требуется в сутки жиров</w:t>
            </w:r>
          </w:p>
        </w:tc>
        <w:tc>
          <w:tcPr>
            <w:tcW w:w="36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4FF" w:rsidRPr="005D3FF9" w:rsidRDefault="009F7C13" w:rsidP="005B44FF">
            <w:pPr>
              <w:pStyle w:val="a6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50–</w:t>
            </w:r>
            <w:r w:rsidR="005B44FF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60 г</w:t>
            </w:r>
          </w:p>
          <w:p w:rsidR="005B44FF" w:rsidRPr="005D3FF9" w:rsidRDefault="009F7C13" w:rsidP="005B44FF">
            <w:pPr>
              <w:pStyle w:val="a6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80–</w:t>
            </w:r>
            <w:r w:rsidR="005B44FF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100 г</w:t>
            </w:r>
          </w:p>
          <w:p w:rsidR="005B44FF" w:rsidRPr="005D3FF9" w:rsidRDefault="009F7C13" w:rsidP="005B44FF">
            <w:pPr>
              <w:pStyle w:val="a6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130–160 г</w:t>
            </w:r>
          </w:p>
          <w:p w:rsidR="005B44FF" w:rsidRPr="005D3FF9" w:rsidRDefault="009F7C13" w:rsidP="005B44FF">
            <w:pPr>
              <w:pStyle w:val="a6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180–</w:t>
            </w:r>
            <w:r w:rsidR="005B44FF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200 г</w:t>
            </w:r>
          </w:p>
        </w:tc>
        <w:tc>
          <w:tcPr>
            <w:tcW w:w="141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44FF" w:rsidRPr="005D3FF9" w:rsidRDefault="005B44FF" w:rsidP="005B44F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5B44FF" w:rsidRPr="005D3FF9" w:rsidTr="003F6570">
        <w:tc>
          <w:tcPr>
            <w:tcW w:w="9606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B44FF" w:rsidRPr="005D3FF9" w:rsidRDefault="005B44FF" w:rsidP="00A912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3632B" w:rsidRPr="005D3FF9" w:rsidTr="003F6570"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3632B" w:rsidRPr="005D3FF9" w:rsidRDefault="009F7C13" w:rsidP="00F65E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4A657B"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65EAF"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95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3632B" w:rsidRPr="005D3FF9" w:rsidRDefault="0023632B" w:rsidP="00A9121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5D3FF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Содержание жира в организме мужчины и женщины</w:t>
            </w:r>
          </w:p>
          <w:p w:rsidR="0023632B" w:rsidRPr="005D3FF9" w:rsidRDefault="0023632B" w:rsidP="00A9121A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5D3FF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47F90E" wp14:editId="012A5652">
                  <wp:extent cx="5581212" cy="3152775"/>
                  <wp:effectExtent l="0" t="0" r="635" b="0"/>
                  <wp:docPr id="41" name="Рисунок 41" descr="http://credits-finances.ru/img/204/042515_1839_Whyyourweig2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redits-finances.ru/img/204/042515_1839_Whyyourweig24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42"/>
                          <a:stretch/>
                        </pic:blipFill>
                        <pic:spPr bwMode="auto">
                          <a:xfrm>
                            <a:off x="0" y="0"/>
                            <a:ext cx="5581212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4FF" w:rsidRPr="005D3FF9" w:rsidTr="005D3FF9"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B44FF" w:rsidRPr="005D3FF9" w:rsidRDefault="009F7C13" w:rsidP="00F65E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D51F6"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65EAF"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84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4FF" w:rsidRPr="005D3FF9" w:rsidRDefault="00ED51F6" w:rsidP="00ED51F6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D3FF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Жиры, свойственные организму человека, синтезируются  и</w:t>
            </w:r>
            <w:r w:rsidR="005B44FF" w:rsidRPr="005D3FF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 продуктов расщепления жиров пищи</w:t>
            </w:r>
            <w:r w:rsidRPr="005D3FF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EF76FC" w:rsidRPr="005D3FF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</w:t>
            </w:r>
            <w:r w:rsidRPr="005D3FF9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клетках</w:t>
            </w:r>
          </w:p>
        </w:tc>
        <w:tc>
          <w:tcPr>
            <w:tcW w:w="4110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44FF" w:rsidRPr="005D3FF9" w:rsidRDefault="007210D4" w:rsidP="00EF76FC">
            <w:pPr>
              <w:pStyle w:val="a6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</w:t>
            </w:r>
            <w:r w:rsidR="00EF76FC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ечени</w:t>
            </w:r>
          </w:p>
          <w:p w:rsidR="00EF76FC" w:rsidRPr="005D3FF9" w:rsidRDefault="007210D4" w:rsidP="00EF76FC">
            <w:pPr>
              <w:pStyle w:val="a6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</w:t>
            </w:r>
            <w:r w:rsidR="00EF76FC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келетных мышц</w:t>
            </w:r>
          </w:p>
          <w:p w:rsidR="00EF76FC" w:rsidRPr="005D3FF9" w:rsidRDefault="007210D4" w:rsidP="00EF76FC">
            <w:pPr>
              <w:pStyle w:val="a6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</w:t>
            </w:r>
            <w:r w:rsidR="00EF76FC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оджелудочной желез</w:t>
            </w:r>
            <w:r w:rsidR="00ED51F6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ы</w:t>
            </w:r>
          </w:p>
          <w:p w:rsidR="00EF76FC" w:rsidRPr="005D3FF9" w:rsidRDefault="007210D4" w:rsidP="00EF76FC">
            <w:pPr>
              <w:pStyle w:val="a6"/>
              <w:numPr>
                <w:ilvl w:val="0"/>
                <w:numId w:val="12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к</w:t>
            </w:r>
            <w:r w:rsidR="00EF76FC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ишечной стенки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44FF" w:rsidRPr="005D3FF9" w:rsidRDefault="00EF76FC" w:rsidP="00EF76F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5B44FF" w:rsidRPr="005D3FF9" w:rsidTr="003F6570">
        <w:tc>
          <w:tcPr>
            <w:tcW w:w="9606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B44FF" w:rsidRPr="005D3FF9" w:rsidRDefault="005B44FF" w:rsidP="00A912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B44FF" w:rsidRPr="005D3FF9" w:rsidTr="003F6570"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B44FF" w:rsidRPr="005D3FF9" w:rsidRDefault="009F7C13" w:rsidP="00F65E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  <w:r w:rsidR="000E50D1"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65EAF"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95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4FF" w:rsidRPr="005D3FF9" w:rsidRDefault="009F297D" w:rsidP="00A912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FF9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68EE9B" wp14:editId="7796B647">
                  <wp:extent cx="4305300" cy="2867330"/>
                  <wp:effectExtent l="0" t="0" r="0" b="0"/>
                  <wp:docPr id="38" name="Рисунок 38" descr="http://watchfit.com/wp-content/uploads/2015/06/post-workout-fatigue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atchfit.com/wp-content/uploads/2015/06/post-workout-fatigue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920" cy="2867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4FF" w:rsidRPr="005D3FF9" w:rsidTr="005D3FF9"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5B44FF" w:rsidRPr="005D3FF9" w:rsidRDefault="009F7C13" w:rsidP="00F65EA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0E50D1"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F65EAF"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2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44FF" w:rsidRPr="005D3FF9" w:rsidRDefault="009F7C13" w:rsidP="00C3600A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Водный баланс организма – это</w:t>
            </w:r>
          </w:p>
        </w:tc>
        <w:tc>
          <w:tcPr>
            <w:tcW w:w="5529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B44FF" w:rsidRPr="005D3FF9" w:rsidRDefault="007210D4" w:rsidP="00EF76FC">
            <w:pPr>
              <w:pStyle w:val="a6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</w:t>
            </w:r>
            <w:r w:rsidR="00C3600A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оотношение</w:t>
            </w:r>
            <w:r w:rsidR="009F7C1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содержания</w:t>
            </w:r>
            <w:r w:rsidR="00EF76FC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воды во внутренней среде </w:t>
            </w:r>
            <w:r w:rsidR="00C3600A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и клетках </w:t>
            </w:r>
            <w:r w:rsidR="00EF76FC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организма</w:t>
            </w:r>
          </w:p>
          <w:p w:rsidR="00EF76FC" w:rsidRPr="005D3FF9" w:rsidRDefault="007210D4" w:rsidP="00EF76FC">
            <w:pPr>
              <w:pStyle w:val="a6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</w:t>
            </w:r>
            <w:r w:rsidR="00EF76FC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оотношение количества воды</w:t>
            </w:r>
            <w:r w:rsidR="009F7C1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,</w:t>
            </w:r>
            <w:r w:rsidR="00EF76FC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потреблённой организмом и выделенной из организма</w:t>
            </w:r>
          </w:p>
          <w:p w:rsidR="00EF76FC" w:rsidRPr="005D3FF9" w:rsidRDefault="007210D4" w:rsidP="00C3600A">
            <w:pPr>
              <w:pStyle w:val="a6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</w:t>
            </w:r>
            <w:r w:rsidR="00EF76FC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оотношение </w:t>
            </w:r>
            <w:r w:rsidR="00C3600A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количества </w:t>
            </w:r>
            <w:r w:rsidR="00EF76FC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воды</w:t>
            </w:r>
            <w:r w:rsidR="00C3600A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, поступившей из крови в ткани и возвращённой из тканей в кровь и лимфу</w:t>
            </w:r>
          </w:p>
          <w:p w:rsidR="00C3600A" w:rsidRPr="005D3FF9" w:rsidRDefault="007210D4" w:rsidP="00C3600A">
            <w:pPr>
              <w:pStyle w:val="a6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</w:t>
            </w:r>
            <w:r w:rsidR="00C3600A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оотношение количества воды, поступившей в организм</w:t>
            </w:r>
            <w:r w:rsidR="009F7C1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,</w:t>
            </w:r>
            <w:r w:rsidR="00C3600A" w:rsidRPr="005D3FF9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и воды, образовавшейся в орг</w:t>
            </w:r>
            <w:r w:rsidR="009F7C1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анизме в результате метаболизма</w:t>
            </w:r>
          </w:p>
        </w:tc>
        <w:tc>
          <w:tcPr>
            <w:tcW w:w="113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5B44FF" w:rsidRPr="005D3FF9" w:rsidRDefault="00C3600A" w:rsidP="00C3600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3FF9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EF76FC" w:rsidRPr="005D3FF9" w:rsidTr="003F6570">
        <w:tc>
          <w:tcPr>
            <w:tcW w:w="9606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F76FC" w:rsidRPr="005D3FF9" w:rsidRDefault="00EF76FC" w:rsidP="00A9121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E544D" w:rsidRDefault="009E544D"/>
    <w:p w:rsidR="002D3344" w:rsidRDefault="002D3344" w:rsidP="002D334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3344" w:rsidRDefault="002D3344" w:rsidP="002D334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3344" w:rsidRDefault="002D3344" w:rsidP="002D334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3344" w:rsidRDefault="002D3344" w:rsidP="002D334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3344" w:rsidRDefault="002D3344" w:rsidP="002D334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3344" w:rsidRDefault="002D3344" w:rsidP="002D334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3344" w:rsidRDefault="002D3344" w:rsidP="002D334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D3344" w:rsidRPr="002D3344" w:rsidRDefault="002D3344" w:rsidP="002D334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2"/>
        <w:tblW w:w="9606" w:type="dxa"/>
        <w:tblLayout w:type="fixed"/>
        <w:tblLook w:val="04A0" w:firstRow="1" w:lastRow="0" w:firstColumn="1" w:lastColumn="0" w:noHBand="0" w:noVBand="1"/>
      </w:tblPr>
      <w:tblGrid>
        <w:gridCol w:w="655"/>
        <w:gridCol w:w="2572"/>
        <w:gridCol w:w="283"/>
        <w:gridCol w:w="142"/>
        <w:gridCol w:w="992"/>
        <w:gridCol w:w="2410"/>
        <w:gridCol w:w="567"/>
        <w:gridCol w:w="284"/>
        <w:gridCol w:w="425"/>
        <w:gridCol w:w="1276"/>
      </w:tblGrid>
      <w:tr w:rsidR="002D3344" w:rsidRPr="002D3344" w:rsidTr="003F6570"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2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382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Варианты ответа</w:t>
            </w:r>
          </w:p>
        </w:tc>
        <w:tc>
          <w:tcPr>
            <w:tcW w:w="25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Правильный ответ</w:t>
            </w:r>
          </w:p>
        </w:tc>
      </w:tr>
      <w:tr w:rsidR="002D3344" w:rsidRPr="002D3344" w:rsidTr="003F6570">
        <w:tc>
          <w:tcPr>
            <w:tcW w:w="9606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Выберите все правильные ответы</w:t>
            </w:r>
          </w:p>
        </w:tc>
      </w:tr>
      <w:tr w:rsidR="002D3344" w:rsidRPr="002D3344" w:rsidTr="003F6570"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2.1</w:t>
            </w:r>
          </w:p>
        </w:tc>
        <w:tc>
          <w:tcPr>
            <w:tcW w:w="895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Calibri" w:hAnsi="Calibri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26FFF6" wp14:editId="22368B70">
                  <wp:extent cx="3257550" cy="2173788"/>
                  <wp:effectExtent l="0" t="0" r="0" b="0"/>
                  <wp:docPr id="1" name="Рисунок 1" descr="http://www.fitsport.in.ua/wp-content/uploads/2016/01/stomach-fo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fitsport.in.ua/wp-content/uploads/2016/01/stomach-fo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683" cy="2175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344" w:rsidRPr="002D3344" w:rsidTr="003F6570"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2.1</w:t>
            </w:r>
          </w:p>
        </w:tc>
        <w:tc>
          <w:tcPr>
            <w:tcW w:w="2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 организме человека жиры могут синтезироваться из продуктов гидролиза</w:t>
            </w:r>
          </w:p>
        </w:tc>
        <w:tc>
          <w:tcPr>
            <w:tcW w:w="382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3344" w:rsidRPr="002D3344" w:rsidRDefault="002D3344" w:rsidP="002D3344">
            <w:pPr>
              <w:numPr>
                <w:ilvl w:val="0"/>
                <w:numId w:val="33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елков</w:t>
            </w:r>
          </w:p>
          <w:p w:rsidR="002D3344" w:rsidRPr="002D3344" w:rsidRDefault="002D3344" w:rsidP="002D3344">
            <w:pPr>
              <w:numPr>
                <w:ilvl w:val="0"/>
                <w:numId w:val="33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ж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иров</w:t>
            </w:r>
          </w:p>
          <w:p w:rsidR="002D3344" w:rsidRPr="002D3344" w:rsidRDefault="002D3344" w:rsidP="002D3344">
            <w:pPr>
              <w:numPr>
                <w:ilvl w:val="0"/>
                <w:numId w:val="33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у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глеводов</w:t>
            </w:r>
          </w:p>
          <w:p w:rsidR="002D3344" w:rsidRPr="002D3344" w:rsidRDefault="002D3344" w:rsidP="002D3344">
            <w:pPr>
              <w:numPr>
                <w:ilvl w:val="0"/>
                <w:numId w:val="33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итаминов</w:t>
            </w:r>
          </w:p>
          <w:p w:rsidR="002D3344" w:rsidRPr="002D3344" w:rsidRDefault="002D3344" w:rsidP="002D3344">
            <w:pPr>
              <w:numPr>
                <w:ilvl w:val="0"/>
                <w:numId w:val="33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инеральных солей</w:t>
            </w:r>
          </w:p>
        </w:tc>
        <w:tc>
          <w:tcPr>
            <w:tcW w:w="25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123</w:t>
            </w:r>
          </w:p>
        </w:tc>
      </w:tr>
      <w:tr w:rsidR="002D3344" w:rsidRPr="002D3344" w:rsidTr="003F6570"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895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Calibri" w:hAnsi="Calibri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139F84" wp14:editId="08DB4B8C">
                  <wp:extent cx="2609850" cy="2609850"/>
                  <wp:effectExtent l="0" t="0" r="0" b="0"/>
                  <wp:docPr id="2" name="Рисунок 2" descr="http://rawgirltoxicworld.com/wp-content/uploads/2012/08/full-tummy.jpg?w=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awgirltoxicworld.com/wp-content/uploads/2012/08/full-tummy.jpg?w=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344" w:rsidRPr="002D3344" w:rsidTr="003F6570"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2.2</w:t>
            </w:r>
          </w:p>
        </w:tc>
        <w:tc>
          <w:tcPr>
            <w:tcW w:w="257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 организме человека углеводы могут синтезироваться из продуктов гидролиза</w:t>
            </w:r>
          </w:p>
        </w:tc>
        <w:tc>
          <w:tcPr>
            <w:tcW w:w="382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3344" w:rsidRPr="002D3344" w:rsidRDefault="002D3344" w:rsidP="002D3344">
            <w:pPr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елков</w:t>
            </w:r>
          </w:p>
          <w:p w:rsidR="002D3344" w:rsidRPr="002D3344" w:rsidRDefault="002D3344" w:rsidP="002D3344">
            <w:pPr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ж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иров</w:t>
            </w:r>
          </w:p>
          <w:p w:rsidR="002D3344" w:rsidRPr="002D3344" w:rsidRDefault="002D3344" w:rsidP="002D3344">
            <w:pPr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у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глеводов</w:t>
            </w:r>
          </w:p>
          <w:p w:rsidR="002D3344" w:rsidRPr="002D3344" w:rsidRDefault="002D3344" w:rsidP="002D3344">
            <w:pPr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итаминов</w:t>
            </w:r>
          </w:p>
          <w:p w:rsidR="002D3344" w:rsidRPr="002D3344" w:rsidRDefault="002D3344" w:rsidP="002D3344">
            <w:pPr>
              <w:numPr>
                <w:ilvl w:val="0"/>
                <w:numId w:val="34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инеральных солей</w:t>
            </w:r>
          </w:p>
        </w:tc>
        <w:tc>
          <w:tcPr>
            <w:tcW w:w="25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123</w:t>
            </w:r>
          </w:p>
        </w:tc>
      </w:tr>
      <w:tr w:rsidR="002D3344" w:rsidRPr="002D3344" w:rsidTr="003F6570"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2.3</w:t>
            </w:r>
          </w:p>
        </w:tc>
        <w:tc>
          <w:tcPr>
            <w:tcW w:w="895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Calibri" w:hAnsi="Calibri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52DE47" wp14:editId="2C26250F">
                  <wp:extent cx="5555058" cy="3705225"/>
                  <wp:effectExtent l="0" t="0" r="7620" b="0"/>
                  <wp:docPr id="3" name="Рисунок 3" descr="http://econet.ru/media/1077/covers/57773/original.jpg?1433355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econet.ru/media/1077/covers/57773/original.jpg?1433355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6455" cy="371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344" w:rsidRPr="002D3344" w:rsidTr="003F6570"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2.3</w:t>
            </w:r>
          </w:p>
        </w:tc>
        <w:tc>
          <w:tcPr>
            <w:tcW w:w="3989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 детском возрасте к незаменимым аминокислотам, кроме тех, что являются незаменимыми для взрослых, относятся</w:t>
            </w:r>
          </w:p>
        </w:tc>
        <w:tc>
          <w:tcPr>
            <w:tcW w:w="29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3344" w:rsidRPr="002D3344" w:rsidRDefault="002D3344" w:rsidP="002D3344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а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ланин</w:t>
            </w:r>
            <w:proofErr w:type="spellEnd"/>
          </w:p>
          <w:p w:rsidR="002D3344" w:rsidRPr="002D3344" w:rsidRDefault="002D3344" w:rsidP="002D3344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а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ргинин</w:t>
            </w:r>
          </w:p>
          <w:p w:rsidR="002D3344" w:rsidRPr="002D3344" w:rsidRDefault="002D3344" w:rsidP="002D3344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г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истидин</w:t>
            </w:r>
          </w:p>
          <w:p w:rsidR="002D3344" w:rsidRPr="002D3344" w:rsidRDefault="002D3344" w:rsidP="002D3344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ерин</w:t>
            </w:r>
            <w:proofErr w:type="spellEnd"/>
          </w:p>
          <w:p w:rsidR="002D3344" w:rsidRPr="002D3344" w:rsidRDefault="002D3344" w:rsidP="002D3344">
            <w:pPr>
              <w:numPr>
                <w:ilvl w:val="0"/>
                <w:numId w:val="35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ц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истеин </w:t>
            </w:r>
          </w:p>
        </w:tc>
        <w:tc>
          <w:tcPr>
            <w:tcW w:w="1985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2D3344" w:rsidRPr="002D3344" w:rsidTr="003F6570"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2.4</w:t>
            </w:r>
          </w:p>
        </w:tc>
        <w:tc>
          <w:tcPr>
            <w:tcW w:w="895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Calibri" w:hAnsi="Calibri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86D471" wp14:editId="2690C04E">
                  <wp:extent cx="5629275" cy="3264980"/>
                  <wp:effectExtent l="0" t="0" r="0" b="0"/>
                  <wp:docPr id="4" name="Рисунок 4" descr="http://avufa.ru/wp-content/uploads/2015/09/pita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avufa.ru/wp-content/uploads/2015/09/pita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337" cy="326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344" w:rsidRPr="002D3344" w:rsidTr="003F6570"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2.4</w:t>
            </w:r>
          </w:p>
        </w:tc>
        <w:tc>
          <w:tcPr>
            <w:tcW w:w="285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 углеводный обмен регулирующее влияние оказывают гормоны</w:t>
            </w:r>
          </w:p>
        </w:tc>
        <w:tc>
          <w:tcPr>
            <w:tcW w:w="439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3344" w:rsidRPr="002D3344" w:rsidRDefault="002D3344" w:rsidP="002D3344">
            <w:pPr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э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пифиза</w:t>
            </w:r>
          </w:p>
          <w:p w:rsidR="002D3344" w:rsidRPr="002D3344" w:rsidRDefault="002D3344" w:rsidP="002D3344">
            <w:pPr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оджелудочной железы</w:t>
            </w:r>
          </w:p>
          <w:p w:rsidR="002D3344" w:rsidRPr="002D3344" w:rsidRDefault="002D3344" w:rsidP="002D3344">
            <w:pPr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илочковой железы</w:t>
            </w:r>
          </w:p>
          <w:p w:rsidR="002D3344" w:rsidRPr="002D3344" w:rsidRDefault="002D3344" w:rsidP="002D3344">
            <w:pPr>
              <w:numPr>
                <w:ilvl w:val="0"/>
                <w:numId w:val="36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н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адпочечников </w:t>
            </w:r>
          </w:p>
        </w:tc>
        <w:tc>
          <w:tcPr>
            <w:tcW w:w="170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2D3344" w:rsidRPr="002D3344" w:rsidTr="003F6570"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</w:t>
            </w: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.5</w:t>
            </w:r>
          </w:p>
        </w:tc>
        <w:tc>
          <w:tcPr>
            <w:tcW w:w="8951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Calibri" w:hAnsi="Calibri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EA8690" wp14:editId="28390766">
                  <wp:extent cx="5495925" cy="4257675"/>
                  <wp:effectExtent l="0" t="0" r="9525" b="9525"/>
                  <wp:docPr id="5" name="Рисунок 5" descr="https://classconnection.s3.amazonaws.com/642/flashcards/2121642/jpg/nephron1352171127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lassconnection.s3.amazonaws.com/642/flashcards/2121642/jpg/nephron13521711270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4" t="3666" r="2000" b="21834"/>
                          <a:stretch/>
                        </pic:blipFill>
                        <pic:spPr bwMode="auto">
                          <a:xfrm>
                            <a:off x="0" y="0"/>
                            <a:ext cx="5495925" cy="425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3344" w:rsidRPr="002D3344" w:rsidTr="003F6570">
        <w:tc>
          <w:tcPr>
            <w:tcW w:w="6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.5</w:t>
            </w:r>
          </w:p>
        </w:tc>
        <w:tc>
          <w:tcPr>
            <w:tcW w:w="299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 полость капсулы нефрона из капиллярного клубочка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у человека фильтруются</w:t>
            </w:r>
          </w:p>
        </w:tc>
        <w:tc>
          <w:tcPr>
            <w:tcW w:w="4678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3344" w:rsidRPr="002D3344" w:rsidRDefault="002D3344" w:rsidP="002D3344">
            <w:pPr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оли</w:t>
            </w:r>
          </w:p>
          <w:p w:rsidR="002D3344" w:rsidRPr="002D3344" w:rsidRDefault="002D3344" w:rsidP="002D3344">
            <w:pPr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г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ликоген</w:t>
            </w:r>
          </w:p>
          <w:p w:rsidR="002D3344" w:rsidRPr="002D3344" w:rsidRDefault="002D3344" w:rsidP="002D3344">
            <w:pPr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г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люкоза и аминокислоты</w:t>
            </w:r>
          </w:p>
          <w:p w:rsidR="002D3344" w:rsidRPr="002D3344" w:rsidRDefault="002D3344" w:rsidP="002D3344">
            <w:pPr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ф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орменные элементы крови</w:t>
            </w:r>
          </w:p>
          <w:p w:rsidR="002D3344" w:rsidRPr="002D3344" w:rsidRDefault="002D3344" w:rsidP="002D3344">
            <w:pPr>
              <w:numPr>
                <w:ilvl w:val="0"/>
                <w:numId w:val="37"/>
              </w:numP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м</w:t>
            </w:r>
            <w:r w:rsidRPr="002D3344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очевина и мочевая кислота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135</w:t>
            </w:r>
          </w:p>
        </w:tc>
      </w:tr>
    </w:tbl>
    <w:p w:rsidR="00BE2E06" w:rsidRDefault="00BE2E06"/>
    <w:p w:rsidR="002D3344" w:rsidRDefault="002D3344"/>
    <w:p w:rsidR="002D3344" w:rsidRDefault="002D3344"/>
    <w:p w:rsidR="002D3344" w:rsidRDefault="002D3344"/>
    <w:p w:rsidR="002D3344" w:rsidRDefault="002D3344"/>
    <w:p w:rsidR="002D3344" w:rsidRDefault="002D3344"/>
    <w:p w:rsidR="002D3344" w:rsidRDefault="002D3344"/>
    <w:p w:rsidR="002D3344" w:rsidRDefault="002D3344"/>
    <w:p w:rsidR="002D3344" w:rsidRDefault="002D3344"/>
    <w:p w:rsidR="002D3344" w:rsidRDefault="002D3344"/>
    <w:p w:rsidR="002D3344" w:rsidRDefault="002D3344"/>
    <w:p w:rsidR="002D3344" w:rsidRDefault="002D3344"/>
    <w:tbl>
      <w:tblPr>
        <w:tblStyle w:val="3"/>
        <w:tblW w:w="9570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17"/>
        <w:gridCol w:w="1842"/>
        <w:gridCol w:w="709"/>
        <w:gridCol w:w="1702"/>
        <w:gridCol w:w="141"/>
        <w:gridCol w:w="851"/>
        <w:gridCol w:w="1842"/>
        <w:gridCol w:w="284"/>
        <w:gridCol w:w="1382"/>
      </w:tblGrid>
      <w:tr w:rsidR="002D3344" w:rsidRPr="002D3344" w:rsidTr="003F6570">
        <w:tc>
          <w:tcPr>
            <w:tcW w:w="9570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Уст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ановите соответствие по таблице</w:t>
            </w:r>
          </w:p>
        </w:tc>
      </w:tr>
      <w:tr w:rsidR="002D3344" w:rsidRPr="002D3344" w:rsidTr="003F657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D334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8753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Установите соответствия между симптомами авитаминоза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и витамином</w:t>
            </w:r>
          </w:p>
          <w:p w:rsidR="002D3344" w:rsidRPr="002D3344" w:rsidRDefault="002D3344" w:rsidP="002D3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3344" w:rsidRPr="002D3344" w:rsidTr="003F657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Симптомы</w:t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Недостаток витамина</w:t>
            </w:r>
          </w:p>
        </w:tc>
        <w:tc>
          <w:tcPr>
            <w:tcW w:w="16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Ответы</w:t>
            </w:r>
          </w:p>
        </w:tc>
      </w:tr>
      <w:tr w:rsidR="002D3344" w:rsidRPr="002D3344" w:rsidTr="003F657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42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ind w:hanging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3DBD98" wp14:editId="6B9F4A94">
                  <wp:extent cx="2238114" cy="1809750"/>
                  <wp:effectExtent l="0" t="0" r="0" b="0"/>
                  <wp:docPr id="6" name="Рисунок 6" descr="http://www.blackpantera.ru/im/rahit/deformacija-kostej-nog-pri-ra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blackpantera.ru/im/rahit/deformacija-kostej-nog-pri-ra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114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666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4213</w:t>
            </w:r>
          </w:p>
        </w:tc>
      </w:tr>
      <w:tr w:rsidR="002D3344" w:rsidRPr="002D3344" w:rsidTr="003F657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42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ind w:hanging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FD1237" wp14:editId="7FB0AAF5">
                  <wp:extent cx="2200275" cy="1901846"/>
                  <wp:effectExtent l="19050" t="19050" r="0" b="3175"/>
                  <wp:docPr id="7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924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</w:t>
            </w:r>
            <w:r w:rsidRPr="002D334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666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3344" w:rsidRPr="002D3344" w:rsidTr="003F657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42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ind w:hanging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9B772F" wp14:editId="62381B6A">
                  <wp:extent cx="2305050" cy="1685925"/>
                  <wp:effectExtent l="0" t="0" r="0" b="0"/>
                  <wp:docPr id="8" name="Рисунок 8" descr="http://zdoroviymir.com/images/articles/bc601c18b7632c7ee628859560320aa5/keratomalac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zdoroviymir.com/images/articles/bc601c18b7632c7ee628859560320aa5/keratomalac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435" cy="168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D3344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1666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3344" w:rsidRPr="002D3344" w:rsidTr="003F657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425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ind w:hanging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80AD71" wp14:editId="6C8A8C29">
                  <wp:extent cx="2324100" cy="1962150"/>
                  <wp:effectExtent l="0" t="0" r="0" b="0"/>
                  <wp:docPr id="9" name="Рисунок 3" descr="C:\Users\1\Desktop\Электроннограммы органоилов клетки\hello_html_m45a36d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Электроннограммы органоилов клетки\hello_html_m45a36d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666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D3344" w:rsidRPr="002D3344" w:rsidTr="003F6570">
        <w:tc>
          <w:tcPr>
            <w:tcW w:w="9570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Default="002D3344" w:rsidP="002D3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D3344" w:rsidRPr="002D3344" w:rsidRDefault="002D3344" w:rsidP="002D3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3344" w:rsidRPr="002D3344" w:rsidTr="003F657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.2</w:t>
            </w:r>
          </w:p>
        </w:tc>
        <w:tc>
          <w:tcPr>
            <w:tcW w:w="8753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8B08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Установите соответствия между симптомами нарушения обмена веществ и эндокринным заболеванием, его вызывающим</w:t>
            </w:r>
          </w:p>
        </w:tc>
      </w:tr>
      <w:tr w:rsidR="002D3344" w:rsidRPr="002D3344" w:rsidTr="003F657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39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Болезнь</w:t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Причины</w:t>
            </w:r>
          </w:p>
        </w:tc>
        <w:tc>
          <w:tcPr>
            <w:tcW w:w="13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8B08E2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Ответы</w:t>
            </w:r>
          </w:p>
        </w:tc>
      </w:tr>
      <w:tr w:rsidR="002D3344" w:rsidRPr="002D3344" w:rsidTr="003F6570">
        <w:trPr>
          <w:trHeight w:val="294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439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ind w:hanging="10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2FDF02" wp14:editId="398B0899">
                  <wp:extent cx="2514600" cy="20383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586" cy="20423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Гипотиреоз</w:t>
            </w:r>
          </w:p>
          <w:p w:rsidR="002D3344" w:rsidRPr="002D3344" w:rsidRDefault="002D3344" w:rsidP="002D3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3241</w:t>
            </w:r>
          </w:p>
        </w:tc>
      </w:tr>
      <w:tr w:rsidR="002D3344" w:rsidRPr="002D3344" w:rsidTr="003F6570">
        <w:trPr>
          <w:trHeight w:val="294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439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ind w:hanging="10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D5AA41" wp14:editId="10F13CD5">
                  <wp:extent cx="2592538" cy="2105025"/>
                  <wp:effectExtent l="19050" t="0" r="0" b="0"/>
                  <wp:docPr id="11" name="Рисунок 11" descr="http://www.structum.ru/wp-content/uploads/2015/04/Aktierikuri-atteicas-2-309x1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structum.ru/wp-content/uploads/2015/04/Aktierikuri-atteicas-2-309x19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84" r="9293"/>
                          <a:stretch/>
                        </pic:blipFill>
                        <pic:spPr bwMode="auto">
                          <a:xfrm>
                            <a:off x="0" y="0"/>
                            <a:ext cx="2602008" cy="2112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Гипертиреоз</w:t>
            </w:r>
          </w:p>
        </w:tc>
        <w:tc>
          <w:tcPr>
            <w:tcW w:w="138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3344" w:rsidRPr="002D3344" w:rsidTr="003F6570">
        <w:trPr>
          <w:trHeight w:val="294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439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ind w:hanging="10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B77A38" wp14:editId="46D86AB8">
                  <wp:extent cx="2738439" cy="1752600"/>
                  <wp:effectExtent l="19050" t="0" r="4761" b="0"/>
                  <wp:docPr id="12" name="Рисунок 12" descr="http://diabetiky.com/wp-content/uploads/2015/01/diabetic_foo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iabetiky.com/wp-content/uploads/2015/01/diabetic_foo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550" cy="1758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Поражение коры надпочечников</w:t>
            </w:r>
          </w:p>
        </w:tc>
        <w:tc>
          <w:tcPr>
            <w:tcW w:w="138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3344" w:rsidRPr="002D3344" w:rsidTr="003F6570">
        <w:trPr>
          <w:trHeight w:val="2940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439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ind w:hanging="10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82ED68" wp14:editId="74DAA371">
                  <wp:extent cx="2729511" cy="2257425"/>
                  <wp:effectExtent l="19050" t="0" r="0" b="0"/>
                  <wp:docPr id="13" name="Рисунок 13" descr="http://lnx.endocrinologiaoggi.it/wp-content/uploads/2011/06/facies-mixedematosa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nx.endocrinologiaoggi.it/wp-content/uploads/2011/06/facies-mixedematosa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04" t="3325" r="8674" b="9218"/>
                          <a:stretch/>
                        </pic:blipFill>
                        <pic:spPr bwMode="auto">
                          <a:xfrm>
                            <a:off x="0" y="0"/>
                            <a:ext cx="2732247" cy="225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12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Заболевание поджелудочной железы</w:t>
            </w:r>
          </w:p>
        </w:tc>
        <w:tc>
          <w:tcPr>
            <w:tcW w:w="1382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3344" w:rsidRPr="002D3344" w:rsidTr="003F6570">
        <w:trPr>
          <w:trHeight w:val="241"/>
        </w:trPr>
        <w:tc>
          <w:tcPr>
            <w:tcW w:w="9570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3344" w:rsidRPr="002D3344" w:rsidTr="003F657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8B08E2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="002D3344"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.3</w:t>
            </w:r>
          </w:p>
        </w:tc>
        <w:tc>
          <w:tcPr>
            <w:tcW w:w="8753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8B08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Установите соответствия между гормоном и эндокринной железой, его производящей</w:t>
            </w:r>
          </w:p>
        </w:tc>
      </w:tr>
      <w:tr w:rsidR="002D3344" w:rsidRPr="002D3344" w:rsidTr="003F6570"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Железа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Гормон</w:t>
            </w:r>
          </w:p>
        </w:tc>
        <w:tc>
          <w:tcPr>
            <w:tcW w:w="16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8B08E2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Ответы</w:t>
            </w:r>
          </w:p>
        </w:tc>
      </w:tr>
      <w:tr w:rsidR="002D3344" w:rsidRPr="002D3344" w:rsidTr="003F6570">
        <w:trPr>
          <w:trHeight w:val="1855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Глюкагон</w:t>
            </w: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gridSpan w:val="4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ind w:hanging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BD1F37" wp14:editId="2C632985">
                  <wp:extent cx="2886075" cy="2362008"/>
                  <wp:effectExtent l="19050" t="0" r="9525" b="0"/>
                  <wp:docPr id="14" name="Рисунок 14" descr="http://house.jofo.ru/data/userfiles/106/images/455918-a3c7448b57c56042496b63f57ee5c67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house.jofo.ru/data/userfiles/106/images/455918-a3c7448b57c56042496b63f57ee5c67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51" r="17712"/>
                          <a:stretch/>
                        </pic:blipFill>
                        <pic:spPr bwMode="auto">
                          <a:xfrm>
                            <a:off x="0" y="0"/>
                            <a:ext cx="2891920" cy="2366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211132</w:t>
            </w:r>
          </w:p>
        </w:tc>
      </w:tr>
      <w:tr w:rsidR="002D3344" w:rsidRPr="002D3344" w:rsidTr="003F6570">
        <w:trPr>
          <w:trHeight w:val="1855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Адреналин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gridSpan w:val="4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ind w:hanging="10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3344" w:rsidRPr="002D3344" w:rsidTr="003F6570">
        <w:trPr>
          <w:trHeight w:val="2263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Гидрокортизон</w:t>
            </w: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536" w:type="dxa"/>
            <w:gridSpan w:val="4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ind w:hanging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3C910F" wp14:editId="7595D0B3">
                  <wp:extent cx="2886075" cy="2881313"/>
                  <wp:effectExtent l="19050" t="0" r="9525" b="0"/>
                  <wp:docPr id="15" name="Рисунок 15" descr="http://moizhivot.ru/wp-content/uploads/2014/12/pankreati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oizhivot.ru/wp-content/uploads/2014/12/pankreatit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34" r="18824"/>
                          <a:stretch/>
                        </pic:blipFill>
                        <pic:spPr bwMode="auto">
                          <a:xfrm>
                            <a:off x="0" y="0"/>
                            <a:ext cx="2892875" cy="2888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3344" w:rsidRPr="002D3344" w:rsidTr="003F6570">
        <w:trPr>
          <w:trHeight w:val="2264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Половые гормоны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gridSpan w:val="4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ind w:hanging="10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3344" w:rsidRPr="002D3344" w:rsidTr="003F6570">
        <w:trPr>
          <w:trHeight w:val="1961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Тироксин </w:t>
            </w:r>
          </w:p>
        </w:tc>
        <w:tc>
          <w:tcPr>
            <w:tcW w:w="70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536" w:type="dxa"/>
            <w:gridSpan w:val="4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ind w:hanging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7464BB" wp14:editId="7F491D97">
                  <wp:extent cx="3067050" cy="2496838"/>
                  <wp:effectExtent l="19050" t="0" r="0" b="0"/>
                  <wp:docPr id="16" name="Рисунок 16" descr="http://viveris.ru/article_media/222/7195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viveris.ru/article_media/222/7195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31" t="6652" r="9071" b="5970"/>
                          <a:stretch/>
                        </pic:blipFill>
                        <pic:spPr bwMode="auto">
                          <a:xfrm>
                            <a:off x="0" y="0"/>
                            <a:ext cx="3067050" cy="249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3344" w:rsidRPr="002D3344" w:rsidTr="003F6570">
        <w:trPr>
          <w:trHeight w:val="1961"/>
        </w:trPr>
        <w:tc>
          <w:tcPr>
            <w:tcW w:w="8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8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Инсулин </w:t>
            </w:r>
          </w:p>
        </w:tc>
        <w:tc>
          <w:tcPr>
            <w:tcW w:w="70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36" w:type="dxa"/>
            <w:gridSpan w:val="4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ind w:hanging="10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D3344" w:rsidRPr="002D3344" w:rsidTr="003F6570">
        <w:tc>
          <w:tcPr>
            <w:tcW w:w="9570" w:type="dxa"/>
            <w:gridSpan w:val="9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2D3344" w:rsidRPr="002D3344" w:rsidRDefault="002D3344" w:rsidP="002D334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D3344" w:rsidRDefault="002D3344"/>
    <w:p w:rsidR="008B08E2" w:rsidRDefault="008B08E2"/>
    <w:tbl>
      <w:tblPr>
        <w:tblStyle w:val="3"/>
        <w:tblW w:w="9570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988"/>
        <w:gridCol w:w="3656"/>
        <w:gridCol w:w="142"/>
        <w:gridCol w:w="425"/>
        <w:gridCol w:w="142"/>
        <w:gridCol w:w="2551"/>
        <w:gridCol w:w="313"/>
        <w:gridCol w:w="1353"/>
      </w:tblGrid>
      <w:tr w:rsidR="008B08E2" w:rsidRPr="002D3344" w:rsidTr="003F6570">
        <w:tc>
          <w:tcPr>
            <w:tcW w:w="9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.4</w:t>
            </w:r>
          </w:p>
        </w:tc>
        <w:tc>
          <w:tcPr>
            <w:tcW w:w="858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ind w:hanging="10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3BF560" wp14:editId="58413A6B">
                  <wp:extent cx="3152775" cy="3639593"/>
                  <wp:effectExtent l="19050" t="0" r="9525" b="0"/>
                  <wp:docPr id="20" name="Рисунок 5" descr="http://en.io.gliwice.pl/sites/default/files/zdjecia_stockowe/digestive_app_au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n.io.gliwice.pl/sites/default/files/zdjecia_stockowe/digestive_app_aut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lum bright="-1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46"/>
                          <a:stretch/>
                        </pic:blipFill>
                        <pic:spPr bwMode="auto">
                          <a:xfrm>
                            <a:off x="0" y="0"/>
                            <a:ext cx="3152775" cy="3639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8E2" w:rsidRPr="002D3344" w:rsidTr="003F6570">
        <w:tc>
          <w:tcPr>
            <w:tcW w:w="98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8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8B08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Установите соответствие между процессами, обеспечивающими процессы переваривания пищи и отделами пищеварительной системы, в которых они происходят</w:t>
            </w:r>
          </w:p>
        </w:tc>
      </w:tr>
      <w:tr w:rsidR="008B08E2" w:rsidRPr="002D3344" w:rsidTr="003F657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37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Перетирание пищи, расщепление белков и эмульгирование жиров молока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8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Ротовая полость</w:t>
            </w:r>
          </w:p>
        </w:tc>
        <w:tc>
          <w:tcPr>
            <w:tcW w:w="13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21534</w:t>
            </w:r>
          </w:p>
        </w:tc>
      </w:tr>
      <w:tr w:rsidR="008B08E2" w:rsidRPr="002D3344" w:rsidTr="003F657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37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Измельчение пищи, формирование пищевого комка, начальное расщепление углеводов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8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Желудок</w:t>
            </w:r>
          </w:p>
        </w:tc>
        <w:tc>
          <w:tcPr>
            <w:tcW w:w="135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8E2" w:rsidRPr="002D3344" w:rsidTr="003F657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37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Всасывание воды, </w:t>
            </w: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формирование каловых масс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8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Двенадцатиперстная кишка</w:t>
            </w:r>
          </w:p>
        </w:tc>
        <w:tc>
          <w:tcPr>
            <w:tcW w:w="135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8E2" w:rsidRPr="002D3344" w:rsidTr="003F657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37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Обработка пищи желчью и соком поджелудочной железы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8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Тонкий отдел кишки</w:t>
            </w:r>
          </w:p>
        </w:tc>
        <w:tc>
          <w:tcPr>
            <w:tcW w:w="135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8E2" w:rsidRPr="002D3344" w:rsidTr="003F657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379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Окончательное расщепление белков, жиров и углеводов, всасывание продуктов расщепления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8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Толстый кишечник</w:t>
            </w:r>
          </w:p>
        </w:tc>
        <w:tc>
          <w:tcPr>
            <w:tcW w:w="135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8E2" w:rsidRPr="002D3344" w:rsidTr="003F6570">
        <w:tc>
          <w:tcPr>
            <w:tcW w:w="9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</w:t>
            </w: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.5</w:t>
            </w:r>
          </w:p>
        </w:tc>
        <w:tc>
          <w:tcPr>
            <w:tcW w:w="858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ind w:hanging="105"/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6AECD7" wp14:editId="760CE95E">
                  <wp:extent cx="3632244" cy="1809750"/>
                  <wp:effectExtent l="0" t="0" r="0" b="0"/>
                  <wp:docPr id="21" name="Рисунок 7" descr="http://polzavred.ru/wp-content/uploads/avitaminoz_prichinyu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olzavred.ru/wp-content/uploads/avitaminoz_prichinyu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158" cy="181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8E2" w:rsidRPr="002D3344" w:rsidTr="003F6570">
        <w:tc>
          <w:tcPr>
            <w:tcW w:w="98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8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8B08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Установите соответствие между признаком и типом авитаминоза, для которого он характерен</w:t>
            </w:r>
          </w:p>
        </w:tc>
      </w:tr>
      <w:tr w:rsidR="008B08E2" w:rsidRPr="002D3344" w:rsidTr="003F657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3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</w:t>
            </w:r>
            <w:proofErr w:type="spellStart"/>
            <w:r w:rsidRPr="002D33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нижение</w:t>
            </w:r>
            <w:proofErr w:type="spellEnd"/>
            <w:r w:rsidRPr="002D33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иммунитета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Недостаток витамина</w:t>
            </w:r>
            <w:proofErr w:type="gramStart"/>
            <w:r w:rsidRPr="002D3344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</w:p>
        </w:tc>
        <w:tc>
          <w:tcPr>
            <w:tcW w:w="1666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11212</w:t>
            </w:r>
          </w:p>
        </w:tc>
      </w:tr>
      <w:tr w:rsidR="008B08E2" w:rsidRPr="002D3344" w:rsidTr="003F657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3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Выпадение зубов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 xml:space="preserve">Недостаток витамина </w:t>
            </w:r>
            <w:r w:rsidRPr="002D334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</w:t>
            </w:r>
          </w:p>
        </w:tc>
        <w:tc>
          <w:tcPr>
            <w:tcW w:w="1666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8E2" w:rsidRPr="002D3344" w:rsidTr="003F657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3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Размягчение и деформация костей черепа и конечно</w:t>
            </w:r>
            <w:r w:rsidRPr="002D3344">
              <w:rPr>
                <w:rFonts w:ascii="Times New Roman" w:hAnsi="Times New Roman" w:cs="Times New Roman"/>
                <w:sz w:val="28"/>
                <w:szCs w:val="28"/>
              </w:rPr>
              <w:softHyphen/>
              <w:t>стей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8E2" w:rsidRPr="002D3344" w:rsidTr="003F657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3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Кровоточивость дёсен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8E2" w:rsidRPr="002D3344" w:rsidTr="003F657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3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Нарушение мышечной и нервной деятельности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8E2" w:rsidRPr="002D3344" w:rsidTr="003F6570">
        <w:tc>
          <w:tcPr>
            <w:tcW w:w="98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.6</w:t>
            </w:r>
          </w:p>
        </w:tc>
        <w:tc>
          <w:tcPr>
            <w:tcW w:w="858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619F40" wp14:editId="04274DDE">
                  <wp:extent cx="3353740" cy="1771650"/>
                  <wp:effectExtent l="0" t="0" r="0" b="0"/>
                  <wp:docPr id="22" name="Рисунок 6" descr="http://udoktora.net/wp-content/uploads/2012/03/68868/disbakterioz-kishechnika-simptomyi-i-diagnostika--460x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udoktora.net/wp-content/uploads/2012/03/68868/disbakterioz-kishechnika-simptomyi-i-diagnostika--460x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8578" cy="1774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08E2" w:rsidRPr="002D3344" w:rsidTr="003F6570">
        <w:tc>
          <w:tcPr>
            <w:tcW w:w="98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82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8B08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Установите соответствие между характеристикой и отделом кишечника человека, для которого она свойствен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</w:t>
            </w:r>
          </w:p>
        </w:tc>
      </w:tr>
      <w:tr w:rsidR="008B08E2" w:rsidRPr="002D3344" w:rsidTr="003F657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Характеристика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Отдел кишечника</w:t>
            </w:r>
          </w:p>
        </w:tc>
        <w:tc>
          <w:tcPr>
            <w:tcW w:w="166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Ответы</w:t>
            </w:r>
          </w:p>
        </w:tc>
      </w:tr>
      <w:tr w:rsidR="008B08E2" w:rsidRPr="002D3344" w:rsidTr="003F657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3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Расщепляется клетчатка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Тонкий</w:t>
            </w:r>
          </w:p>
        </w:tc>
        <w:tc>
          <w:tcPr>
            <w:tcW w:w="1666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221211</w:t>
            </w:r>
          </w:p>
        </w:tc>
      </w:tr>
      <w:tr w:rsidR="008B08E2" w:rsidRPr="002D3344" w:rsidTr="003F657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3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Всасывается основная часть воды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Толстый</w:t>
            </w:r>
          </w:p>
        </w:tc>
        <w:tc>
          <w:tcPr>
            <w:tcW w:w="1666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8E2" w:rsidRPr="002D3344" w:rsidTr="003F657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3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Всасываются органические вещества в кровь и лимфу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8E2" w:rsidRPr="002D3344" w:rsidTr="003F657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3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Формируются каловые массы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8E2" w:rsidRPr="002D3344" w:rsidTr="003F657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3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Заканчивается переваривание белков, углеводов и липидов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8E2" w:rsidRPr="002D3344" w:rsidTr="003F657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36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3344">
              <w:rPr>
                <w:rFonts w:ascii="Times New Roman" w:hAnsi="Times New Roman" w:cs="Times New Roman"/>
                <w:sz w:val="28"/>
                <w:szCs w:val="28"/>
              </w:rPr>
              <w:t>Внутренняя поверхность имеет микроворсинки</w:t>
            </w:r>
          </w:p>
        </w:tc>
        <w:tc>
          <w:tcPr>
            <w:tcW w:w="56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8B08E2" w:rsidRPr="002D3344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9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66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B08E2" w:rsidRPr="002D3344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Style w:val="1"/>
        <w:tblW w:w="9606" w:type="dxa"/>
        <w:tblLayout w:type="fixed"/>
        <w:tblLook w:val="04A0" w:firstRow="1" w:lastRow="0" w:firstColumn="1" w:lastColumn="0" w:noHBand="0" w:noVBand="1"/>
      </w:tblPr>
      <w:tblGrid>
        <w:gridCol w:w="654"/>
        <w:gridCol w:w="3111"/>
        <w:gridCol w:w="3004"/>
        <w:gridCol w:w="852"/>
        <w:gridCol w:w="1985"/>
      </w:tblGrid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31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38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Варианты ответа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hideMark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Правильный ответ</w:t>
            </w:r>
          </w:p>
        </w:tc>
      </w:tr>
      <w:tr w:rsidR="008B08E2" w:rsidRPr="008B08E2" w:rsidTr="003F6570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08E2" w:rsidRPr="008B08E2" w:rsidTr="003F6570">
        <w:tc>
          <w:tcPr>
            <w:tcW w:w="6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4.1</w:t>
            </w:r>
          </w:p>
        </w:tc>
        <w:tc>
          <w:tcPr>
            <w:tcW w:w="89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  <w:r w:rsidRPr="008B08E2">
              <w:rPr>
                <w:rFonts w:ascii="Times New Roman" w:eastAsiaTheme="minorHAnsi" w:hAnsi="Times New Roman" w:cs="Times New Roman"/>
                <w:sz w:val="28"/>
                <w:szCs w:val="28"/>
              </w:rPr>
              <w:object w:dxaOrig="14400" w:dyaOrig="10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2.5pt;height:331.5pt" o:ole="">
                  <v:imagedata r:id="rId31" o:title=""/>
                </v:shape>
                <o:OLEObject Type="Embed" ProgID="PBrush" ShapeID="_x0000_i1025" DrawAspect="Content" ObjectID="_1588421234" r:id="rId32"/>
              </w:object>
            </w:r>
          </w:p>
        </w:tc>
      </w:tr>
      <w:tr w:rsidR="008B08E2" w:rsidRPr="008B08E2" w:rsidTr="003F6570">
        <w:tc>
          <w:tcPr>
            <w:tcW w:w="65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3F6570" w:rsidP="008B08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рисунке цифрами 1–</w:t>
            </w:r>
            <w:r w:rsidR="008B08E2"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3 обозначены крупные железы пищеварительного тракта. Укажите характерные особенности этих желёз</w:t>
            </w: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9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pStyle w:val="a6"/>
              <w:ind w:hanging="666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Железа смешанной секреции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6967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pStyle w:val="a6"/>
              <w:ind w:left="5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Выделяемый пищеварительный сок обладает бактерицидным и противовирусным действием, имеет слабощелочную среду, содержит боле</w:t>
            </w:r>
            <w:r w:rsidR="003F657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е 50 пищеварительных ферментов</w:t>
            </w:r>
          </w:p>
        </w:tc>
        <w:tc>
          <w:tcPr>
            <w:tcW w:w="19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3132</w:t>
            </w: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6967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pStyle w:val="a6"/>
              <w:ind w:left="5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З</w:t>
            </w:r>
            <w:r w:rsidR="003F6570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а сутки железа вырабатывает 1,5–</w:t>
            </w:r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2 л пищеварительного сока, активного в отношении полипептидов, липидов и полисахаридов                                                                     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6967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pStyle w:val="a6"/>
              <w:ind w:left="54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Образует пищеварительный сок, неспособный осуществлять расщепление питательных веществ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</w:p>
        </w:tc>
      </w:tr>
      <w:tr w:rsidR="008B08E2" w:rsidRPr="008B08E2" w:rsidTr="003F6570">
        <w:tc>
          <w:tcPr>
            <w:tcW w:w="6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3F6570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4.</w:t>
            </w:r>
            <w:r w:rsidR="008B08E2" w:rsidRPr="008B08E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  <w:r w:rsidRPr="008B08E2">
              <w:rPr>
                <w:rFonts w:ascii="Times New Roman" w:eastAsiaTheme="minorHAnsi" w:hAnsi="Times New Roman" w:cs="Times New Roman"/>
                <w:sz w:val="28"/>
                <w:szCs w:val="28"/>
              </w:rPr>
              <w:object w:dxaOrig="4230" w:dyaOrig="7695">
                <v:shape id="_x0000_i1026" type="#_x0000_t75" style="width:211.5pt;height:384.75pt" o:ole="">
                  <v:imagedata r:id="rId33" o:title=""/>
                </v:shape>
                <o:OLEObject Type="Embed" ProgID="PBrush" ShapeID="_x0000_i1026" DrawAspect="Content" ObjectID="_1588421235" r:id="rId34"/>
              </w:object>
            </w:r>
          </w:p>
        </w:tc>
      </w:tr>
      <w:tr w:rsidR="008B08E2" w:rsidRPr="008B08E2" w:rsidTr="003F6570">
        <w:tc>
          <w:tcPr>
            <w:tcW w:w="65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3F6570" w:rsidP="003F65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 рисунке цифрами 1–</w:t>
            </w:r>
            <w:r w:rsidR="008B08E2"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9 обозначены железы и отделы пищеварительного тракта человека. Укажите, для какого отдела пищеварительного тракта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r w:rsidR="008B08E2"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 </w:t>
            </w:r>
            <w:proofErr w:type="gramStart"/>
            <w:r w:rsidR="008B08E2"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указанных</w:t>
            </w:r>
            <w:proofErr w:type="gramEnd"/>
            <w:r w:rsidR="008B08E2"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 рисунке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характерен процесс</w:t>
            </w:r>
            <w:r w:rsidR="008B08E2"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9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sz w:val="28"/>
                <w:szCs w:val="28"/>
              </w:rPr>
              <w:t>Начало расщепления углеводов</w:t>
            </w:r>
          </w:p>
        </w:tc>
        <w:tc>
          <w:tcPr>
            <w:tcW w:w="19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165887</w:t>
            </w: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6967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sz w:val="28"/>
                <w:szCs w:val="28"/>
              </w:rPr>
              <w:t>Начало расщепления жиров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6967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sz w:val="28"/>
                <w:szCs w:val="28"/>
              </w:rPr>
              <w:t>Начало расщепления белков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6967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sz w:val="28"/>
                <w:szCs w:val="28"/>
              </w:rPr>
              <w:t>Всасывание аминокислот и моносахаридов в кровь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6967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sz w:val="28"/>
                <w:szCs w:val="28"/>
              </w:rPr>
              <w:t>Всасывание жирных кислот в лимфу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69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sz w:val="28"/>
                <w:szCs w:val="28"/>
              </w:rPr>
              <w:t>Всасывание воды в кровь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</w:p>
        </w:tc>
      </w:tr>
      <w:tr w:rsidR="008B08E2" w:rsidRPr="008B08E2" w:rsidTr="003F6570">
        <w:tc>
          <w:tcPr>
            <w:tcW w:w="6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3F6570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4.</w:t>
            </w:r>
            <w:r w:rsidR="008B08E2"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89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3F6570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eastAsiaTheme="minorHAnsi" w:hAnsi="Times New Roman" w:cs="Times New Roman"/>
                <w:sz w:val="28"/>
                <w:szCs w:val="28"/>
              </w:rPr>
              <w:object w:dxaOrig="7500" w:dyaOrig="6000">
                <v:shape id="_x0000_i1027" type="#_x0000_t75" style="width:285.75pt;height:189pt" o:ole="">
                  <v:imagedata r:id="rId35" o:title="" cropbottom="22333f" cropright="13058f"/>
                </v:shape>
                <o:OLEObject Type="Embed" ProgID="PBrush" ShapeID="_x0000_i1027" DrawAspect="Content" ObjectID="_1588421236" r:id="rId36"/>
              </w:object>
            </w:r>
          </w:p>
        </w:tc>
      </w:tr>
      <w:tr w:rsidR="008B08E2" w:rsidRPr="008B08E2" w:rsidTr="003F6570">
        <w:tc>
          <w:tcPr>
            <w:tcW w:w="65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На рисунке показаны величины парциальных давлений углекислого газа в альвеолярном воздухе артериальной и венозной крови. Укажите величины парциального давления кислорода, установив соответствия между буквами АБ</w:t>
            </w:r>
            <w:r w:rsidR="003F657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 и предложенными под цифрами 1 и </w:t>
            </w: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2 величинами парциального давления кислорода.</w:t>
            </w: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1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100 мм рт. ст.</w:t>
            </w: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pStyle w:val="a6"/>
              <w:ind w:hanging="686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211</w:t>
            </w: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6115" w:type="dxa"/>
            <w:gridSpan w:val="2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40 мм рт. ст.</w:t>
            </w:r>
          </w:p>
        </w:tc>
        <w:tc>
          <w:tcPr>
            <w:tcW w:w="852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pStyle w:val="a6"/>
              <w:ind w:hanging="686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611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8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pStyle w:val="a6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</w:p>
        </w:tc>
      </w:tr>
      <w:tr w:rsidR="008B08E2" w:rsidRPr="008B08E2" w:rsidTr="003F6570">
        <w:tc>
          <w:tcPr>
            <w:tcW w:w="6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3F6570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  <w:r w:rsidR="008B08E2"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9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3F6570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eastAsiaTheme="minorHAnsi" w:hAnsi="Times New Roman" w:cs="Times New Roman"/>
                <w:sz w:val="28"/>
                <w:szCs w:val="28"/>
              </w:rPr>
              <w:object w:dxaOrig="15885" w:dyaOrig="13245">
                <v:shape id="_x0000_i1028" type="#_x0000_t75" style="width:291.75pt;height:243.75pt" o:ole="">
                  <v:imagedata r:id="rId37" o:title=""/>
                </v:shape>
                <o:OLEObject Type="Embed" ProgID="PBrush" ShapeID="_x0000_i1028" DrawAspect="Content" ObjectID="_1588421237" r:id="rId38"/>
              </w:object>
            </w:r>
          </w:p>
        </w:tc>
      </w:tr>
      <w:tr w:rsidR="008B08E2" w:rsidRPr="008B08E2" w:rsidTr="003F6570">
        <w:tc>
          <w:tcPr>
            <w:tcW w:w="65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На рисунке схема строения нефрона почки человека. Укажите соответствия процессов образования мочи отделам нефрона, по</w:t>
            </w:r>
            <w:r w:rsidR="003F6570">
              <w:rPr>
                <w:rFonts w:ascii="Times New Roman" w:hAnsi="Times New Roman" w:cs="Times New Roman"/>
                <w:b/>
                <w:sz w:val="28"/>
                <w:szCs w:val="28"/>
              </w:rPr>
              <w:t>казанных на рисунке цифрами 1–</w:t>
            </w: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</w:t>
            </w: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9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pStyle w:val="a6"/>
              <w:ind w:hanging="665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Фильтрация глюкозы</w:t>
            </w:r>
          </w:p>
        </w:tc>
        <w:tc>
          <w:tcPr>
            <w:tcW w:w="19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113223</w:t>
            </w: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</w:p>
        </w:tc>
        <w:tc>
          <w:tcPr>
            <w:tcW w:w="6967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pStyle w:val="a6"/>
              <w:ind w:hanging="665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Фильтрация некоторых лекарственных препаратов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6967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pStyle w:val="a6"/>
              <w:ind w:hanging="665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Секреция некоторых лекарственных препаратов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6967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pStyle w:val="a6"/>
              <w:ind w:hanging="665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spellStart"/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Реабсорбция</w:t>
            </w:r>
            <w:proofErr w:type="spellEnd"/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глюкозы 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6967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pStyle w:val="a6"/>
              <w:ind w:hanging="665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spellStart"/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Реабсорбция</w:t>
            </w:r>
            <w:proofErr w:type="spellEnd"/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ионов </w:t>
            </w:r>
            <w:proofErr w:type="spellStart"/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Na</w:t>
            </w:r>
            <w:proofErr w:type="spellEnd"/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69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pStyle w:val="a6"/>
              <w:ind w:hanging="665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Секреция ионов </w:t>
            </w:r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en-US" w:eastAsia="ru-RU"/>
              </w:rPr>
              <w:t>K</w:t>
            </w:r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vertAlign w:val="superscript"/>
                <w:lang w:val="en-US" w:eastAsia="ru-RU"/>
              </w:rPr>
              <w:t>+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</w:p>
        </w:tc>
      </w:tr>
      <w:tr w:rsidR="008B08E2" w:rsidRPr="008B08E2" w:rsidTr="003F6570">
        <w:tc>
          <w:tcPr>
            <w:tcW w:w="65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3F6570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5.</w:t>
            </w:r>
            <w:r w:rsidR="008B08E2"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9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eastAsiaTheme="minorHAnsi" w:hAnsi="Times New Roman" w:cs="Times New Roman"/>
                <w:sz w:val="28"/>
                <w:szCs w:val="28"/>
              </w:rPr>
              <w:object w:dxaOrig="4500" w:dyaOrig="8940">
                <v:shape id="_x0000_i1029" type="#_x0000_t75" style="width:225pt;height:447pt" o:ole="">
                  <v:imagedata r:id="rId39" o:title=""/>
                </v:shape>
                <o:OLEObject Type="Embed" ProgID="PBrush" ShapeID="_x0000_i1029" DrawAspect="Content" ObjectID="_1588421238" r:id="rId40"/>
              </w:object>
            </w:r>
          </w:p>
        </w:tc>
      </w:tr>
      <w:tr w:rsidR="008B08E2" w:rsidRPr="008B08E2" w:rsidTr="003F6570">
        <w:tc>
          <w:tcPr>
            <w:tcW w:w="65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95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3F6570" w:rsidP="003F65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Цифрами 1–</w:t>
            </w:r>
            <w:r w:rsidR="008B08E2"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5 обозначены отделы и железы пищеварительной системы. Установите соответствия процессов, обеспечивающих снабжение организма питательными веществами и отделов и органов в которых они происходят.</w:t>
            </w: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pStyle w:val="a6"/>
              <w:ind w:hanging="665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Секреция соляной кислоты</w:t>
            </w:r>
          </w:p>
        </w:tc>
        <w:tc>
          <w:tcPr>
            <w:tcW w:w="19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8E2">
              <w:rPr>
                <w:rFonts w:ascii="Times New Roman" w:hAnsi="Times New Roman" w:cs="Times New Roman"/>
                <w:b/>
                <w:sz w:val="28"/>
                <w:szCs w:val="28"/>
              </w:rPr>
              <w:t>125455</w:t>
            </w: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pStyle w:val="a6"/>
              <w:ind w:hanging="665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Секреция эмульгаторов жиров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pStyle w:val="a6"/>
              <w:ind w:hanging="665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Пристеночное пищеварение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pStyle w:val="a6"/>
              <w:ind w:hanging="665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Всасывание воды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pStyle w:val="a6"/>
              <w:ind w:hanging="665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Всасывание аминокислот и глюкозы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</w:p>
        </w:tc>
      </w:tr>
      <w:tr w:rsidR="008B08E2" w:rsidRPr="008B08E2" w:rsidTr="008B08E2">
        <w:tc>
          <w:tcPr>
            <w:tcW w:w="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967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B08E2" w:rsidRPr="008B08E2" w:rsidRDefault="008B08E2" w:rsidP="003F6570">
            <w:pPr>
              <w:pStyle w:val="a6"/>
              <w:ind w:hanging="665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8B08E2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Всасывание продуктов переваривания жиров</w:t>
            </w:r>
          </w:p>
        </w:tc>
        <w:tc>
          <w:tcPr>
            <w:tcW w:w="1985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B08E2" w:rsidRPr="008B08E2" w:rsidRDefault="008B08E2" w:rsidP="003F65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</w:pPr>
          </w:p>
        </w:tc>
      </w:tr>
    </w:tbl>
    <w:p w:rsidR="008B08E2" w:rsidRDefault="008B08E2" w:rsidP="008B08E2">
      <w:pPr>
        <w:rPr>
          <w:rFonts w:ascii="Times New Roman" w:hAnsi="Times New Roman" w:cs="Times New Roman"/>
        </w:rPr>
      </w:pPr>
    </w:p>
    <w:p w:rsidR="003F6570" w:rsidRDefault="003F6570" w:rsidP="008B08E2">
      <w:pPr>
        <w:rPr>
          <w:rFonts w:ascii="Times New Roman" w:hAnsi="Times New Roman" w:cs="Times New Roman"/>
        </w:rPr>
      </w:pPr>
    </w:p>
    <w:p w:rsidR="003F6570" w:rsidRDefault="003F6570" w:rsidP="008B08E2">
      <w:pPr>
        <w:rPr>
          <w:rFonts w:ascii="Times New Roman" w:hAnsi="Times New Roman" w:cs="Times New Roman"/>
        </w:rPr>
      </w:pPr>
    </w:p>
    <w:p w:rsidR="003F6570" w:rsidRDefault="003F6570" w:rsidP="008B08E2">
      <w:pPr>
        <w:rPr>
          <w:rFonts w:ascii="Times New Roman" w:hAnsi="Times New Roman" w:cs="Times New Roman"/>
        </w:rPr>
      </w:pPr>
    </w:p>
    <w:p w:rsidR="003F6570" w:rsidRDefault="003F6570" w:rsidP="008B08E2">
      <w:pPr>
        <w:rPr>
          <w:rFonts w:ascii="Times New Roman" w:hAnsi="Times New Roman" w:cs="Times New Roman"/>
        </w:rPr>
      </w:pPr>
    </w:p>
    <w:p w:rsidR="003F6570" w:rsidRDefault="003F6570" w:rsidP="008B08E2">
      <w:pPr>
        <w:rPr>
          <w:rFonts w:ascii="Times New Roman" w:hAnsi="Times New Roman" w:cs="Times New Roman"/>
        </w:rPr>
      </w:pPr>
    </w:p>
    <w:tbl>
      <w:tblPr>
        <w:tblW w:w="10043" w:type="dxa"/>
        <w:tblInd w:w="-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829"/>
        <w:gridCol w:w="2977"/>
        <w:gridCol w:w="3685"/>
        <w:gridCol w:w="142"/>
        <w:gridCol w:w="284"/>
        <w:gridCol w:w="141"/>
        <w:gridCol w:w="142"/>
        <w:gridCol w:w="1843"/>
      </w:tblGrid>
      <w:tr w:rsidR="003F6570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3F6570" w:rsidRPr="003F6570" w:rsidRDefault="003F6570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804" w:type="dxa"/>
            <w:gridSpan w:val="3"/>
            <w:shd w:val="clear" w:color="auto" w:fill="FFFFFF" w:themeFill="background1"/>
            <w:vAlign w:val="center"/>
          </w:tcPr>
          <w:p w:rsidR="003F6570" w:rsidRPr="003F6570" w:rsidRDefault="003F6570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Вопрос</w:t>
            </w:r>
          </w:p>
        </w:tc>
        <w:tc>
          <w:tcPr>
            <w:tcW w:w="2410" w:type="dxa"/>
            <w:gridSpan w:val="4"/>
            <w:shd w:val="clear" w:color="auto" w:fill="FFFFFF" w:themeFill="background1"/>
            <w:vAlign w:val="center"/>
          </w:tcPr>
          <w:p w:rsidR="003F6570" w:rsidRPr="003F6570" w:rsidRDefault="003F6570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Правильный ответ</w:t>
            </w:r>
          </w:p>
        </w:tc>
      </w:tr>
      <w:tr w:rsidR="003F6570" w:rsidRPr="003F6570" w:rsidTr="0078305A">
        <w:tc>
          <w:tcPr>
            <w:tcW w:w="829" w:type="dxa"/>
            <w:shd w:val="clear" w:color="auto" w:fill="FFFFFF" w:themeFill="background1"/>
          </w:tcPr>
          <w:p w:rsidR="003F6570" w:rsidRPr="003F6570" w:rsidRDefault="003F6570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4" w:type="dxa"/>
            <w:gridSpan w:val="7"/>
            <w:shd w:val="clear" w:color="auto" w:fill="FFFFFF" w:themeFill="background1"/>
            <w:vAlign w:val="center"/>
          </w:tcPr>
          <w:p w:rsidR="003F6570" w:rsidRPr="003F6570" w:rsidRDefault="003F6570" w:rsidP="003F6570">
            <w:pPr>
              <w:spacing w:after="0" w:line="240" w:lineRule="auto"/>
              <w:ind w:left="-118" w:right="-192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Определите порядок событий</w:t>
            </w:r>
          </w:p>
        </w:tc>
      </w:tr>
      <w:tr w:rsidR="003F6570" w:rsidRPr="003F6570" w:rsidTr="0078305A">
        <w:tc>
          <w:tcPr>
            <w:tcW w:w="829" w:type="dxa"/>
            <w:vMerge w:val="restart"/>
            <w:shd w:val="clear" w:color="auto" w:fill="FFFFFF" w:themeFill="background1"/>
            <w:vAlign w:val="center"/>
          </w:tcPr>
          <w:p w:rsidR="003F6570" w:rsidRPr="003F6570" w:rsidRDefault="0078305A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  <w:r w:rsidR="003F6570"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.1</w:t>
            </w:r>
          </w:p>
        </w:tc>
        <w:tc>
          <w:tcPr>
            <w:tcW w:w="9214" w:type="dxa"/>
            <w:gridSpan w:val="7"/>
            <w:shd w:val="clear" w:color="auto" w:fill="FFFFFF" w:themeFill="background1"/>
            <w:vAlign w:val="center"/>
          </w:tcPr>
          <w:p w:rsidR="003F6570" w:rsidRPr="003F6570" w:rsidRDefault="003F6570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570">
              <w:rPr>
                <w:rFonts w:ascii="Calibri" w:eastAsia="Calibri" w:hAnsi="Calibri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C6E018" wp14:editId="278FC4C6">
                  <wp:extent cx="5358203" cy="4076700"/>
                  <wp:effectExtent l="0" t="0" r="0" b="0"/>
                  <wp:docPr id="23" name="Рисунок 23" descr="http://dic.academic.ru/pictures/wiki/files/72/Human_placenta_baby_si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dic.academic.ru/pictures/wiki/files/72/Human_placenta_baby_si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203" cy="407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6570" w:rsidRPr="003F6570" w:rsidRDefault="003F6570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pacing w:val="60"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b/>
                <w:spacing w:val="60"/>
                <w:sz w:val="28"/>
                <w:szCs w:val="28"/>
              </w:rPr>
              <w:t>Плацента человека</w:t>
            </w:r>
          </w:p>
        </w:tc>
      </w:tr>
      <w:tr w:rsidR="003F6570" w:rsidRPr="003F6570" w:rsidTr="0078305A">
        <w:tc>
          <w:tcPr>
            <w:tcW w:w="829" w:type="dxa"/>
            <w:vMerge/>
            <w:shd w:val="clear" w:color="auto" w:fill="FFFFFF" w:themeFill="background1"/>
          </w:tcPr>
          <w:p w:rsidR="003F6570" w:rsidRPr="003F6570" w:rsidRDefault="003F6570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4" w:type="dxa"/>
            <w:gridSpan w:val="7"/>
            <w:shd w:val="clear" w:color="auto" w:fill="FFFFFF" w:themeFill="background1"/>
          </w:tcPr>
          <w:p w:rsidR="003F6570" w:rsidRPr="003F6570" w:rsidRDefault="003F6570" w:rsidP="003F65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Установите последовательность проникновения аминокислот, необходимы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 зародышу, из организма матери</w:t>
            </w:r>
            <w:r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088" w:type="dxa"/>
            <w:gridSpan w:val="4"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sz w:val="28"/>
                <w:szCs w:val="28"/>
              </w:rPr>
              <w:t>Кровь зародыша</w:t>
            </w:r>
          </w:p>
        </w:tc>
        <w:tc>
          <w:tcPr>
            <w:tcW w:w="2126" w:type="dxa"/>
            <w:gridSpan w:val="3"/>
            <w:vMerge w:val="restart"/>
            <w:shd w:val="clear" w:color="auto" w:fill="FFFFFF" w:themeFill="background1"/>
          </w:tcPr>
          <w:p w:rsidR="0078305A" w:rsidRDefault="0078305A" w:rsidP="003F65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305A" w:rsidRPr="0078305A" w:rsidRDefault="0078305A" w:rsidP="003F65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830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ВБЖЕДЗАГ</w:t>
            </w: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Б</w:t>
            </w:r>
          </w:p>
        </w:tc>
        <w:tc>
          <w:tcPr>
            <w:tcW w:w="7088" w:type="dxa"/>
            <w:gridSpan w:val="4"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sz w:val="28"/>
                <w:szCs w:val="28"/>
              </w:rPr>
              <w:t>Кровь матери</w:t>
            </w:r>
          </w:p>
        </w:tc>
        <w:tc>
          <w:tcPr>
            <w:tcW w:w="2126" w:type="dxa"/>
            <w:gridSpan w:val="3"/>
            <w:vMerge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В</w:t>
            </w:r>
          </w:p>
        </w:tc>
        <w:tc>
          <w:tcPr>
            <w:tcW w:w="7088" w:type="dxa"/>
            <w:gridSpan w:val="4"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570">
              <w:rPr>
                <w:rFonts w:ascii="Times New Roman" w:hAnsi="Times New Roman" w:cs="Times New Roman"/>
                <w:sz w:val="28"/>
                <w:szCs w:val="28"/>
              </w:rPr>
              <w:t>Организм матери</w:t>
            </w:r>
          </w:p>
        </w:tc>
        <w:tc>
          <w:tcPr>
            <w:tcW w:w="2126" w:type="dxa"/>
            <w:gridSpan w:val="3"/>
            <w:vMerge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Г</w:t>
            </w:r>
          </w:p>
        </w:tc>
        <w:tc>
          <w:tcPr>
            <w:tcW w:w="7088" w:type="dxa"/>
            <w:gridSpan w:val="4"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570">
              <w:rPr>
                <w:rFonts w:ascii="Times New Roman" w:hAnsi="Times New Roman" w:cs="Times New Roman"/>
                <w:sz w:val="28"/>
                <w:szCs w:val="28"/>
              </w:rPr>
              <w:t>Клетки зародыша</w:t>
            </w:r>
          </w:p>
        </w:tc>
        <w:tc>
          <w:tcPr>
            <w:tcW w:w="2126" w:type="dxa"/>
            <w:gridSpan w:val="3"/>
            <w:vMerge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Д</w:t>
            </w:r>
          </w:p>
        </w:tc>
        <w:tc>
          <w:tcPr>
            <w:tcW w:w="7088" w:type="dxa"/>
            <w:gridSpan w:val="4"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hAnsi="Times New Roman" w:cs="Times New Roman"/>
                <w:sz w:val="28"/>
                <w:szCs w:val="28"/>
              </w:rPr>
              <w:t>Сосуды пупочного канатика</w:t>
            </w:r>
          </w:p>
        </w:tc>
        <w:tc>
          <w:tcPr>
            <w:tcW w:w="2126" w:type="dxa"/>
            <w:gridSpan w:val="3"/>
            <w:vMerge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7088" w:type="dxa"/>
            <w:gridSpan w:val="4"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hAnsi="Times New Roman" w:cs="Times New Roman"/>
                <w:sz w:val="28"/>
                <w:szCs w:val="28"/>
              </w:rPr>
              <w:t>Капилляры плаценты</w:t>
            </w:r>
          </w:p>
        </w:tc>
        <w:tc>
          <w:tcPr>
            <w:tcW w:w="2126" w:type="dxa"/>
            <w:gridSpan w:val="3"/>
            <w:vMerge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7088" w:type="dxa"/>
            <w:gridSpan w:val="4"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hAnsi="Times New Roman" w:cs="Times New Roman"/>
                <w:sz w:val="28"/>
                <w:szCs w:val="28"/>
              </w:rPr>
              <w:t>Капилляры стенок матки</w:t>
            </w:r>
          </w:p>
        </w:tc>
        <w:tc>
          <w:tcPr>
            <w:tcW w:w="2126" w:type="dxa"/>
            <w:gridSpan w:val="3"/>
            <w:vMerge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</w:t>
            </w:r>
            <w:proofErr w:type="gramEnd"/>
          </w:p>
        </w:tc>
        <w:tc>
          <w:tcPr>
            <w:tcW w:w="7088" w:type="dxa"/>
            <w:gridSpan w:val="4"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hAnsi="Times New Roman" w:cs="Times New Roman"/>
                <w:sz w:val="28"/>
                <w:szCs w:val="28"/>
              </w:rPr>
              <w:t>Сосуды зародыша</w:t>
            </w:r>
          </w:p>
        </w:tc>
        <w:tc>
          <w:tcPr>
            <w:tcW w:w="2126" w:type="dxa"/>
            <w:gridSpan w:val="3"/>
            <w:vMerge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3F6570" w:rsidRPr="003F6570" w:rsidTr="0078305A">
        <w:tc>
          <w:tcPr>
            <w:tcW w:w="829" w:type="dxa"/>
            <w:shd w:val="clear" w:color="auto" w:fill="FFFFFF" w:themeFill="background1"/>
          </w:tcPr>
          <w:p w:rsidR="003F6570" w:rsidRPr="003F6570" w:rsidRDefault="003F6570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4" w:type="dxa"/>
            <w:gridSpan w:val="7"/>
            <w:shd w:val="clear" w:color="auto" w:fill="FFFFFF" w:themeFill="background1"/>
          </w:tcPr>
          <w:p w:rsidR="003F6570" w:rsidRPr="003F6570" w:rsidRDefault="003F6570" w:rsidP="003F65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F6570" w:rsidRPr="003F6570" w:rsidTr="0078305A">
        <w:tc>
          <w:tcPr>
            <w:tcW w:w="829" w:type="dxa"/>
            <w:vMerge w:val="restart"/>
            <w:shd w:val="clear" w:color="auto" w:fill="FFFFFF" w:themeFill="background1"/>
            <w:vAlign w:val="center"/>
          </w:tcPr>
          <w:p w:rsidR="003F6570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6</w:t>
            </w:r>
            <w:r w:rsidR="003F6570"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.2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3F6570" w:rsidRPr="003F6570" w:rsidRDefault="003F6570" w:rsidP="003F6570">
            <w:pPr>
              <w:widowControl w:val="0"/>
              <w:suppressAutoHyphens/>
              <w:snapToGrid w:val="0"/>
              <w:spacing w:after="0" w:line="100" w:lineRule="atLeast"/>
              <w:ind w:hanging="11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DA36A6" wp14:editId="186F675B">
                  <wp:extent cx="1379619" cy="183832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985" cy="18414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6"/>
            <w:shd w:val="clear" w:color="auto" w:fill="FFFFFF" w:themeFill="background1"/>
            <w:vAlign w:val="center"/>
          </w:tcPr>
          <w:p w:rsidR="003F6570" w:rsidRPr="003F6570" w:rsidRDefault="003F6570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DCDADD" wp14:editId="27C50ABB">
                  <wp:extent cx="2186646" cy="18478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202" cy="184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570" w:rsidRPr="003F6570" w:rsidTr="0078305A">
        <w:tc>
          <w:tcPr>
            <w:tcW w:w="829" w:type="dxa"/>
            <w:vMerge/>
            <w:shd w:val="clear" w:color="auto" w:fill="FFFFFF" w:themeFill="background1"/>
            <w:vAlign w:val="center"/>
          </w:tcPr>
          <w:p w:rsidR="003F6570" w:rsidRPr="003F6570" w:rsidRDefault="003F6570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4" w:type="dxa"/>
            <w:gridSpan w:val="7"/>
            <w:shd w:val="clear" w:color="auto" w:fill="FFFFFF" w:themeFill="background1"/>
          </w:tcPr>
          <w:p w:rsidR="003F6570" w:rsidRPr="003F6570" w:rsidRDefault="003F6570" w:rsidP="003F6570">
            <w:pPr>
              <w:spacing w:after="0" w:line="240" w:lineRule="auto"/>
              <w:ind w:left="-118" w:right="-19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Установите последовательность событий, происходящих при метаболизме углеводов в организме человека, начиная с попадания пищи в ротовую полость</w:t>
            </w: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229" w:type="dxa"/>
            <w:gridSpan w:val="5"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5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Поступление сахаров в ткани</w:t>
            </w:r>
          </w:p>
        </w:tc>
        <w:tc>
          <w:tcPr>
            <w:tcW w:w="1985" w:type="dxa"/>
            <w:gridSpan w:val="2"/>
            <w:vMerge w:val="restart"/>
            <w:shd w:val="clear" w:color="auto" w:fill="FFFFFF" w:themeFill="background1"/>
          </w:tcPr>
          <w:p w:rsidR="0078305A" w:rsidRDefault="0078305A" w:rsidP="003F6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8305A" w:rsidRDefault="0078305A" w:rsidP="003F657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8305A" w:rsidRPr="0078305A" w:rsidRDefault="0078305A" w:rsidP="003F65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8305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ВДГАБЕ</w:t>
            </w: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Б</w:t>
            </w:r>
          </w:p>
        </w:tc>
        <w:tc>
          <w:tcPr>
            <w:tcW w:w="7229" w:type="dxa"/>
            <w:gridSpan w:val="5"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65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Окисление сахаров в клетках до углекислого газа и воды</w:t>
            </w:r>
          </w:p>
        </w:tc>
        <w:tc>
          <w:tcPr>
            <w:tcW w:w="1985" w:type="dxa"/>
            <w:gridSpan w:val="2"/>
            <w:vMerge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В</w:t>
            </w:r>
          </w:p>
        </w:tc>
        <w:tc>
          <w:tcPr>
            <w:tcW w:w="7229" w:type="dxa"/>
            <w:gridSpan w:val="5"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5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Начало расщепления углеводов в ротовой полости</w:t>
            </w:r>
          </w:p>
        </w:tc>
        <w:tc>
          <w:tcPr>
            <w:tcW w:w="1985" w:type="dxa"/>
            <w:gridSpan w:val="2"/>
            <w:vMerge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Г</w:t>
            </w:r>
          </w:p>
        </w:tc>
        <w:tc>
          <w:tcPr>
            <w:tcW w:w="7229" w:type="dxa"/>
            <w:gridSpan w:val="5"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Всасывание сахаров в тонком кишечнике и поступление их в кровь</w:t>
            </w:r>
          </w:p>
        </w:tc>
        <w:tc>
          <w:tcPr>
            <w:tcW w:w="1985" w:type="dxa"/>
            <w:gridSpan w:val="2"/>
            <w:vMerge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Д</w:t>
            </w:r>
          </w:p>
        </w:tc>
        <w:tc>
          <w:tcPr>
            <w:tcW w:w="7229" w:type="dxa"/>
            <w:gridSpan w:val="5"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F65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Расщепление углеводов до моносахаридов в двенадцатиперстной кишке</w:t>
            </w:r>
          </w:p>
        </w:tc>
        <w:tc>
          <w:tcPr>
            <w:tcW w:w="1985" w:type="dxa"/>
            <w:gridSpan w:val="2"/>
            <w:vMerge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7229" w:type="dxa"/>
            <w:gridSpan w:val="5"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sz w:val="28"/>
                <w:szCs w:val="28"/>
              </w:rPr>
              <w:t>Выведение из организма воды и углекислого газа</w:t>
            </w:r>
          </w:p>
        </w:tc>
        <w:tc>
          <w:tcPr>
            <w:tcW w:w="1985" w:type="dxa"/>
            <w:gridSpan w:val="2"/>
            <w:vMerge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F6570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3F6570" w:rsidRPr="003F6570" w:rsidRDefault="003F6570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4" w:type="dxa"/>
            <w:gridSpan w:val="7"/>
            <w:shd w:val="clear" w:color="auto" w:fill="FFFFFF" w:themeFill="background1"/>
          </w:tcPr>
          <w:p w:rsidR="003F6570" w:rsidRPr="003F6570" w:rsidRDefault="003F6570" w:rsidP="003F65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F6570" w:rsidRPr="003F6570" w:rsidTr="0078305A">
        <w:tc>
          <w:tcPr>
            <w:tcW w:w="829" w:type="dxa"/>
            <w:vMerge w:val="restart"/>
            <w:shd w:val="clear" w:color="auto" w:fill="FFFFFF" w:themeFill="background1"/>
            <w:vAlign w:val="center"/>
          </w:tcPr>
          <w:p w:rsidR="003F6570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  <w:r w:rsidR="003F6570"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.3</w:t>
            </w:r>
          </w:p>
        </w:tc>
        <w:tc>
          <w:tcPr>
            <w:tcW w:w="9214" w:type="dxa"/>
            <w:gridSpan w:val="7"/>
            <w:shd w:val="clear" w:color="auto" w:fill="FFFFFF" w:themeFill="background1"/>
            <w:vAlign w:val="center"/>
          </w:tcPr>
          <w:p w:rsidR="003F6570" w:rsidRPr="003F6570" w:rsidRDefault="003F6570" w:rsidP="003F6570">
            <w:pPr>
              <w:spacing w:after="0" w:line="240" w:lineRule="auto"/>
              <w:ind w:left="-11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F6570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FA7BEB" wp14:editId="5570CF6B">
                  <wp:extent cx="2171700" cy="2171700"/>
                  <wp:effectExtent l="0" t="0" r="0" b="0"/>
                  <wp:docPr id="26" name="Рисунок 26" descr="http://foodandhealth.ru/wp-content/uploads/2016/03/metabolizm-uglevodov-v-chelovecheskom-organiz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foodandhealth.ru/wp-content/uploads/2016/03/metabolizm-uglevodov-v-chelovecheskom-organiz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570" w:rsidRPr="003F6570" w:rsidTr="0078305A">
        <w:tc>
          <w:tcPr>
            <w:tcW w:w="829" w:type="dxa"/>
            <w:vMerge/>
            <w:shd w:val="clear" w:color="auto" w:fill="FFFFFF" w:themeFill="background1"/>
          </w:tcPr>
          <w:p w:rsidR="003F6570" w:rsidRPr="003F6570" w:rsidRDefault="003F6570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4" w:type="dxa"/>
            <w:gridSpan w:val="7"/>
            <w:shd w:val="clear" w:color="auto" w:fill="FFFFFF" w:themeFill="background1"/>
          </w:tcPr>
          <w:p w:rsidR="003F6570" w:rsidRPr="003F6570" w:rsidRDefault="003F6570" w:rsidP="003F6570">
            <w:pPr>
              <w:spacing w:after="0" w:line="240" w:lineRule="auto"/>
              <w:ind w:left="-118" w:right="-192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Установите последовательность событий, происходящих при метаболизме белков в организме человека, начиная с попадания пищи </w:t>
            </w:r>
            <w:r w:rsidR="0078305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в желудок</w:t>
            </w: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229" w:type="dxa"/>
            <w:gridSpan w:val="5"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657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Всасывание аминокислот в кровь в тонком кишечнике</w:t>
            </w:r>
          </w:p>
        </w:tc>
        <w:tc>
          <w:tcPr>
            <w:tcW w:w="1985" w:type="dxa"/>
            <w:gridSpan w:val="2"/>
            <w:vMerge w:val="restart"/>
            <w:shd w:val="clear" w:color="auto" w:fill="FFFFFF" w:themeFill="background1"/>
          </w:tcPr>
          <w:p w:rsidR="0078305A" w:rsidRDefault="0078305A" w:rsidP="003F657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78305A" w:rsidRPr="0078305A" w:rsidRDefault="00AF0B7E" w:rsidP="003F6570">
            <w:pPr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AF0B7E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ГВАЕБД</w:t>
            </w: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Б</w:t>
            </w:r>
          </w:p>
        </w:tc>
        <w:tc>
          <w:tcPr>
            <w:tcW w:w="7229" w:type="dxa"/>
            <w:gridSpan w:val="5"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Расщепление ненужных и испорченных белков и окисление их до СО</w:t>
            </w:r>
            <w:proofErr w:type="gramStart"/>
            <w:r w:rsidRPr="003F657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  <w:r w:rsidRPr="003F657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vertAlign w:val="subscript"/>
              </w:rPr>
              <w:t xml:space="preserve"> </w:t>
            </w:r>
            <w:r w:rsidRPr="003F65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 Н</w:t>
            </w:r>
            <w:r w:rsidRPr="003F657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3F65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</w:t>
            </w:r>
          </w:p>
        </w:tc>
        <w:tc>
          <w:tcPr>
            <w:tcW w:w="1985" w:type="dxa"/>
            <w:gridSpan w:val="2"/>
            <w:vMerge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В</w:t>
            </w:r>
          </w:p>
        </w:tc>
        <w:tc>
          <w:tcPr>
            <w:tcW w:w="7229" w:type="dxa"/>
            <w:gridSpan w:val="5"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657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Расщепление пептидов до аминокислот в двенадцатиперстной кишке</w:t>
            </w:r>
          </w:p>
        </w:tc>
        <w:tc>
          <w:tcPr>
            <w:tcW w:w="1985" w:type="dxa"/>
            <w:gridSpan w:val="2"/>
            <w:vMerge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Г</w:t>
            </w:r>
          </w:p>
        </w:tc>
        <w:tc>
          <w:tcPr>
            <w:tcW w:w="7229" w:type="dxa"/>
            <w:gridSpan w:val="5"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Расщепление белков на короткие пептиды в желудке</w:t>
            </w:r>
          </w:p>
        </w:tc>
        <w:tc>
          <w:tcPr>
            <w:tcW w:w="1985" w:type="dxa"/>
            <w:gridSpan w:val="2"/>
            <w:vMerge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Д</w:t>
            </w:r>
          </w:p>
        </w:tc>
        <w:tc>
          <w:tcPr>
            <w:tcW w:w="7229" w:type="dxa"/>
            <w:gridSpan w:val="5"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Выведение </w:t>
            </w:r>
            <w:r w:rsidRPr="003F65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Н</w:t>
            </w:r>
            <w:r w:rsidRPr="003F657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r w:rsidRPr="003F65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О, СО</w:t>
            </w:r>
            <w:proofErr w:type="gramStart"/>
            <w:r w:rsidRPr="003F657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vertAlign w:val="subscript"/>
              </w:rPr>
              <w:t>2</w:t>
            </w:r>
            <w:proofErr w:type="gramEnd"/>
            <w:r w:rsidRPr="003F657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vertAlign w:val="subscript"/>
              </w:rPr>
              <w:t xml:space="preserve"> </w:t>
            </w:r>
            <w:r w:rsidRPr="003F65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и </w:t>
            </w:r>
            <w:r w:rsidRPr="003F657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en-US"/>
              </w:rPr>
              <w:t>NH</w:t>
            </w:r>
            <w:r w:rsidRPr="003F6570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vertAlign w:val="subscript"/>
              </w:rPr>
              <w:t xml:space="preserve">3 </w:t>
            </w:r>
            <w:r w:rsidRPr="003F6570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из организма</w:t>
            </w:r>
          </w:p>
        </w:tc>
        <w:tc>
          <w:tcPr>
            <w:tcW w:w="1985" w:type="dxa"/>
            <w:gridSpan w:val="2"/>
            <w:vMerge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7229" w:type="dxa"/>
            <w:gridSpan w:val="5"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F657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Поступление аминокислот в ткани и синтез собственных белков организма</w:t>
            </w:r>
          </w:p>
        </w:tc>
        <w:tc>
          <w:tcPr>
            <w:tcW w:w="1985" w:type="dxa"/>
            <w:gridSpan w:val="2"/>
            <w:vMerge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3F6570" w:rsidRPr="003F6570" w:rsidTr="0078305A">
        <w:tc>
          <w:tcPr>
            <w:tcW w:w="829" w:type="dxa"/>
            <w:shd w:val="clear" w:color="auto" w:fill="FFFFFF" w:themeFill="background1"/>
          </w:tcPr>
          <w:p w:rsidR="003F6570" w:rsidRPr="003F6570" w:rsidRDefault="003F6570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4" w:type="dxa"/>
            <w:gridSpan w:val="7"/>
            <w:shd w:val="clear" w:color="auto" w:fill="FFFFFF" w:themeFill="background1"/>
          </w:tcPr>
          <w:p w:rsidR="003F6570" w:rsidRPr="003F6570" w:rsidRDefault="003F6570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F6570" w:rsidRPr="003F6570" w:rsidTr="0078305A">
        <w:tc>
          <w:tcPr>
            <w:tcW w:w="829" w:type="dxa"/>
            <w:vMerge w:val="restart"/>
            <w:shd w:val="clear" w:color="auto" w:fill="FFFFFF" w:themeFill="background1"/>
            <w:vAlign w:val="center"/>
          </w:tcPr>
          <w:p w:rsidR="003F6570" w:rsidRPr="003F6570" w:rsidRDefault="0078305A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6</w:t>
            </w:r>
            <w:r w:rsidR="003F6570"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.4</w:t>
            </w:r>
          </w:p>
        </w:tc>
        <w:tc>
          <w:tcPr>
            <w:tcW w:w="9214" w:type="dxa"/>
            <w:gridSpan w:val="7"/>
            <w:shd w:val="clear" w:color="auto" w:fill="FFFFFF" w:themeFill="background1"/>
          </w:tcPr>
          <w:p w:rsidR="003F6570" w:rsidRPr="003F6570" w:rsidRDefault="003F6570" w:rsidP="003F6570">
            <w:pPr>
              <w:spacing w:after="0" w:line="240" w:lineRule="auto"/>
              <w:ind w:hanging="118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570">
              <w:rPr>
                <w:rFonts w:ascii="Calibri" w:eastAsia="Calibri" w:hAnsi="Calibri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7B9151" wp14:editId="57827F08">
                  <wp:extent cx="3281488" cy="2181225"/>
                  <wp:effectExtent l="0" t="0" r="0" b="0"/>
                  <wp:docPr id="27" name="Рисунок 27" descr="http://gumsustav.ru/wp-content/uploads/2014/09/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gumsustav.ru/wp-content/uploads/2014/09/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6863" cy="219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570" w:rsidRPr="003F6570" w:rsidTr="0078305A">
        <w:tc>
          <w:tcPr>
            <w:tcW w:w="829" w:type="dxa"/>
            <w:vMerge/>
            <w:shd w:val="clear" w:color="auto" w:fill="FFFFFF" w:themeFill="background1"/>
          </w:tcPr>
          <w:p w:rsidR="003F6570" w:rsidRPr="003F6570" w:rsidRDefault="003F6570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4" w:type="dxa"/>
            <w:gridSpan w:val="7"/>
            <w:shd w:val="clear" w:color="auto" w:fill="FFFFFF" w:themeFill="background1"/>
          </w:tcPr>
          <w:p w:rsidR="003F6570" w:rsidRPr="003F6570" w:rsidRDefault="003F6570" w:rsidP="003F6570">
            <w:pPr>
              <w:spacing w:after="0" w:line="240" w:lineRule="auto"/>
              <w:ind w:left="-118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Установите правильную последовательность газообмена в организме человека</w:t>
            </w: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6662" w:type="dxa"/>
            <w:gridSpan w:val="2"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sz w:val="28"/>
                <w:szCs w:val="28"/>
              </w:rPr>
              <w:t>Образование СО</w:t>
            </w:r>
            <w:proofErr w:type="gramStart"/>
            <w:r w:rsidRPr="003F657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3F657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 xml:space="preserve"> </w:t>
            </w:r>
            <w:r w:rsidRPr="003F6570">
              <w:rPr>
                <w:rFonts w:ascii="Times New Roman" w:eastAsia="Calibri" w:hAnsi="Times New Roman" w:cs="Times New Roman"/>
                <w:sz w:val="28"/>
                <w:szCs w:val="28"/>
              </w:rPr>
              <w:t>и Н</w:t>
            </w:r>
            <w:r w:rsidRPr="003F657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  <w:r w:rsidRPr="003F6570">
              <w:rPr>
                <w:rFonts w:ascii="Times New Roman" w:eastAsia="Calibri" w:hAnsi="Times New Roman" w:cs="Times New Roman"/>
                <w:sz w:val="28"/>
                <w:szCs w:val="28"/>
              </w:rPr>
              <w:t>О в тканях</w:t>
            </w:r>
          </w:p>
        </w:tc>
        <w:tc>
          <w:tcPr>
            <w:tcW w:w="2552" w:type="dxa"/>
            <w:gridSpan w:val="5"/>
            <w:vMerge w:val="restart"/>
            <w:shd w:val="clear" w:color="auto" w:fill="FFFFFF" w:themeFill="background1"/>
          </w:tcPr>
          <w:p w:rsidR="00AF0B7E" w:rsidRDefault="00AF0B7E" w:rsidP="003F65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8305A" w:rsidRPr="00AF0B7E" w:rsidRDefault="00AF0B7E" w:rsidP="003F65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C5E78">
              <w:rPr>
                <w:rFonts w:ascii="Times New Roman" w:hAnsi="Times New Roman" w:cs="Times New Roman"/>
                <w:b/>
                <w:sz w:val="28"/>
                <w:szCs w:val="28"/>
              </w:rPr>
              <w:t>БГВАДЕ</w:t>
            </w: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Б</w:t>
            </w:r>
          </w:p>
        </w:tc>
        <w:tc>
          <w:tcPr>
            <w:tcW w:w="6662" w:type="dxa"/>
            <w:gridSpan w:val="2"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Поступление О</w:t>
            </w:r>
            <w:proofErr w:type="gramStart"/>
            <w:r w:rsidRPr="003F6570">
              <w:rPr>
                <w:rFonts w:ascii="Times New Roman" w:eastAsia="SimSun" w:hAnsi="Times New Roman" w:cs="Times New Roman"/>
                <w:kern w:val="2"/>
                <w:sz w:val="28"/>
                <w:szCs w:val="28"/>
                <w:vertAlign w:val="subscript"/>
                <w:lang w:eastAsia="hi-IN" w:bidi="hi-IN"/>
              </w:rPr>
              <w:t>2</w:t>
            </w:r>
            <w:proofErr w:type="gramEnd"/>
            <w:r w:rsidRPr="003F6570">
              <w:rPr>
                <w:rFonts w:ascii="Times New Roman" w:eastAsia="SimSun" w:hAnsi="Times New Roman" w:cs="Times New Roman"/>
                <w:kern w:val="2"/>
                <w:sz w:val="28"/>
                <w:szCs w:val="28"/>
                <w:vertAlign w:val="subscript"/>
                <w:lang w:eastAsia="hi-IN" w:bidi="hi-IN"/>
              </w:rPr>
              <w:t xml:space="preserve"> </w:t>
            </w:r>
            <w:r w:rsidRPr="003F6570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в лёгкие</w:t>
            </w:r>
          </w:p>
        </w:tc>
        <w:tc>
          <w:tcPr>
            <w:tcW w:w="2552" w:type="dxa"/>
            <w:gridSpan w:val="5"/>
            <w:vMerge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В</w:t>
            </w:r>
          </w:p>
        </w:tc>
        <w:tc>
          <w:tcPr>
            <w:tcW w:w="6662" w:type="dxa"/>
            <w:gridSpan w:val="2"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Calibri" w:hAnsi="Times New Roman" w:cs="Times New Roman"/>
                <w:sz w:val="28"/>
                <w:szCs w:val="28"/>
              </w:rPr>
              <w:t>Диффузия О</w:t>
            </w:r>
            <w:proofErr w:type="gramStart"/>
            <w:r w:rsidRPr="003F657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3F65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ткани</w:t>
            </w:r>
          </w:p>
        </w:tc>
        <w:tc>
          <w:tcPr>
            <w:tcW w:w="2552" w:type="dxa"/>
            <w:gridSpan w:val="5"/>
            <w:vMerge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Г</w:t>
            </w:r>
          </w:p>
        </w:tc>
        <w:tc>
          <w:tcPr>
            <w:tcW w:w="6662" w:type="dxa"/>
            <w:gridSpan w:val="2"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Calibri" w:hAnsi="Times New Roman" w:cs="Times New Roman"/>
                <w:sz w:val="28"/>
                <w:szCs w:val="28"/>
              </w:rPr>
              <w:t>Диффузия О</w:t>
            </w:r>
            <w:proofErr w:type="gramStart"/>
            <w:r w:rsidRPr="003F657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3F65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кровь</w:t>
            </w:r>
          </w:p>
        </w:tc>
        <w:tc>
          <w:tcPr>
            <w:tcW w:w="2552" w:type="dxa"/>
            <w:gridSpan w:val="5"/>
            <w:vMerge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Д</w:t>
            </w:r>
          </w:p>
        </w:tc>
        <w:tc>
          <w:tcPr>
            <w:tcW w:w="6662" w:type="dxa"/>
            <w:gridSpan w:val="2"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Calibri" w:hAnsi="Times New Roman" w:cs="Times New Roman"/>
                <w:sz w:val="28"/>
                <w:szCs w:val="28"/>
              </w:rPr>
              <w:t>Диффузия СО</w:t>
            </w:r>
            <w:proofErr w:type="gramStart"/>
            <w:r w:rsidRPr="003F6570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3F657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 кровь</w:t>
            </w:r>
          </w:p>
        </w:tc>
        <w:tc>
          <w:tcPr>
            <w:tcW w:w="2552" w:type="dxa"/>
            <w:gridSpan w:val="5"/>
            <w:vMerge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78305A" w:rsidRPr="003F6570" w:rsidTr="0078305A">
        <w:tc>
          <w:tcPr>
            <w:tcW w:w="829" w:type="dxa"/>
            <w:shd w:val="clear" w:color="auto" w:fill="FFFFFF" w:themeFill="background1"/>
            <w:vAlign w:val="center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Е</w:t>
            </w:r>
          </w:p>
        </w:tc>
        <w:tc>
          <w:tcPr>
            <w:tcW w:w="6662" w:type="dxa"/>
            <w:gridSpan w:val="2"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Выход СО</w:t>
            </w:r>
            <w:proofErr w:type="gramStart"/>
            <w:r w:rsidRPr="003F6570">
              <w:rPr>
                <w:rFonts w:ascii="Times New Roman" w:eastAsia="SimSun" w:hAnsi="Times New Roman" w:cs="Times New Roman"/>
                <w:kern w:val="2"/>
                <w:sz w:val="28"/>
                <w:szCs w:val="28"/>
                <w:vertAlign w:val="subscript"/>
                <w:lang w:eastAsia="hi-IN" w:bidi="hi-IN"/>
              </w:rPr>
              <w:t>2</w:t>
            </w:r>
            <w:proofErr w:type="gramEnd"/>
            <w:r w:rsidRPr="003F6570">
              <w:rPr>
                <w:rFonts w:ascii="Times New Roman" w:eastAsia="SimSun" w:hAnsi="Times New Roman" w:cs="Times New Roman"/>
                <w:kern w:val="2"/>
                <w:sz w:val="28"/>
                <w:szCs w:val="28"/>
                <w:vertAlign w:val="subscript"/>
                <w:lang w:eastAsia="hi-IN" w:bidi="hi-IN"/>
              </w:rPr>
              <w:t xml:space="preserve"> </w:t>
            </w:r>
            <w:r w:rsidRPr="003F6570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в атмосферу</w:t>
            </w:r>
          </w:p>
        </w:tc>
        <w:tc>
          <w:tcPr>
            <w:tcW w:w="2552" w:type="dxa"/>
            <w:gridSpan w:val="5"/>
            <w:vMerge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3F6570" w:rsidRPr="003F6570" w:rsidTr="0078305A">
        <w:tc>
          <w:tcPr>
            <w:tcW w:w="829" w:type="dxa"/>
            <w:shd w:val="clear" w:color="auto" w:fill="FFFFFF" w:themeFill="background1"/>
          </w:tcPr>
          <w:p w:rsidR="003F6570" w:rsidRPr="003F6570" w:rsidRDefault="003F6570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4" w:type="dxa"/>
            <w:gridSpan w:val="7"/>
            <w:shd w:val="clear" w:color="auto" w:fill="FFFFFF" w:themeFill="background1"/>
          </w:tcPr>
          <w:p w:rsidR="003F6570" w:rsidRPr="003F6570" w:rsidRDefault="003F6570" w:rsidP="003F65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3F6570" w:rsidRPr="003F6570" w:rsidTr="0078305A">
        <w:tc>
          <w:tcPr>
            <w:tcW w:w="829" w:type="dxa"/>
            <w:vMerge w:val="restart"/>
            <w:shd w:val="clear" w:color="auto" w:fill="FFFFFF" w:themeFill="background1"/>
            <w:vAlign w:val="center"/>
          </w:tcPr>
          <w:p w:rsidR="003F6570" w:rsidRPr="003F6570" w:rsidRDefault="0078305A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</w:t>
            </w:r>
            <w:r w:rsidR="003F6570"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.5</w:t>
            </w:r>
          </w:p>
        </w:tc>
        <w:tc>
          <w:tcPr>
            <w:tcW w:w="9214" w:type="dxa"/>
            <w:gridSpan w:val="7"/>
            <w:shd w:val="clear" w:color="auto" w:fill="FFFFFF" w:themeFill="background1"/>
            <w:vAlign w:val="center"/>
          </w:tcPr>
          <w:p w:rsidR="003F6570" w:rsidRPr="003F6570" w:rsidRDefault="003F6570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570">
              <w:rPr>
                <w:rFonts w:ascii="Calibri" w:eastAsia="Calibri" w:hAnsi="Calibri" w:cs="Calibri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96544" wp14:editId="1A5EAFEE">
                  <wp:extent cx="2311745" cy="2411921"/>
                  <wp:effectExtent l="0" t="0" r="0" b="0"/>
                  <wp:docPr id="28" name="Рисунок 28" descr="http://www2.highlands.edu/academics/divisions/scipe/biology/labs/cartersville/2122/diagrams/urinarydiagram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2.highlands.edu/academics/divisions/scipe/biology/labs/cartersville/2122/diagrams/urinarydiagram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4" t="2572" r="14500" b="8000"/>
                          <a:stretch/>
                        </pic:blipFill>
                        <pic:spPr bwMode="auto">
                          <a:xfrm>
                            <a:off x="0" y="0"/>
                            <a:ext cx="2311745" cy="241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570" w:rsidRPr="003F6570" w:rsidTr="0078305A">
        <w:tc>
          <w:tcPr>
            <w:tcW w:w="829" w:type="dxa"/>
            <w:vMerge/>
            <w:shd w:val="clear" w:color="auto" w:fill="FFFFFF" w:themeFill="background1"/>
          </w:tcPr>
          <w:p w:rsidR="003F6570" w:rsidRPr="003F6570" w:rsidRDefault="003F6570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4" w:type="dxa"/>
            <w:gridSpan w:val="7"/>
            <w:shd w:val="clear" w:color="auto" w:fill="FFFFFF" w:themeFill="background1"/>
          </w:tcPr>
          <w:p w:rsidR="003F6570" w:rsidRPr="003F6570" w:rsidRDefault="003F6570" w:rsidP="003F6570">
            <w:pPr>
              <w:spacing w:after="0" w:line="240" w:lineRule="auto"/>
              <w:ind w:left="-118" w:right="-192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Установите правильную последовательность образования и выведения мочи в организме человека</w:t>
            </w:r>
          </w:p>
        </w:tc>
      </w:tr>
      <w:tr w:rsidR="0078305A" w:rsidRPr="003F6570" w:rsidTr="006E6004">
        <w:tc>
          <w:tcPr>
            <w:tcW w:w="829" w:type="dxa"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7371" w:type="dxa"/>
            <w:gridSpan w:val="6"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sz w:val="28"/>
                <w:szCs w:val="28"/>
              </w:rPr>
              <w:t>Поступление мочи в мочевой пузырь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:rsidR="006E6004" w:rsidRDefault="006E6004" w:rsidP="003F65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E6004" w:rsidRDefault="006E6004" w:rsidP="003F65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305A" w:rsidRPr="006E6004" w:rsidRDefault="00AF0B7E" w:rsidP="003F657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F0B7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ДЕБГВА</w:t>
            </w:r>
          </w:p>
        </w:tc>
      </w:tr>
      <w:tr w:rsidR="0078305A" w:rsidRPr="003F6570" w:rsidTr="006E6004">
        <w:tc>
          <w:tcPr>
            <w:tcW w:w="829" w:type="dxa"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Б</w:t>
            </w:r>
          </w:p>
        </w:tc>
        <w:tc>
          <w:tcPr>
            <w:tcW w:w="7371" w:type="dxa"/>
            <w:gridSpan w:val="6"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sz w:val="28"/>
                <w:szCs w:val="28"/>
              </w:rPr>
              <w:t>Поступление мочи в извитые канальцы и обратное всасывание витаминов, глюкозы, аминокислот</w:t>
            </w:r>
          </w:p>
        </w:tc>
        <w:tc>
          <w:tcPr>
            <w:tcW w:w="1843" w:type="dxa"/>
            <w:vMerge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305A" w:rsidRPr="003F6570" w:rsidTr="006E6004">
        <w:tc>
          <w:tcPr>
            <w:tcW w:w="829" w:type="dxa"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В</w:t>
            </w:r>
          </w:p>
        </w:tc>
        <w:tc>
          <w:tcPr>
            <w:tcW w:w="7371" w:type="dxa"/>
            <w:gridSpan w:val="6"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Поступление мочи в мочеточники</w:t>
            </w:r>
          </w:p>
        </w:tc>
        <w:tc>
          <w:tcPr>
            <w:tcW w:w="1843" w:type="dxa"/>
            <w:vMerge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78305A" w:rsidRPr="003F6570" w:rsidTr="006E6004">
        <w:tc>
          <w:tcPr>
            <w:tcW w:w="829" w:type="dxa"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Г</w:t>
            </w:r>
          </w:p>
        </w:tc>
        <w:tc>
          <w:tcPr>
            <w:tcW w:w="7371" w:type="dxa"/>
            <w:gridSpan w:val="6"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  <w:t>Поступление мочи в почечную лоханку</w:t>
            </w:r>
          </w:p>
        </w:tc>
        <w:tc>
          <w:tcPr>
            <w:tcW w:w="1843" w:type="dxa"/>
            <w:vMerge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rPr>
                <w:rFonts w:ascii="Times New Roman" w:eastAsia="SimSun" w:hAnsi="Times New Roman" w:cs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78305A" w:rsidRPr="003F6570" w:rsidTr="006E6004">
        <w:tc>
          <w:tcPr>
            <w:tcW w:w="829" w:type="dxa"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</w:pPr>
            <w:r w:rsidRPr="003F6570">
              <w:rPr>
                <w:rFonts w:ascii="Times New Roman" w:eastAsia="SimSun" w:hAnsi="Times New Roman" w:cs="Times New Roman"/>
                <w:b/>
                <w:kern w:val="2"/>
                <w:sz w:val="28"/>
                <w:szCs w:val="28"/>
                <w:lang w:eastAsia="hi-IN" w:bidi="hi-IN"/>
              </w:rPr>
              <w:t>Д</w:t>
            </w:r>
          </w:p>
        </w:tc>
        <w:tc>
          <w:tcPr>
            <w:tcW w:w="7371" w:type="dxa"/>
            <w:gridSpan w:val="6"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sz w:val="28"/>
                <w:szCs w:val="28"/>
              </w:rPr>
              <w:t>Фильтрация крови в клубочках почечных капсул</w:t>
            </w:r>
          </w:p>
        </w:tc>
        <w:tc>
          <w:tcPr>
            <w:tcW w:w="1843" w:type="dxa"/>
            <w:vMerge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8305A" w:rsidRPr="003F6570" w:rsidTr="006E6004">
        <w:tc>
          <w:tcPr>
            <w:tcW w:w="829" w:type="dxa"/>
            <w:shd w:val="clear" w:color="auto" w:fill="FFFFFF" w:themeFill="background1"/>
          </w:tcPr>
          <w:p w:rsidR="0078305A" w:rsidRPr="003F6570" w:rsidRDefault="0078305A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7371" w:type="dxa"/>
            <w:gridSpan w:val="6"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6570">
              <w:rPr>
                <w:rFonts w:ascii="Times New Roman" w:eastAsia="Calibri" w:hAnsi="Times New Roman" w:cs="Times New Roman"/>
                <w:sz w:val="28"/>
                <w:szCs w:val="28"/>
              </w:rPr>
              <w:t>Образование мочи, содержащей глюкозу, аминокислоты, витамины</w:t>
            </w:r>
          </w:p>
        </w:tc>
        <w:tc>
          <w:tcPr>
            <w:tcW w:w="1843" w:type="dxa"/>
            <w:vMerge/>
            <w:shd w:val="clear" w:color="auto" w:fill="FFFFFF" w:themeFill="background1"/>
          </w:tcPr>
          <w:p w:rsidR="0078305A" w:rsidRPr="003F6570" w:rsidRDefault="0078305A" w:rsidP="003F65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6E6004" w:rsidRPr="003F6570" w:rsidTr="006F5A7C">
        <w:tc>
          <w:tcPr>
            <w:tcW w:w="829" w:type="dxa"/>
            <w:shd w:val="clear" w:color="auto" w:fill="FFFFFF" w:themeFill="background1"/>
          </w:tcPr>
          <w:p w:rsidR="006E6004" w:rsidRPr="003F6570" w:rsidRDefault="006E6004" w:rsidP="003F6570">
            <w:pPr>
              <w:widowControl w:val="0"/>
              <w:suppressAutoHyphens/>
              <w:snapToGrid w:val="0"/>
              <w:spacing w:after="0" w:line="10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214" w:type="dxa"/>
            <w:gridSpan w:val="7"/>
            <w:shd w:val="clear" w:color="auto" w:fill="FFFFFF" w:themeFill="background1"/>
          </w:tcPr>
          <w:p w:rsidR="006E6004" w:rsidRPr="003F6570" w:rsidRDefault="006E6004" w:rsidP="003F6570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6E6004" w:rsidRPr="008B08E2" w:rsidRDefault="006E6004" w:rsidP="008B08E2">
      <w:pPr>
        <w:rPr>
          <w:rFonts w:ascii="Times New Roman" w:hAnsi="Times New Roman" w:cs="Times New Roman"/>
        </w:rPr>
      </w:pPr>
    </w:p>
    <w:tbl>
      <w:tblPr>
        <w:tblStyle w:val="4"/>
        <w:tblW w:w="957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90"/>
        <w:gridCol w:w="7206"/>
        <w:gridCol w:w="150"/>
        <w:gridCol w:w="142"/>
        <w:gridCol w:w="1383"/>
      </w:tblGrid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.1</w:t>
            </w:r>
          </w:p>
        </w:tc>
        <w:tc>
          <w:tcPr>
            <w:tcW w:w="888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 номера неправильных суждений</w:t>
            </w: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8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13E0FE" wp14:editId="3DAB56B3">
                  <wp:extent cx="2681368" cy="2009775"/>
                  <wp:effectExtent l="0" t="0" r="0" b="0"/>
                  <wp:docPr id="29" name="Рисунок 29" descr="Картинки по запросу эндокринные железы человека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эндокринные железы человека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710" cy="20137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004" w:rsidRPr="006E6004" w:rsidTr="006E6004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4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Внеклеточная жидкость в норме составляет 20%  массы тела человека</w:t>
            </w:r>
          </w:p>
        </w:tc>
        <w:tc>
          <w:tcPr>
            <w:tcW w:w="13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</w:p>
        </w:tc>
      </w:tr>
      <w:tr w:rsidR="006E6004" w:rsidRPr="006E6004" w:rsidTr="006E6004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4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Эндокринные железы синтезируют гормоны, которые по специальным протокам поступают сразу в кровь или лимфу</w:t>
            </w:r>
          </w:p>
        </w:tc>
        <w:tc>
          <w:tcPr>
            <w:tcW w:w="13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004" w:rsidRPr="006E6004" w:rsidTr="006E6004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4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 xml:space="preserve">Потребность организма в кальции возрастает во время беременности </w:t>
            </w:r>
          </w:p>
        </w:tc>
        <w:tc>
          <w:tcPr>
            <w:tcW w:w="13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004" w:rsidRPr="006E6004" w:rsidTr="006E6004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4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Источником полноценных белков в питании человека являются в основном растительные белки</w:t>
            </w:r>
          </w:p>
        </w:tc>
        <w:tc>
          <w:tcPr>
            <w:tcW w:w="13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004" w:rsidRPr="006E6004" w:rsidTr="006E6004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Тестостерон является мощным естественным анаболиком, особенно в период полового созревания</w:t>
            </w:r>
          </w:p>
        </w:tc>
        <w:tc>
          <w:tcPr>
            <w:tcW w:w="138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8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.2</w:t>
            </w:r>
          </w:p>
        </w:tc>
        <w:tc>
          <w:tcPr>
            <w:tcW w:w="888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 номера неправильных суждений</w:t>
            </w: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8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8DF94B" wp14:editId="79A1A8A1">
                  <wp:extent cx="2752725" cy="2062759"/>
                  <wp:effectExtent l="0" t="0" r="0" b="0"/>
                  <wp:docPr id="30" name="Рисунок 30" descr="Картинки по запросу эпифи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эпифи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187" cy="20698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004" w:rsidRPr="006E6004" w:rsidTr="006E6004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4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На долю тканевой жидкости приходится приблизительно 15% массы тела человека</w:t>
            </w:r>
          </w:p>
        </w:tc>
        <w:tc>
          <w:tcPr>
            <w:tcW w:w="138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</w:p>
        </w:tc>
      </w:tr>
      <w:tr w:rsidR="006E6004" w:rsidRPr="006E6004" w:rsidTr="006E6004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4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Высшим центром регуляции обмена веществ у человека является продолговатый мозг</w:t>
            </w:r>
          </w:p>
        </w:tc>
        <w:tc>
          <w:tcPr>
            <w:tcW w:w="13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6004" w:rsidRPr="006E6004" w:rsidTr="006E6004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4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Избыток ионов тяжёлых металлов выводится в основном через потовые железы</w:t>
            </w:r>
          </w:p>
        </w:tc>
        <w:tc>
          <w:tcPr>
            <w:tcW w:w="13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6004" w:rsidRPr="006E6004" w:rsidTr="006E6004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4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Источником полноценных белков в питании человека являются в основном животные белки</w:t>
            </w:r>
          </w:p>
        </w:tc>
        <w:tc>
          <w:tcPr>
            <w:tcW w:w="1383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6004" w:rsidRPr="006E6004" w:rsidTr="006E6004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49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 xml:space="preserve">Гормон мелатонин, синтезирующийся в клетках эпифиза, регулирует смену сна и бодрствования </w:t>
            </w:r>
          </w:p>
        </w:tc>
        <w:tc>
          <w:tcPr>
            <w:tcW w:w="1383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8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.3</w:t>
            </w:r>
          </w:p>
        </w:tc>
        <w:tc>
          <w:tcPr>
            <w:tcW w:w="888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 номера неправильных суждений</w:t>
            </w: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8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5A0FF7" wp14:editId="2C2336B9">
                  <wp:extent cx="3286738" cy="1914525"/>
                  <wp:effectExtent l="0" t="0" r="0" b="0"/>
                  <wp:docPr id="31" name="Рисунок 31" descr="Картинки по запросу щитовидная желез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щитовидная желез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7750" cy="191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 xml:space="preserve">Усиленная мышечная работа стимулирует кроветворную функцию красного костного мозга </w:t>
            </w:r>
          </w:p>
        </w:tc>
        <w:tc>
          <w:tcPr>
            <w:tcW w:w="1675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25</w:t>
            </w: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Избыток гормонов щитовидной железы приводит к ожирению</w:t>
            </w:r>
          </w:p>
        </w:tc>
        <w:tc>
          <w:tcPr>
            <w:tcW w:w="1675" w:type="dxa"/>
            <w:gridSpan w:val="3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Мочевина синтезируется в клетках печени</w:t>
            </w:r>
          </w:p>
        </w:tc>
        <w:tc>
          <w:tcPr>
            <w:tcW w:w="1675" w:type="dxa"/>
            <w:gridSpan w:val="3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Источником кальция в питании человека являются молоко, молочные продукты и овощи</w:t>
            </w:r>
          </w:p>
        </w:tc>
        <w:tc>
          <w:tcPr>
            <w:tcW w:w="1675" w:type="dxa"/>
            <w:gridSpan w:val="3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Тестостерон в период полового созревания задерживает рост у юношей и усиливает его у девушек</w:t>
            </w:r>
          </w:p>
        </w:tc>
        <w:tc>
          <w:tcPr>
            <w:tcW w:w="1675" w:type="dxa"/>
            <w:gridSpan w:val="3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8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.4</w:t>
            </w:r>
          </w:p>
        </w:tc>
        <w:tc>
          <w:tcPr>
            <w:tcW w:w="888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 номера неправильных суждений</w:t>
            </w: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8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F06367" wp14:editId="0B225371">
                  <wp:extent cx="2213612" cy="2933700"/>
                  <wp:effectExtent l="0" t="0" r="0" b="0"/>
                  <wp:docPr id="32" name="Рисунок 32" descr="Картинки по запросу почки человек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почки человек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592" cy="2936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Люди, занятые тяжёлым физическим трудом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 xml:space="preserve"> нуждаются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большем количестве углеводов</w:t>
            </w:r>
          </w:p>
        </w:tc>
        <w:tc>
          <w:tcPr>
            <w:tcW w:w="1675" w:type="dxa"/>
            <w:gridSpan w:val="3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Белковая диета может привести к заболеваниям почек</w:t>
            </w:r>
          </w:p>
        </w:tc>
        <w:tc>
          <w:tcPr>
            <w:tcW w:w="1675" w:type="dxa"/>
            <w:gridSpan w:val="3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Наиболее активно синтез мочевины происходит в почках</w:t>
            </w:r>
          </w:p>
        </w:tc>
        <w:tc>
          <w:tcPr>
            <w:tcW w:w="1675" w:type="dxa"/>
            <w:gridSpan w:val="3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  <w:hideMark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Наибольшее количество полноценных белков человек получает с растительной пищей</w:t>
            </w:r>
          </w:p>
        </w:tc>
        <w:tc>
          <w:tcPr>
            <w:tcW w:w="1675" w:type="dxa"/>
            <w:gridSpan w:val="3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2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Существует суточный цикл синтеза и выделения гормонов у человека</w:t>
            </w:r>
          </w:p>
        </w:tc>
        <w:tc>
          <w:tcPr>
            <w:tcW w:w="1675" w:type="dxa"/>
            <w:gridSpan w:val="3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8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.5</w:t>
            </w:r>
          </w:p>
        </w:tc>
        <w:tc>
          <w:tcPr>
            <w:tcW w:w="888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 номера неправильных суждений</w:t>
            </w: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8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70EE2B" wp14:editId="016DC968">
                  <wp:extent cx="2330291" cy="2219325"/>
                  <wp:effectExtent l="0" t="0" r="0" b="0"/>
                  <wp:docPr id="33" name="Рисунок 33" descr="Картинки по запросу нефрон почки человек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нефрон почки человек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lum/>
                          </a:blip>
                          <a:srcRect l="6863" r="5637" b="8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558" cy="222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004" w:rsidRPr="006E6004" w:rsidTr="003600E8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Причиной анемии может стать недостаток белков в рационе питания человека</w:t>
            </w:r>
          </w:p>
        </w:tc>
        <w:tc>
          <w:tcPr>
            <w:tcW w:w="1525" w:type="dxa"/>
            <w:gridSpan w:val="2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35</w:t>
            </w:r>
          </w:p>
        </w:tc>
      </w:tr>
      <w:tr w:rsidR="006E6004" w:rsidRPr="006E6004" w:rsidTr="003600E8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 xml:space="preserve">В каналах нефрона происходит </w:t>
            </w:r>
            <w:proofErr w:type="spellStart"/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реабсорбция</w:t>
            </w:r>
            <w:proofErr w:type="spellEnd"/>
            <w:r w:rsidRPr="006E6004">
              <w:rPr>
                <w:rFonts w:ascii="Times New Roman" w:hAnsi="Times New Roman" w:cs="Times New Roman"/>
                <w:sz w:val="28"/>
                <w:szCs w:val="28"/>
              </w:rPr>
              <w:t xml:space="preserve"> глюкозы</w:t>
            </w:r>
          </w:p>
        </w:tc>
        <w:tc>
          <w:tcPr>
            <w:tcW w:w="1525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6004" w:rsidRPr="006E6004" w:rsidTr="003600E8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Наиболее активно жиры перевариваются в желудке</w:t>
            </w:r>
          </w:p>
        </w:tc>
        <w:tc>
          <w:tcPr>
            <w:tcW w:w="1525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6004" w:rsidRPr="006E6004" w:rsidTr="003600E8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3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Источником железа в питании человека являются мясо, печень, свежая рыба, яйца</w:t>
            </w:r>
          </w:p>
        </w:tc>
        <w:tc>
          <w:tcPr>
            <w:tcW w:w="1525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6004" w:rsidRPr="006E6004" w:rsidTr="003600E8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3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 xml:space="preserve">Адреналин усиливает работу скелетных мышц, но тормозит работу сердечной мышцы, оберегая её </w:t>
            </w:r>
            <w:r w:rsidR="003600E8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стрессовых ситуациях</w:t>
            </w:r>
          </w:p>
        </w:tc>
        <w:tc>
          <w:tcPr>
            <w:tcW w:w="1525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8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.6</w:t>
            </w:r>
          </w:p>
        </w:tc>
        <w:tc>
          <w:tcPr>
            <w:tcW w:w="888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Определи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 номера неправильных суждений</w:t>
            </w:r>
          </w:p>
        </w:tc>
      </w:tr>
      <w:tr w:rsidR="006E6004" w:rsidRPr="006E6004" w:rsidTr="00B0325B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88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6969A6" wp14:editId="4006D75A">
                  <wp:extent cx="2310289" cy="2200275"/>
                  <wp:effectExtent l="0" t="0" r="0" b="0"/>
                  <wp:docPr id="34" name="Рисунок 13" descr="Картинки по запросу нефрон почки человека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артинки по запросу нефрон почки человека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lum/>
                          </a:blip>
                          <a:srcRect l="6863" r="5637" b="8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460" cy="2204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6004" w:rsidRPr="006E6004" w:rsidTr="003600E8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73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Адреналин угнетает процессы  пищеварения</w:t>
            </w:r>
          </w:p>
        </w:tc>
        <w:tc>
          <w:tcPr>
            <w:tcW w:w="1525" w:type="dxa"/>
            <w:gridSpan w:val="2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34</w:t>
            </w:r>
          </w:p>
        </w:tc>
      </w:tr>
      <w:tr w:rsidR="006E6004" w:rsidRPr="006E6004" w:rsidTr="003600E8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73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В каналах нефрона происходит секреция некоторых лекарственных препаратов</w:t>
            </w:r>
          </w:p>
        </w:tc>
        <w:tc>
          <w:tcPr>
            <w:tcW w:w="1525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6004" w:rsidRPr="006E6004" w:rsidTr="003600E8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73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 xml:space="preserve">Белки молока и молочных продуктов начинают перевариваться уже в ротовой полости </w:t>
            </w:r>
          </w:p>
        </w:tc>
        <w:tc>
          <w:tcPr>
            <w:tcW w:w="1525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6004" w:rsidRPr="006E6004" w:rsidTr="003600E8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73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Источником кальция в питании человека являются мясо, рыба и сухофрукты</w:t>
            </w:r>
          </w:p>
        </w:tc>
        <w:tc>
          <w:tcPr>
            <w:tcW w:w="1525" w:type="dxa"/>
            <w:gridSpan w:val="2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E6004" w:rsidRPr="006E6004" w:rsidTr="003600E8">
        <w:tc>
          <w:tcPr>
            <w:tcW w:w="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73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>Угнетение с</w:t>
            </w:r>
            <w:r w:rsidR="003600E8">
              <w:rPr>
                <w:rFonts w:ascii="Times New Roman" w:hAnsi="Times New Roman" w:cs="Times New Roman"/>
                <w:sz w:val="28"/>
                <w:szCs w:val="28"/>
              </w:rPr>
              <w:t>екреции</w:t>
            </w:r>
            <w:r w:rsidRPr="006E6004">
              <w:rPr>
                <w:rFonts w:ascii="Times New Roman" w:hAnsi="Times New Roman" w:cs="Times New Roman"/>
                <w:sz w:val="28"/>
                <w:szCs w:val="28"/>
              </w:rPr>
              <w:t xml:space="preserve"> антидиуретического гормона гипофиза можно наблюдать у человека при употреблении алкоголя </w:t>
            </w:r>
          </w:p>
        </w:tc>
        <w:tc>
          <w:tcPr>
            <w:tcW w:w="1525" w:type="dxa"/>
            <w:gridSpan w:val="2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:rsidR="006E6004" w:rsidRPr="006E6004" w:rsidRDefault="006E6004" w:rsidP="006E600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6E6004" w:rsidRPr="006E6004" w:rsidRDefault="006E6004" w:rsidP="003600E8">
      <w:pPr>
        <w:rPr>
          <w:rFonts w:ascii="Times New Roman" w:hAnsi="Times New Roman" w:cs="Times New Roman"/>
          <w:sz w:val="28"/>
          <w:szCs w:val="28"/>
        </w:rPr>
      </w:pPr>
    </w:p>
    <w:sectPr w:rsidR="006E6004" w:rsidRPr="006E6004" w:rsidSect="009F7C13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1D20"/>
    <w:multiLevelType w:val="hybridMultilevel"/>
    <w:tmpl w:val="F94A278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914E1"/>
    <w:multiLevelType w:val="hybridMultilevel"/>
    <w:tmpl w:val="5A84D6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163FC8"/>
    <w:multiLevelType w:val="hybridMultilevel"/>
    <w:tmpl w:val="33CC858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C21EE"/>
    <w:multiLevelType w:val="hybridMultilevel"/>
    <w:tmpl w:val="A296F5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2C2FB9"/>
    <w:multiLevelType w:val="multilevel"/>
    <w:tmpl w:val="356CC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C40F19"/>
    <w:multiLevelType w:val="hybridMultilevel"/>
    <w:tmpl w:val="EFA2B5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092530"/>
    <w:multiLevelType w:val="hybridMultilevel"/>
    <w:tmpl w:val="C70A6B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476272"/>
    <w:multiLevelType w:val="hybridMultilevel"/>
    <w:tmpl w:val="2DB6FBA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955C2F"/>
    <w:multiLevelType w:val="hybridMultilevel"/>
    <w:tmpl w:val="770C6D3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984DB9"/>
    <w:multiLevelType w:val="hybridMultilevel"/>
    <w:tmpl w:val="DDE8A1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7E35B22"/>
    <w:multiLevelType w:val="hybridMultilevel"/>
    <w:tmpl w:val="F38027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FF0D4D"/>
    <w:multiLevelType w:val="hybridMultilevel"/>
    <w:tmpl w:val="CF34828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1003BA"/>
    <w:multiLevelType w:val="hybridMultilevel"/>
    <w:tmpl w:val="5900B4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F53AF3"/>
    <w:multiLevelType w:val="hybridMultilevel"/>
    <w:tmpl w:val="71CAEA7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F9452D"/>
    <w:multiLevelType w:val="hybridMultilevel"/>
    <w:tmpl w:val="2B6E758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393A98"/>
    <w:multiLevelType w:val="multilevel"/>
    <w:tmpl w:val="2618F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1F54EE9"/>
    <w:multiLevelType w:val="hybridMultilevel"/>
    <w:tmpl w:val="17C42BD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E5088D"/>
    <w:multiLevelType w:val="hybridMultilevel"/>
    <w:tmpl w:val="65FA99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F904F3"/>
    <w:multiLevelType w:val="hybridMultilevel"/>
    <w:tmpl w:val="1652C1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A606CA"/>
    <w:multiLevelType w:val="multilevel"/>
    <w:tmpl w:val="4F18C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4773C1E"/>
    <w:multiLevelType w:val="hybridMultilevel"/>
    <w:tmpl w:val="03483B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5D25AEC"/>
    <w:multiLevelType w:val="hybridMultilevel"/>
    <w:tmpl w:val="8DDCD1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B01391"/>
    <w:multiLevelType w:val="hybridMultilevel"/>
    <w:tmpl w:val="A64E8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1D6454"/>
    <w:multiLevelType w:val="hybridMultilevel"/>
    <w:tmpl w:val="95C8C1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551A8C"/>
    <w:multiLevelType w:val="hybridMultilevel"/>
    <w:tmpl w:val="4308F1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315696"/>
    <w:multiLevelType w:val="hybridMultilevel"/>
    <w:tmpl w:val="1B2228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454BE1"/>
    <w:multiLevelType w:val="hybridMultilevel"/>
    <w:tmpl w:val="8F08A00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9544AF"/>
    <w:multiLevelType w:val="hybridMultilevel"/>
    <w:tmpl w:val="55C6F0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0012CF"/>
    <w:multiLevelType w:val="hybridMultilevel"/>
    <w:tmpl w:val="82E4C8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F8239F"/>
    <w:multiLevelType w:val="multilevel"/>
    <w:tmpl w:val="A9128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A9C4AA5"/>
    <w:multiLevelType w:val="hybridMultilevel"/>
    <w:tmpl w:val="E468FA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9853F2"/>
    <w:multiLevelType w:val="hybridMultilevel"/>
    <w:tmpl w:val="827A112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2B34640"/>
    <w:multiLevelType w:val="hybridMultilevel"/>
    <w:tmpl w:val="A6E061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9774F5"/>
    <w:multiLevelType w:val="hybridMultilevel"/>
    <w:tmpl w:val="38C2DC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A1000E"/>
    <w:multiLevelType w:val="hybridMultilevel"/>
    <w:tmpl w:val="A7107D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5C5D9E"/>
    <w:multiLevelType w:val="hybridMultilevel"/>
    <w:tmpl w:val="877C068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375311"/>
    <w:multiLevelType w:val="hybridMultilevel"/>
    <w:tmpl w:val="D212775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4"/>
  </w:num>
  <w:num w:numId="3">
    <w:abstractNumId w:val="9"/>
  </w:num>
  <w:num w:numId="4">
    <w:abstractNumId w:val="16"/>
  </w:num>
  <w:num w:numId="5">
    <w:abstractNumId w:val="18"/>
  </w:num>
  <w:num w:numId="6">
    <w:abstractNumId w:val="20"/>
  </w:num>
  <w:num w:numId="7">
    <w:abstractNumId w:val="1"/>
  </w:num>
  <w:num w:numId="8">
    <w:abstractNumId w:val="11"/>
  </w:num>
  <w:num w:numId="9">
    <w:abstractNumId w:val="22"/>
  </w:num>
  <w:num w:numId="10">
    <w:abstractNumId w:val="27"/>
  </w:num>
  <w:num w:numId="11">
    <w:abstractNumId w:val="26"/>
  </w:num>
  <w:num w:numId="12">
    <w:abstractNumId w:val="0"/>
  </w:num>
  <w:num w:numId="13">
    <w:abstractNumId w:val="2"/>
  </w:num>
  <w:num w:numId="14">
    <w:abstractNumId w:val="31"/>
  </w:num>
  <w:num w:numId="15">
    <w:abstractNumId w:val="36"/>
  </w:num>
  <w:num w:numId="16">
    <w:abstractNumId w:val="32"/>
  </w:num>
  <w:num w:numId="17">
    <w:abstractNumId w:val="24"/>
  </w:num>
  <w:num w:numId="18">
    <w:abstractNumId w:val="21"/>
  </w:num>
  <w:num w:numId="19">
    <w:abstractNumId w:val="13"/>
  </w:num>
  <w:num w:numId="20">
    <w:abstractNumId w:val="17"/>
  </w:num>
  <w:num w:numId="21">
    <w:abstractNumId w:val="19"/>
  </w:num>
  <w:num w:numId="22">
    <w:abstractNumId w:val="4"/>
  </w:num>
  <w:num w:numId="23">
    <w:abstractNumId w:val="29"/>
  </w:num>
  <w:num w:numId="24">
    <w:abstractNumId w:val="15"/>
  </w:num>
  <w:num w:numId="25">
    <w:abstractNumId w:val="14"/>
  </w:num>
  <w:num w:numId="26">
    <w:abstractNumId w:val="23"/>
  </w:num>
  <w:num w:numId="27">
    <w:abstractNumId w:val="30"/>
  </w:num>
  <w:num w:numId="28">
    <w:abstractNumId w:val="8"/>
  </w:num>
  <w:num w:numId="29">
    <w:abstractNumId w:val="6"/>
  </w:num>
  <w:num w:numId="30">
    <w:abstractNumId w:val="35"/>
  </w:num>
  <w:num w:numId="31">
    <w:abstractNumId w:val="25"/>
  </w:num>
  <w:num w:numId="32">
    <w:abstractNumId w:val="7"/>
  </w:num>
  <w:num w:numId="33">
    <w:abstractNumId w:val="33"/>
  </w:num>
  <w:num w:numId="34">
    <w:abstractNumId w:val="5"/>
  </w:num>
  <w:num w:numId="35">
    <w:abstractNumId w:val="12"/>
  </w:num>
  <w:num w:numId="36">
    <w:abstractNumId w:val="10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9121A"/>
    <w:rsid w:val="000027AA"/>
    <w:rsid w:val="000570E4"/>
    <w:rsid w:val="00070B01"/>
    <w:rsid w:val="000E50D1"/>
    <w:rsid w:val="00160991"/>
    <w:rsid w:val="001A2871"/>
    <w:rsid w:val="00226F20"/>
    <w:rsid w:val="0023632B"/>
    <w:rsid w:val="002D3344"/>
    <w:rsid w:val="002E3001"/>
    <w:rsid w:val="00341826"/>
    <w:rsid w:val="003600E8"/>
    <w:rsid w:val="00362598"/>
    <w:rsid w:val="00397523"/>
    <w:rsid w:val="003E1D88"/>
    <w:rsid w:val="003E641E"/>
    <w:rsid w:val="003F6570"/>
    <w:rsid w:val="004956B6"/>
    <w:rsid w:val="004A657B"/>
    <w:rsid w:val="00536D58"/>
    <w:rsid w:val="00566CB5"/>
    <w:rsid w:val="00596353"/>
    <w:rsid w:val="005B44FF"/>
    <w:rsid w:val="005D3FF9"/>
    <w:rsid w:val="006B63F5"/>
    <w:rsid w:val="006E4229"/>
    <w:rsid w:val="006E6004"/>
    <w:rsid w:val="007210D4"/>
    <w:rsid w:val="007335B8"/>
    <w:rsid w:val="00745A8D"/>
    <w:rsid w:val="0075383C"/>
    <w:rsid w:val="0078305A"/>
    <w:rsid w:val="007F3E58"/>
    <w:rsid w:val="00805604"/>
    <w:rsid w:val="00832EBE"/>
    <w:rsid w:val="00865042"/>
    <w:rsid w:val="008B08E2"/>
    <w:rsid w:val="00922B5D"/>
    <w:rsid w:val="009649A6"/>
    <w:rsid w:val="009E544D"/>
    <w:rsid w:val="009F297D"/>
    <w:rsid w:val="009F7C13"/>
    <w:rsid w:val="00A10E5B"/>
    <w:rsid w:val="00A33FE3"/>
    <w:rsid w:val="00A9121A"/>
    <w:rsid w:val="00A9672A"/>
    <w:rsid w:val="00AA1FD2"/>
    <w:rsid w:val="00AA2C0A"/>
    <w:rsid w:val="00AE15CF"/>
    <w:rsid w:val="00AF0B7E"/>
    <w:rsid w:val="00BC39D1"/>
    <w:rsid w:val="00BE2E06"/>
    <w:rsid w:val="00C105AD"/>
    <w:rsid w:val="00C165B0"/>
    <w:rsid w:val="00C3600A"/>
    <w:rsid w:val="00C40372"/>
    <w:rsid w:val="00C52241"/>
    <w:rsid w:val="00D67440"/>
    <w:rsid w:val="00D6763A"/>
    <w:rsid w:val="00D86BD7"/>
    <w:rsid w:val="00E114D0"/>
    <w:rsid w:val="00E37AFA"/>
    <w:rsid w:val="00E56E54"/>
    <w:rsid w:val="00ED51F6"/>
    <w:rsid w:val="00EF76FC"/>
    <w:rsid w:val="00F64C02"/>
    <w:rsid w:val="00F65EAF"/>
    <w:rsid w:val="00FF1C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5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A9121A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A91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91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21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9121A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397523"/>
    <w:rPr>
      <w:color w:val="808080"/>
    </w:rPr>
  </w:style>
  <w:style w:type="table" w:customStyle="1" w:styleId="2">
    <w:name w:val="Сетка таблицы2"/>
    <w:basedOn w:val="a1"/>
    <w:next w:val="a3"/>
    <w:uiPriority w:val="39"/>
    <w:rsid w:val="002D3344"/>
    <w:pPr>
      <w:spacing w:after="0" w:line="240" w:lineRule="auto"/>
    </w:pPr>
    <w:rPr>
      <w:rFonts w:eastAsia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Сетка таблицы3"/>
    <w:basedOn w:val="a1"/>
    <w:next w:val="a3"/>
    <w:uiPriority w:val="39"/>
    <w:rsid w:val="002D3344"/>
    <w:pPr>
      <w:spacing w:after="0" w:line="240" w:lineRule="auto"/>
    </w:pPr>
    <w:rPr>
      <w:rFonts w:eastAsia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">
    <w:name w:val="Сетка таблицы4"/>
    <w:basedOn w:val="a1"/>
    <w:next w:val="a3"/>
    <w:uiPriority w:val="39"/>
    <w:rsid w:val="006E6004"/>
    <w:pPr>
      <w:spacing w:after="0" w:line="240" w:lineRule="auto"/>
    </w:pPr>
    <w:rPr>
      <w:rFonts w:eastAsia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A9121A"/>
    <w:pPr>
      <w:spacing w:after="0" w:line="240" w:lineRule="auto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A91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912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121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9121A"/>
    <w:pPr>
      <w:ind w:left="720"/>
      <w:contextualSpacing/>
    </w:pPr>
  </w:style>
  <w:style w:type="character" w:styleId="a7">
    <w:name w:val="Placeholder Text"/>
    <w:basedOn w:val="a0"/>
    <w:uiPriority w:val="99"/>
    <w:semiHidden/>
    <w:rsid w:val="003975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338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3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860623">
                  <w:marLeft w:val="1"/>
                  <w:marRight w:val="1"/>
                  <w:marTop w:val="1"/>
                  <w:marBottom w:val="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70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15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354286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2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838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92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969982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FBEED5"/>
                        <w:left w:val="single" w:sz="6" w:space="11" w:color="FBEED5"/>
                        <w:bottom w:val="single" w:sz="6" w:space="6" w:color="FBEED5"/>
                        <w:right w:val="single" w:sz="6" w:space="26" w:color="FBEED5"/>
                      </w:divBdr>
                    </w:div>
                  </w:divsChild>
                </w:div>
                <w:div w:id="45345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101651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FBEED5"/>
                        <w:left w:val="single" w:sz="6" w:space="11" w:color="FBEED5"/>
                        <w:bottom w:val="single" w:sz="6" w:space="6" w:color="FBEED5"/>
                        <w:right w:val="single" w:sz="6" w:space="26" w:color="FBEED5"/>
                      </w:divBdr>
                    </w:div>
                  </w:divsChild>
                </w:div>
                <w:div w:id="43957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556805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6" w:color="FBEED5"/>
                        <w:left w:val="single" w:sz="6" w:space="11" w:color="FBEED5"/>
                        <w:bottom w:val="single" w:sz="6" w:space="6" w:color="FBEED5"/>
                        <w:right w:val="single" w:sz="6" w:space="26" w:color="FBEED5"/>
                      </w:divBdr>
                    </w:div>
                  </w:divsChild>
                </w:div>
              </w:divsChild>
            </w:div>
          </w:divsChild>
        </w:div>
        <w:div w:id="1009603114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169935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7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92205">
          <w:marLeft w:val="0"/>
          <w:marRight w:val="0"/>
          <w:marTop w:val="0"/>
          <w:marBottom w:val="0"/>
          <w:divBdr>
            <w:top w:val="single" w:sz="6" w:space="4" w:color="E0E0E0"/>
            <w:left w:val="single" w:sz="6" w:space="0" w:color="E0E0E0"/>
            <w:bottom w:val="single" w:sz="6" w:space="0" w:color="E0E0E0"/>
            <w:right w:val="single" w:sz="6" w:space="0" w:color="E0E0E0"/>
          </w:divBdr>
          <w:divsChild>
            <w:div w:id="172413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23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29.png"/><Relationship Id="rId21" Type="http://schemas.openxmlformats.org/officeDocument/2006/relationships/image" Target="media/image15.png"/><Relationship Id="rId34" Type="http://schemas.openxmlformats.org/officeDocument/2006/relationships/oleObject" Target="embeddings/oleObject2.bin"/><Relationship Id="rId42" Type="http://schemas.openxmlformats.org/officeDocument/2006/relationships/image" Target="media/image31.png"/><Relationship Id="rId47" Type="http://schemas.openxmlformats.org/officeDocument/2006/relationships/image" Target="media/image36.gif"/><Relationship Id="rId50" Type="http://schemas.openxmlformats.org/officeDocument/2006/relationships/image" Target="media/image39.jpe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gif"/><Relationship Id="rId32" Type="http://schemas.openxmlformats.org/officeDocument/2006/relationships/oleObject" Target="embeddings/oleObject1.bin"/><Relationship Id="rId37" Type="http://schemas.openxmlformats.org/officeDocument/2006/relationships/image" Target="media/image28.png"/><Relationship Id="rId40" Type="http://schemas.openxmlformats.org/officeDocument/2006/relationships/oleObject" Target="embeddings/oleObject5.bin"/><Relationship Id="rId45" Type="http://schemas.openxmlformats.org/officeDocument/2006/relationships/image" Target="media/image34.jpe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3.jpe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7.png"/><Relationship Id="rId43" Type="http://schemas.openxmlformats.org/officeDocument/2006/relationships/image" Target="media/image32.png"/><Relationship Id="rId48" Type="http://schemas.openxmlformats.org/officeDocument/2006/relationships/image" Target="media/image37.jpeg"/><Relationship Id="rId8" Type="http://schemas.openxmlformats.org/officeDocument/2006/relationships/image" Target="media/image2.jpeg"/><Relationship Id="rId51" Type="http://schemas.openxmlformats.org/officeDocument/2006/relationships/image" Target="media/image40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oleObject" Target="embeddings/oleObject4.bin"/><Relationship Id="rId46" Type="http://schemas.openxmlformats.org/officeDocument/2006/relationships/image" Target="media/image35.jpeg"/><Relationship Id="rId20" Type="http://schemas.openxmlformats.org/officeDocument/2006/relationships/image" Target="media/image14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oleObject" Target="embeddings/oleObject3.bin"/><Relationship Id="rId49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E9E448-3FBA-48AB-8FF9-E0D054BD4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21</Pages>
  <Words>1655</Words>
  <Characters>9434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Валерий</dc:creator>
  <cp:lastModifiedBy>Светлана М. Морозова</cp:lastModifiedBy>
  <cp:revision>17</cp:revision>
  <dcterms:created xsi:type="dcterms:W3CDTF">2016-09-04T14:29:00Z</dcterms:created>
  <dcterms:modified xsi:type="dcterms:W3CDTF">2018-05-21T12:17:00Z</dcterms:modified>
</cp:coreProperties>
</file>