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82" w:rsidRPr="00C80C82" w:rsidRDefault="00C80C82" w:rsidP="00C80C82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C80C82" w:rsidRDefault="00C80C82" w:rsidP="00C80C82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C80C82" w:rsidRPr="00C80C82" w:rsidRDefault="00C80C82" w:rsidP="00C80C82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C80C82" w:rsidRPr="00C80C82" w:rsidRDefault="00C80C82" w:rsidP="00C80C82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C80C82" w:rsidRPr="00C80C82" w:rsidRDefault="00111625" w:rsidP="00C80C82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C80C82" w:rsidRPr="00C80C82" w:rsidRDefault="00C80C82" w:rsidP="00C80C82">
      <w:pPr>
        <w:ind w:right="-567"/>
        <w:jc w:val="both"/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4E2F6E" w:rsidRDefault="00C80C82" w:rsidP="004E2F6E">
      <w:pPr>
        <w:jc w:val="center"/>
        <w:rPr>
          <w:b/>
        </w:rPr>
      </w:pPr>
      <w:r>
        <w:rPr>
          <w:b/>
        </w:rPr>
        <w:t>Билет№1</w:t>
      </w:r>
    </w:p>
    <w:p w:rsidR="00337EDD" w:rsidRDefault="00337EDD" w:rsidP="004E2F6E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4E2F6E" w:rsidRPr="001C69A5" w:rsidRDefault="004E2F6E" w:rsidP="004E2F6E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4E2F6E" w:rsidRPr="00337EDD" w:rsidRDefault="004E2F6E" w:rsidP="004E2F6E">
      <w:pPr>
        <w:jc w:val="center"/>
        <w:rPr>
          <w:b/>
        </w:rPr>
      </w:pPr>
    </w:p>
    <w:p w:rsidR="00337EDD" w:rsidRDefault="00337EDD" w:rsidP="00337EDD">
      <w:pPr>
        <w:pStyle w:val="a3"/>
        <w:numPr>
          <w:ilvl w:val="0"/>
          <w:numId w:val="1"/>
        </w:numPr>
        <w:ind w:left="284"/>
        <w:jc w:val="both"/>
      </w:pPr>
      <w:r w:rsidRPr="00F5537F">
        <w:rPr>
          <w:szCs w:val="20"/>
        </w:rPr>
        <w:t xml:space="preserve">Основы </w:t>
      </w:r>
      <w:r w:rsidRPr="00072464">
        <w:t>государственной политики в сфере охраны здоровья. Основные принципы здравоохранения.</w:t>
      </w:r>
    </w:p>
    <w:p w:rsidR="00337EDD" w:rsidRPr="00072464" w:rsidRDefault="00337EDD" w:rsidP="00337EDD">
      <w:pPr>
        <w:pStyle w:val="a3"/>
        <w:numPr>
          <w:ilvl w:val="0"/>
          <w:numId w:val="1"/>
        </w:numPr>
        <w:ind w:left="284"/>
        <w:jc w:val="both"/>
      </w:pPr>
      <w:r w:rsidRPr="00072464">
        <w:t>Нормативная база регулирования в сфере обращения ЛС. Основные термины.</w:t>
      </w:r>
    </w:p>
    <w:p w:rsidR="00337EDD" w:rsidRDefault="00337EDD" w:rsidP="00337EDD">
      <w:pPr>
        <w:pStyle w:val="a3"/>
        <w:numPr>
          <w:ilvl w:val="0"/>
          <w:numId w:val="1"/>
        </w:numPr>
        <w:ind w:left="284"/>
        <w:jc w:val="both"/>
      </w:pPr>
      <w:r w:rsidRPr="006A0BC7">
        <w:t>Номенклатура должностей фармацевтических специалистов. Аттестация и сертификация фармацевтических работников</w:t>
      </w:r>
      <w:r>
        <w:t>.</w:t>
      </w:r>
    </w:p>
    <w:p w:rsidR="00C80C82" w:rsidRDefault="00337EDD" w:rsidP="00C80C82">
      <w:pPr>
        <w:pStyle w:val="a3"/>
        <w:numPr>
          <w:ilvl w:val="0"/>
          <w:numId w:val="1"/>
        </w:numPr>
        <w:ind w:left="284"/>
      </w:pPr>
      <w:r>
        <w:t>Вопрос по диссертационной работе</w:t>
      </w:r>
      <w:r w:rsidR="00B65591">
        <w:t>.</w:t>
      </w:r>
    </w:p>
    <w:p w:rsidR="00C80C82" w:rsidRDefault="00C80C82" w:rsidP="00C80C82">
      <w:pPr>
        <w:ind w:left="-76"/>
      </w:pPr>
    </w:p>
    <w:p w:rsidR="00C80C82" w:rsidRDefault="00C80C82" w:rsidP="00C80C82">
      <w:pPr>
        <w:ind w:left="-76"/>
      </w:pPr>
    </w:p>
    <w:p w:rsidR="00C80C82" w:rsidRDefault="00C80C82" w:rsidP="00C80C82">
      <w:pPr>
        <w:ind w:left="-76"/>
      </w:pPr>
    </w:p>
    <w:p w:rsidR="00C80C82" w:rsidRDefault="00C80C82" w:rsidP="00C80C82">
      <w:pPr>
        <w:ind w:left="-76"/>
      </w:pPr>
    </w:p>
    <w:p w:rsidR="00C80C82" w:rsidRDefault="00C80C82" w:rsidP="00C80C82">
      <w:pPr>
        <w:ind w:left="-76"/>
      </w:pPr>
    </w:p>
    <w:p w:rsidR="00C80C82" w:rsidRDefault="00C80C82" w:rsidP="00C80C82">
      <w:pPr>
        <w:ind w:left="-76"/>
      </w:pPr>
    </w:p>
    <w:p w:rsidR="00C80C82" w:rsidRDefault="00C80C82" w:rsidP="00C80C82">
      <w:pPr>
        <w:ind w:left="-76"/>
      </w:pPr>
    </w:p>
    <w:p w:rsidR="00C80C82" w:rsidRDefault="00C80C82" w:rsidP="00C80C82">
      <w:pPr>
        <w:ind w:left="-76"/>
      </w:pPr>
    </w:p>
    <w:p w:rsidR="00C80C82" w:rsidRDefault="00111625" w:rsidP="00111625">
      <w:pPr>
        <w:ind w:left="142" w:hanging="218"/>
      </w:pPr>
      <w:r>
        <w:t>Председатель экзаменационной комиссии,</w:t>
      </w:r>
    </w:p>
    <w:p w:rsidR="00C80C82" w:rsidRDefault="00DA18FB" w:rsidP="00111625">
      <w:pPr>
        <w:ind w:left="142" w:hanging="218"/>
      </w:pPr>
      <w:r>
        <w:t>з</w:t>
      </w:r>
      <w:r w:rsidR="00C80C82">
        <w:t xml:space="preserve">аведующий кафедрой организации лекарственного </w:t>
      </w:r>
    </w:p>
    <w:p w:rsidR="00C80C82" w:rsidRDefault="00C80C82" w:rsidP="00111625">
      <w:pPr>
        <w:ind w:left="142" w:hanging="218"/>
      </w:pPr>
      <w:r>
        <w:t>обеспечения и фармакоэкономики,</w:t>
      </w:r>
    </w:p>
    <w:p w:rsidR="00C80C82" w:rsidRDefault="00C80C82" w:rsidP="00111625">
      <w:pPr>
        <w:ind w:left="142" w:hanging="218"/>
      </w:pPr>
      <w:r>
        <w:t>профессор, доктор фармацевтических наук</w:t>
      </w:r>
      <w:r>
        <w:tab/>
      </w:r>
      <w:r>
        <w:tab/>
      </w:r>
      <w:r>
        <w:tab/>
      </w:r>
      <w:r>
        <w:tab/>
        <w:t xml:space="preserve">             Ягудина Р.И.</w:t>
      </w:r>
    </w:p>
    <w:p w:rsidR="004E2F6E" w:rsidRDefault="004E2F6E" w:rsidP="00111625">
      <w:pPr>
        <w:ind w:left="142" w:hanging="218"/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Default="00C80C82" w:rsidP="004E2F6E">
      <w:pPr>
        <w:jc w:val="center"/>
        <w:rPr>
          <w:b/>
        </w:rPr>
      </w:pPr>
    </w:p>
    <w:p w:rsidR="00C80C82" w:rsidRPr="00C80C82" w:rsidRDefault="00C80C82" w:rsidP="00C80C82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lastRenderedPageBreak/>
        <w:t>Министерство здравоохранения Российской Федерации</w:t>
      </w:r>
    </w:p>
    <w:p w:rsidR="00C80C82" w:rsidRDefault="00C80C82" w:rsidP="00C80C82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C80C82" w:rsidRPr="00C80C82" w:rsidRDefault="00C80C82" w:rsidP="00C80C82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C80C82" w:rsidRPr="00C80C82" w:rsidRDefault="00C80C82" w:rsidP="00C80C82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C80C82" w:rsidRPr="00C80C82" w:rsidRDefault="00C80C82" w:rsidP="00C80C82">
      <w:pPr>
        <w:ind w:right="-567"/>
        <w:jc w:val="both"/>
      </w:pPr>
    </w:p>
    <w:p w:rsidR="00C80C82" w:rsidRDefault="00C80C82" w:rsidP="00C80C82">
      <w:pPr>
        <w:jc w:val="center"/>
        <w:rPr>
          <w:b/>
        </w:rPr>
      </w:pPr>
    </w:p>
    <w:p w:rsidR="00C80C82" w:rsidRDefault="00C80C82" w:rsidP="00C80C82">
      <w:pPr>
        <w:jc w:val="center"/>
        <w:rPr>
          <w:b/>
        </w:rPr>
      </w:pPr>
    </w:p>
    <w:p w:rsidR="00C80C82" w:rsidRDefault="00C80C82" w:rsidP="00C80C82">
      <w:pPr>
        <w:jc w:val="center"/>
        <w:rPr>
          <w:b/>
        </w:rPr>
      </w:pPr>
    </w:p>
    <w:p w:rsidR="00C80C82" w:rsidRDefault="00C80C82" w:rsidP="00C80C82">
      <w:pPr>
        <w:jc w:val="center"/>
        <w:rPr>
          <w:b/>
        </w:rPr>
      </w:pPr>
      <w:r>
        <w:rPr>
          <w:b/>
        </w:rPr>
        <w:t>Билет№2</w:t>
      </w:r>
    </w:p>
    <w:p w:rsidR="00C80C82" w:rsidRDefault="00C80C82" w:rsidP="00C80C82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C80C82" w:rsidRPr="001C69A5" w:rsidRDefault="00C80C82" w:rsidP="00C80C82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C80C82" w:rsidRPr="00337EDD" w:rsidRDefault="00C80C82" w:rsidP="00C80C82">
      <w:pPr>
        <w:jc w:val="center"/>
        <w:rPr>
          <w:b/>
        </w:rPr>
      </w:pPr>
    </w:p>
    <w:p w:rsidR="004E2F6E" w:rsidRDefault="004E2F6E" w:rsidP="004E2F6E">
      <w:pPr>
        <w:jc w:val="center"/>
        <w:rPr>
          <w:b/>
        </w:rPr>
      </w:pPr>
      <w:r>
        <w:rPr>
          <w:b/>
        </w:rPr>
        <w:t xml:space="preserve"> </w:t>
      </w:r>
    </w:p>
    <w:p w:rsidR="00337EDD" w:rsidRDefault="00337EDD" w:rsidP="00337EDD">
      <w:pPr>
        <w:pStyle w:val="a3"/>
        <w:numPr>
          <w:ilvl w:val="0"/>
          <w:numId w:val="2"/>
        </w:numPr>
        <w:ind w:left="284"/>
        <w:jc w:val="both"/>
      </w:pPr>
      <w:r>
        <w:t xml:space="preserve">Государственное обеспечение качества лекарственных средств в РФ. Система государственной </w:t>
      </w:r>
      <w:proofErr w:type="gramStart"/>
      <w:r>
        <w:t>регистрации  и</w:t>
      </w:r>
      <w:proofErr w:type="gramEnd"/>
      <w:r>
        <w:t xml:space="preserve"> контроля качества лекарственных средств.</w:t>
      </w:r>
    </w:p>
    <w:p w:rsidR="0071557E" w:rsidRDefault="004632C6" w:rsidP="00116EF7">
      <w:pPr>
        <w:pStyle w:val="a3"/>
        <w:numPr>
          <w:ilvl w:val="1"/>
          <w:numId w:val="2"/>
        </w:numPr>
        <w:jc w:val="both"/>
      </w:pPr>
      <w:r>
        <w:t xml:space="preserve">ФЗ </w:t>
      </w:r>
      <w:r>
        <w:t>от 12.04.2010 N 61-ФЗ</w:t>
      </w:r>
      <w:r>
        <w:t xml:space="preserve"> </w:t>
      </w:r>
      <w:r>
        <w:t>"Об обращении лекарственных средств"</w:t>
      </w:r>
      <w:r>
        <w:t>:</w:t>
      </w:r>
      <w:r w:rsidRPr="004632C6">
        <w:t xml:space="preserve"> качество лекарственного средства -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</w:t>
      </w:r>
      <w:r w:rsidR="0030612E">
        <w:t>;</w:t>
      </w:r>
    </w:p>
    <w:p w:rsidR="0030612E" w:rsidRDefault="0030612E" w:rsidP="0030612E">
      <w:pPr>
        <w:pStyle w:val="a3"/>
        <w:numPr>
          <w:ilvl w:val="1"/>
          <w:numId w:val="2"/>
        </w:numPr>
        <w:jc w:val="both"/>
      </w:pPr>
      <w:r w:rsidRPr="0030612E">
        <w:t>фармакопейная статья - 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средства;</w:t>
      </w:r>
      <w:bookmarkStart w:id="0" w:name="_GoBack"/>
      <w:bookmarkEnd w:id="0"/>
      <w:r>
        <w:t xml:space="preserve"> </w:t>
      </w:r>
    </w:p>
    <w:p w:rsidR="00337EDD" w:rsidRDefault="00337EDD" w:rsidP="00337EDD">
      <w:pPr>
        <w:pStyle w:val="a3"/>
        <w:numPr>
          <w:ilvl w:val="0"/>
          <w:numId w:val="2"/>
        </w:numPr>
        <w:ind w:left="284"/>
        <w:jc w:val="both"/>
      </w:pPr>
      <w:proofErr w:type="gramStart"/>
      <w:r w:rsidRPr="002A294B">
        <w:t>Классификация  ассортимента</w:t>
      </w:r>
      <w:proofErr w:type="gramEnd"/>
      <w:r w:rsidRPr="002A294B">
        <w:t xml:space="preserve"> аптечной организации. Определение  маркетинговых характеристик  ассортимента.</w:t>
      </w:r>
      <w:r w:rsidRPr="00B524B4">
        <w:t xml:space="preserve"> </w:t>
      </w:r>
      <w:r w:rsidRPr="002A294B">
        <w:t>Анализ ассортимента по скорости реализации.</w:t>
      </w:r>
      <w:r w:rsidRPr="00DD3363">
        <w:t xml:space="preserve"> </w:t>
      </w:r>
    </w:p>
    <w:p w:rsidR="00337EDD" w:rsidRDefault="00337EDD" w:rsidP="00337EDD">
      <w:pPr>
        <w:pStyle w:val="a3"/>
        <w:numPr>
          <w:ilvl w:val="0"/>
          <w:numId w:val="2"/>
        </w:numPr>
        <w:ind w:left="284"/>
        <w:jc w:val="both"/>
      </w:pPr>
      <w:r w:rsidRPr="002A294B">
        <w:t xml:space="preserve">Перечни и списки </w:t>
      </w:r>
      <w:r>
        <w:t>лекарственных средств</w:t>
      </w:r>
      <w:r w:rsidRPr="002A294B">
        <w:t>, реализуемых аптечными организациями</w:t>
      </w:r>
      <w:r>
        <w:t>.</w:t>
      </w:r>
    </w:p>
    <w:p w:rsidR="00337EDD" w:rsidRDefault="00337EDD" w:rsidP="00337EDD">
      <w:pPr>
        <w:pStyle w:val="a3"/>
        <w:numPr>
          <w:ilvl w:val="0"/>
          <w:numId w:val="2"/>
        </w:numPr>
        <w:ind w:left="284"/>
      </w:pPr>
      <w:r>
        <w:t>Вопрос по диссертационной работе</w:t>
      </w:r>
      <w:r w:rsidR="00B65591">
        <w:t>.</w:t>
      </w:r>
    </w:p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C80C82" w:rsidRDefault="00BC2D6D" w:rsidP="00BC2D6D">
      <w:r w:rsidRPr="00BC2D6D">
        <w:t>профессор, доктор фармацевтических наук</w:t>
      </w:r>
      <w:r w:rsidR="00C80C82">
        <w:tab/>
      </w:r>
      <w:r w:rsidR="00C80C82">
        <w:tab/>
      </w:r>
      <w:r w:rsidR="00C80C82">
        <w:tab/>
      </w:r>
      <w:r w:rsidR="00C80C82">
        <w:tab/>
        <w:t xml:space="preserve">             Ягудина Р.И.</w:t>
      </w:r>
    </w:p>
    <w:p w:rsidR="00C80C82" w:rsidRDefault="00C80C82" w:rsidP="00C80C82"/>
    <w:p w:rsidR="0085263B" w:rsidRDefault="0085263B" w:rsidP="00C80C82"/>
    <w:p w:rsidR="0085263B" w:rsidRDefault="0085263B" w:rsidP="00C80C82"/>
    <w:p w:rsidR="0085263B" w:rsidRDefault="0085263B" w:rsidP="00C80C82"/>
    <w:p w:rsidR="0085263B" w:rsidRDefault="0085263B" w:rsidP="00C80C82"/>
    <w:p w:rsidR="0085263B" w:rsidRDefault="0085263B" w:rsidP="00C80C82"/>
    <w:p w:rsidR="0085263B" w:rsidRDefault="0085263B" w:rsidP="00C80C82"/>
    <w:p w:rsidR="0085263B" w:rsidRDefault="0085263B" w:rsidP="00C80C82"/>
    <w:p w:rsidR="0085263B" w:rsidRDefault="0085263B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Билет№3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pStyle w:val="a3"/>
        <w:numPr>
          <w:ilvl w:val="0"/>
          <w:numId w:val="3"/>
        </w:numPr>
        <w:ind w:left="284"/>
        <w:jc w:val="both"/>
      </w:pPr>
      <w:r>
        <w:t>Организация и контроль фармацевтической деятельности.</w:t>
      </w:r>
    </w:p>
    <w:p w:rsidR="0085263B" w:rsidRDefault="0085263B" w:rsidP="0085263B">
      <w:pPr>
        <w:pStyle w:val="a3"/>
        <w:numPr>
          <w:ilvl w:val="0"/>
          <w:numId w:val="3"/>
        </w:numPr>
        <w:ind w:left="284"/>
        <w:jc w:val="both"/>
      </w:pPr>
      <w:r>
        <w:t xml:space="preserve">Методы сегментации фармацевтического рынка. Позиционирование и </w:t>
      </w:r>
      <w:proofErr w:type="spellStart"/>
      <w:r>
        <w:t>репозиционирование</w:t>
      </w:r>
      <w:proofErr w:type="spellEnd"/>
      <w:r>
        <w:t xml:space="preserve"> товаров на </w:t>
      </w:r>
      <w:proofErr w:type="spellStart"/>
      <w:r>
        <w:t>фармацевтичсеком</w:t>
      </w:r>
      <w:proofErr w:type="spellEnd"/>
      <w:r>
        <w:t xml:space="preserve"> рынке.</w:t>
      </w:r>
    </w:p>
    <w:p w:rsidR="0085263B" w:rsidRDefault="0085263B" w:rsidP="0085263B">
      <w:pPr>
        <w:pStyle w:val="Standard"/>
        <w:numPr>
          <w:ilvl w:val="0"/>
          <w:numId w:val="3"/>
        </w:numPr>
        <w:ind w:left="284" w:right="-6"/>
        <w:jc w:val="both"/>
        <w:rPr>
          <w:rFonts w:cs="Times New Roman"/>
          <w:lang w:val="ru-RU"/>
        </w:rPr>
      </w:pPr>
      <w:r w:rsidRPr="00DD3363">
        <w:rPr>
          <w:rFonts w:cs="Times New Roman"/>
          <w:lang w:val="ru-RU"/>
        </w:rPr>
        <w:t xml:space="preserve">Цена: определение, основные функции. Факторы, влияющие на формирование цены на лекарственные средства. Структура и состав цены, виды цен. </w:t>
      </w:r>
    </w:p>
    <w:p w:rsidR="0085263B" w:rsidRDefault="0085263B" w:rsidP="0085263B">
      <w:pPr>
        <w:pStyle w:val="a3"/>
        <w:numPr>
          <w:ilvl w:val="0"/>
          <w:numId w:val="3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4E2F6E" w:rsidRDefault="004E2F6E" w:rsidP="004E2F6E"/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Билет№4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Билет 4 </w:t>
      </w:r>
    </w:p>
    <w:p w:rsidR="0085263B" w:rsidRDefault="0085263B" w:rsidP="0085263B">
      <w:pPr>
        <w:pStyle w:val="a3"/>
        <w:numPr>
          <w:ilvl w:val="0"/>
          <w:numId w:val="4"/>
        </w:numPr>
        <w:ind w:left="284"/>
        <w:jc w:val="both"/>
      </w:pPr>
      <w:r w:rsidRPr="006A0BC7">
        <w:t>Лицензирование. Основные термины. Лицензирование аптечных организаций. Нормативная база.</w:t>
      </w:r>
    </w:p>
    <w:p w:rsidR="0085263B" w:rsidRDefault="0085263B" w:rsidP="0085263B">
      <w:pPr>
        <w:pStyle w:val="a3"/>
        <w:numPr>
          <w:ilvl w:val="0"/>
          <w:numId w:val="4"/>
        </w:numPr>
        <w:ind w:left="284"/>
        <w:jc w:val="both"/>
      </w:pPr>
      <w:r w:rsidRPr="002A294B">
        <w:t xml:space="preserve">Основные понятия: потребность, спрос, потребление и их взаимосвязь. Факторы, формирующие потребление ЛС. Прогнозирование </w:t>
      </w:r>
      <w:proofErr w:type="gramStart"/>
      <w:r w:rsidRPr="002A294B">
        <w:t>потребности  в</w:t>
      </w:r>
      <w:proofErr w:type="gramEnd"/>
      <w:r w:rsidRPr="002A294B">
        <w:t xml:space="preserve"> ЛС.</w:t>
      </w:r>
      <w:r>
        <w:t>.</w:t>
      </w:r>
    </w:p>
    <w:p w:rsidR="0085263B" w:rsidRDefault="0085263B" w:rsidP="0085263B">
      <w:pPr>
        <w:pStyle w:val="a3"/>
        <w:numPr>
          <w:ilvl w:val="0"/>
          <w:numId w:val="4"/>
        </w:numPr>
        <w:ind w:left="284"/>
        <w:jc w:val="both"/>
      </w:pPr>
      <w:r w:rsidRPr="002A294B">
        <w:t>Организация работы аптечного учреждения по приему рецептов и отпуску ЛС. Алгоритм рационального порядка приема рецептов и отпуска ЛС.</w:t>
      </w:r>
    </w:p>
    <w:p w:rsidR="0085263B" w:rsidRDefault="0085263B" w:rsidP="0085263B">
      <w:pPr>
        <w:pStyle w:val="a3"/>
        <w:numPr>
          <w:ilvl w:val="0"/>
          <w:numId w:val="4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Билет№5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85263B" w:rsidRDefault="0085263B" w:rsidP="0085263B">
      <w:pPr>
        <w:pStyle w:val="a3"/>
        <w:numPr>
          <w:ilvl w:val="0"/>
          <w:numId w:val="5"/>
        </w:numPr>
        <w:ind w:left="284"/>
        <w:jc w:val="both"/>
      </w:pPr>
      <w:r w:rsidRPr="006A0BC7">
        <w:t>Фармакоэкономический анализ. Определение, основные методы и этапы.</w:t>
      </w:r>
    </w:p>
    <w:p w:rsidR="0085263B" w:rsidRDefault="0085263B" w:rsidP="0085263B">
      <w:pPr>
        <w:pStyle w:val="a3"/>
        <w:numPr>
          <w:ilvl w:val="0"/>
          <w:numId w:val="5"/>
        </w:numPr>
        <w:ind w:left="284"/>
        <w:jc w:val="both"/>
      </w:pPr>
      <w:r w:rsidRPr="002A294B">
        <w:t>Основные правила выписывания рецептов. Формы рецептурных бланков и выписываемые на них ЛС. Основные реквизиты рецептурных бланков. Дополнительные реквизиты рецептурных бланков. Сроки действия и хранения рецептурных бланков.</w:t>
      </w:r>
    </w:p>
    <w:p w:rsidR="0085263B" w:rsidRDefault="0085263B" w:rsidP="0085263B">
      <w:pPr>
        <w:pStyle w:val="a3"/>
        <w:numPr>
          <w:ilvl w:val="0"/>
          <w:numId w:val="5"/>
        </w:numPr>
        <w:ind w:left="284"/>
        <w:jc w:val="both"/>
      </w:pPr>
      <w:r w:rsidRPr="002A294B">
        <w:t>Особенности аптечного изготовления лекарственных средств. Правила изготовления лекарственных средств, содержащих наркотические, психотропные, ядовитые, сильнодействующие вещества. Правила изготовления лекарственных средств в асептических условиях. Предметно-количественный учет и естественная убыль товаров в аптечных организациях. Порядок уничтожения лекарственных средств.</w:t>
      </w:r>
    </w:p>
    <w:p w:rsidR="0085263B" w:rsidRDefault="0085263B" w:rsidP="0085263B">
      <w:pPr>
        <w:pStyle w:val="a3"/>
        <w:numPr>
          <w:ilvl w:val="0"/>
          <w:numId w:val="5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Билет№6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85263B" w:rsidRDefault="0085263B" w:rsidP="0085263B">
      <w:pPr>
        <w:pStyle w:val="a3"/>
        <w:numPr>
          <w:ilvl w:val="0"/>
          <w:numId w:val="6"/>
        </w:numPr>
        <w:ind w:left="284"/>
        <w:jc w:val="both"/>
      </w:pPr>
      <w:r>
        <w:t>Методы фармакоэкономического анализа. Анализ стоимости болезни.</w:t>
      </w:r>
    </w:p>
    <w:p w:rsidR="0085263B" w:rsidRDefault="0085263B" w:rsidP="0085263B">
      <w:pPr>
        <w:pStyle w:val="a3"/>
        <w:numPr>
          <w:ilvl w:val="0"/>
          <w:numId w:val="6"/>
        </w:numPr>
        <w:ind w:left="284"/>
        <w:jc w:val="both"/>
      </w:pPr>
      <w:r w:rsidRPr="002A294B">
        <w:t>Организация внутриаптечного контроля качества. Предупредительные мероприятия, приемочный контроль. Обязательные виды внутриаптечного контроля качества. Выборочные виды внутриаптечного контроля качества, химический контроль.</w:t>
      </w:r>
    </w:p>
    <w:p w:rsidR="0085263B" w:rsidRDefault="0085263B" w:rsidP="0085263B">
      <w:pPr>
        <w:pStyle w:val="Standard"/>
        <w:numPr>
          <w:ilvl w:val="0"/>
          <w:numId w:val="6"/>
        </w:numPr>
        <w:ind w:left="284" w:right="-6"/>
        <w:jc w:val="both"/>
        <w:rPr>
          <w:rFonts w:cs="Times New Roman"/>
          <w:lang w:val="ru-RU"/>
        </w:rPr>
      </w:pPr>
      <w:r w:rsidRPr="002A294B">
        <w:rPr>
          <w:rFonts w:cs="Times New Roman"/>
          <w:lang w:val="ru-RU"/>
        </w:rPr>
        <w:t>Лекарственное обеспечение стационарных больных. Порядок учета, хранения лекарственных средств в аптечных организациях, отпуск лекарственных средств отделениям ЛПУ. Порядок хранения, учета, контроля за хранением лекарственных средств в отделениях ЛПУ.</w:t>
      </w:r>
    </w:p>
    <w:p w:rsidR="0085263B" w:rsidRDefault="0085263B" w:rsidP="0085263B">
      <w:pPr>
        <w:pStyle w:val="a3"/>
        <w:numPr>
          <w:ilvl w:val="0"/>
          <w:numId w:val="6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Билет№7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Default="00BF7765" w:rsidP="00BF7765">
      <w:pPr>
        <w:pStyle w:val="a3"/>
        <w:numPr>
          <w:ilvl w:val="0"/>
          <w:numId w:val="7"/>
        </w:numPr>
        <w:ind w:left="284"/>
        <w:jc w:val="both"/>
      </w:pPr>
      <w:r>
        <w:t>Методы фармакоэкономического анализа. Анализ минимизации затрат.</w:t>
      </w:r>
    </w:p>
    <w:p w:rsidR="00BF7765" w:rsidRDefault="00BF7765" w:rsidP="00BF7765">
      <w:pPr>
        <w:pStyle w:val="Standard"/>
        <w:numPr>
          <w:ilvl w:val="0"/>
          <w:numId w:val="7"/>
        </w:numPr>
        <w:ind w:left="284" w:right="-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Оптовая реализация ЛС</w:t>
      </w:r>
      <w:r w:rsidRPr="002A294B">
        <w:rPr>
          <w:rFonts w:cs="Times New Roman"/>
          <w:lang w:val="ru-RU"/>
        </w:rPr>
        <w:t>: классификация, задачи, функции. Порядок выбора поставщика. Рекомендации по заключению договоров поставки. Помещения и оборудование организаций оптовой торговли лекарственными средствами.</w:t>
      </w:r>
    </w:p>
    <w:p w:rsidR="00BF7765" w:rsidRDefault="00BF7765" w:rsidP="00BF7765">
      <w:pPr>
        <w:pStyle w:val="ConsPlusNormal"/>
        <w:widowControl/>
        <w:numPr>
          <w:ilvl w:val="0"/>
          <w:numId w:val="7"/>
        </w:numPr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24B4">
        <w:rPr>
          <w:rFonts w:ascii="Times New Roman" w:hAnsi="Times New Roman" w:cs="Times New Roman"/>
          <w:sz w:val="24"/>
          <w:szCs w:val="24"/>
        </w:rPr>
        <w:t xml:space="preserve">Основные принципы хранения лекарственных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B524B4">
        <w:rPr>
          <w:rFonts w:ascii="Times New Roman" w:hAnsi="Times New Roman" w:cs="Times New Roman"/>
          <w:sz w:val="24"/>
          <w:szCs w:val="24"/>
        </w:rPr>
        <w:t>. Общие требования к помещениям для хранения лекарственных средств и организации их хранения. Особенности хранения наркотических и психотропных, иных лекарственных средств, подлежащих предметно-количественному учету.</w:t>
      </w:r>
    </w:p>
    <w:p w:rsidR="00BF7765" w:rsidRDefault="00BF7765" w:rsidP="00BF7765">
      <w:pPr>
        <w:pStyle w:val="a3"/>
        <w:numPr>
          <w:ilvl w:val="0"/>
          <w:numId w:val="7"/>
        </w:numPr>
        <w:ind w:left="284"/>
      </w:pPr>
      <w:r>
        <w:t>Вопрос по диссертационной работе.</w:t>
      </w:r>
    </w:p>
    <w:p w:rsidR="00BF7765" w:rsidRDefault="00BF7765" w:rsidP="00BF7765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Билет№8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Default="00BF7765" w:rsidP="00BF7765">
      <w:pPr>
        <w:pStyle w:val="a3"/>
        <w:numPr>
          <w:ilvl w:val="0"/>
          <w:numId w:val="8"/>
        </w:numPr>
        <w:ind w:left="284"/>
        <w:jc w:val="both"/>
      </w:pPr>
      <w:r>
        <w:t>Методы фармакоэкономического анализа. Анализ затраты-эффективность.</w:t>
      </w:r>
    </w:p>
    <w:p w:rsidR="00BF7765" w:rsidRDefault="00BF7765" w:rsidP="00BF7765">
      <w:pPr>
        <w:pStyle w:val="Standard"/>
        <w:numPr>
          <w:ilvl w:val="0"/>
          <w:numId w:val="8"/>
        </w:numPr>
        <w:ind w:left="284" w:right="-6"/>
        <w:jc w:val="both"/>
        <w:rPr>
          <w:rFonts w:cs="Times New Roman"/>
          <w:lang w:val="ru-RU"/>
        </w:rPr>
      </w:pPr>
      <w:r w:rsidRPr="002A294B">
        <w:rPr>
          <w:rFonts w:cs="Times New Roman"/>
          <w:lang w:val="ru-RU"/>
        </w:rPr>
        <w:t>Организация приема товара в организациях оптовой торговли лекарственными средствами. Организация хранения, учета и отпуска товаров из организаций оптовой торговли лекарственными средствами.</w:t>
      </w:r>
    </w:p>
    <w:p w:rsidR="00BF7765" w:rsidRDefault="00BF7765" w:rsidP="00BF7765">
      <w:pPr>
        <w:pStyle w:val="a3"/>
        <w:numPr>
          <w:ilvl w:val="0"/>
          <w:numId w:val="8"/>
        </w:numPr>
        <w:ind w:left="284"/>
        <w:jc w:val="both"/>
      </w:pPr>
      <w:r w:rsidRPr="00B524B4">
        <w:t>Особенности хранения лекарственных средств, требующих защиты от воздействия повышенной и пониженной температуры, от воздействия газов, пахучих и красящих, дезинфицирующих веществ. Особенности хранения изделий медицинского назначения и медицинской техники. Особенности хранения готовых лекарственных препаратов, лекарственного растительного сырья и медицинских пиявок.</w:t>
      </w:r>
    </w:p>
    <w:p w:rsidR="00BF7765" w:rsidRDefault="00BF7765" w:rsidP="00BF7765">
      <w:pPr>
        <w:pStyle w:val="a3"/>
        <w:numPr>
          <w:ilvl w:val="0"/>
          <w:numId w:val="8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111625" w:rsidRDefault="00111625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Билет№9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BF7765" w:rsidRDefault="00BF7765" w:rsidP="00BF7765">
      <w:pPr>
        <w:pStyle w:val="a3"/>
        <w:numPr>
          <w:ilvl w:val="0"/>
          <w:numId w:val="9"/>
        </w:numPr>
        <w:ind w:left="284"/>
        <w:jc w:val="both"/>
      </w:pPr>
      <w:r>
        <w:t>Методы фармакоэкономического анализа. Анализ затраты-полезность.</w:t>
      </w:r>
    </w:p>
    <w:p w:rsidR="00BF7765" w:rsidRDefault="00BF7765" w:rsidP="00BF7765">
      <w:pPr>
        <w:pStyle w:val="a3"/>
        <w:numPr>
          <w:ilvl w:val="0"/>
          <w:numId w:val="9"/>
        </w:numPr>
        <w:ind w:left="284"/>
        <w:jc w:val="both"/>
      </w:pPr>
      <w:r w:rsidRPr="00B524B4">
        <w:t>Маркетинговые коммуникации: определение, схема проведения. Определение целевой аудитории коммуникаций, целей и бюджета коммуникаций. Средства продвижения и каналы передачи информационных сообщений.</w:t>
      </w:r>
      <w:r>
        <w:t xml:space="preserve"> Реклама. </w:t>
      </w:r>
    </w:p>
    <w:p w:rsidR="00BF7765" w:rsidRDefault="00BF7765" w:rsidP="00BF7765">
      <w:pPr>
        <w:pStyle w:val="a3"/>
        <w:numPr>
          <w:ilvl w:val="0"/>
          <w:numId w:val="9"/>
        </w:numPr>
        <w:ind w:left="284"/>
        <w:jc w:val="both"/>
      </w:pPr>
      <w:r w:rsidRPr="002A294B">
        <w:t>Жизненный цикл лекарственного препарата</w:t>
      </w:r>
      <w:r>
        <w:t>.</w:t>
      </w:r>
    </w:p>
    <w:p w:rsidR="00BF7765" w:rsidRDefault="00BF7765" w:rsidP="00BF7765">
      <w:pPr>
        <w:pStyle w:val="a3"/>
        <w:numPr>
          <w:ilvl w:val="0"/>
          <w:numId w:val="9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BF7765" w:rsidRDefault="00BF7765" w:rsidP="004E2F6E">
      <w:pPr>
        <w:jc w:val="center"/>
        <w:rPr>
          <w:b/>
        </w:rPr>
      </w:pPr>
    </w:p>
    <w:p w:rsidR="00BF7765" w:rsidRDefault="00BF7765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Билет№10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Default="00BF7765" w:rsidP="00BF7765">
      <w:pPr>
        <w:pStyle w:val="a3"/>
        <w:numPr>
          <w:ilvl w:val="0"/>
          <w:numId w:val="10"/>
        </w:numPr>
        <w:ind w:left="284"/>
        <w:jc w:val="both"/>
      </w:pPr>
      <w:r>
        <w:t>Методы фармакоэкономического анализа. Анализ затраты-выгода.</w:t>
      </w:r>
    </w:p>
    <w:p w:rsidR="00BF7765" w:rsidRPr="00AF7682" w:rsidRDefault="00BF7765" w:rsidP="00BF7765">
      <w:pPr>
        <w:pStyle w:val="a3"/>
        <w:numPr>
          <w:ilvl w:val="0"/>
          <w:numId w:val="10"/>
        </w:numPr>
        <w:ind w:left="284"/>
        <w:jc w:val="both"/>
      </w:pPr>
      <w:r w:rsidRPr="00072464">
        <w:t>Основные экономические показатели деятельности аптечных организаций</w:t>
      </w:r>
      <w:r>
        <w:t>.</w:t>
      </w:r>
    </w:p>
    <w:p w:rsidR="00BF7765" w:rsidRPr="00072464" w:rsidRDefault="00BF7765" w:rsidP="00BF7765">
      <w:pPr>
        <w:pStyle w:val="Standard"/>
        <w:numPr>
          <w:ilvl w:val="0"/>
          <w:numId w:val="10"/>
        </w:numPr>
        <w:ind w:left="284" w:right="-6"/>
        <w:jc w:val="both"/>
        <w:rPr>
          <w:rFonts w:cs="Times New Roman"/>
          <w:lang w:val="ru-RU"/>
        </w:rPr>
      </w:pPr>
      <w:r w:rsidRPr="00072464">
        <w:rPr>
          <w:rFonts w:cs="Times New Roman"/>
          <w:lang w:val="ru-RU"/>
        </w:rPr>
        <w:t>Классификация товарооборота аптечной организации. Анализ товарооборота. Планирование общего товарооборота.</w:t>
      </w:r>
    </w:p>
    <w:p w:rsidR="00BF7765" w:rsidRDefault="00BF7765" w:rsidP="00BF7765">
      <w:pPr>
        <w:pStyle w:val="a3"/>
        <w:numPr>
          <w:ilvl w:val="0"/>
          <w:numId w:val="10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</w:t>
      </w:r>
      <w:r w:rsidR="00BF7765">
        <w:rPr>
          <w:b/>
        </w:rPr>
        <w:t>№</w:t>
      </w:r>
      <w:r>
        <w:rPr>
          <w:b/>
        </w:rPr>
        <w:t>11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Pr="00BF7765" w:rsidRDefault="00BF7765" w:rsidP="00BF7765">
      <w:pPr>
        <w:numPr>
          <w:ilvl w:val="0"/>
          <w:numId w:val="11"/>
        </w:numPr>
      </w:pPr>
      <w:r w:rsidRPr="00BF7765">
        <w:t>Методы фармакоэкономического анализа. Моделирование.</w:t>
      </w:r>
    </w:p>
    <w:p w:rsidR="00BF7765" w:rsidRPr="00BF7765" w:rsidRDefault="00BF7765" w:rsidP="00BF7765">
      <w:pPr>
        <w:numPr>
          <w:ilvl w:val="0"/>
          <w:numId w:val="11"/>
        </w:numPr>
      </w:pPr>
      <w:r w:rsidRPr="00BF7765">
        <w:t>Факторы, оказывающие влияние на величину издержек обращения. Анализ и методы планирования издержек обращения.</w:t>
      </w:r>
    </w:p>
    <w:p w:rsidR="00BF7765" w:rsidRPr="00BF7765" w:rsidRDefault="00BF7765" w:rsidP="00BF7765">
      <w:pPr>
        <w:numPr>
          <w:ilvl w:val="0"/>
          <w:numId w:val="11"/>
        </w:numPr>
      </w:pPr>
      <w:r w:rsidRPr="00BF7765">
        <w:t>Современные виды информационного обслуживания, организованные на базе средств вычислительной техники и связи. Программа информационного маркетинга.</w:t>
      </w:r>
    </w:p>
    <w:p w:rsidR="00BF7765" w:rsidRPr="00BF7765" w:rsidRDefault="00BF7765" w:rsidP="00BF7765">
      <w:pPr>
        <w:numPr>
          <w:ilvl w:val="0"/>
          <w:numId w:val="11"/>
        </w:numPr>
      </w:pPr>
      <w:r w:rsidRPr="00BF7765"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BC2D6D" w:rsidP="00BC2D6D">
      <w:r w:rsidRPr="00BC2D6D">
        <w:t xml:space="preserve">Заведующий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BF7765" w:rsidRDefault="00BF7765" w:rsidP="004E2F6E">
      <w:pPr>
        <w:jc w:val="center"/>
        <w:rPr>
          <w:b/>
        </w:rPr>
      </w:pPr>
    </w:p>
    <w:p w:rsidR="00BF7765" w:rsidRDefault="00BF7765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Билет№12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Default="00BF7765" w:rsidP="00BF7765">
      <w:pPr>
        <w:pStyle w:val="a3"/>
        <w:numPr>
          <w:ilvl w:val="0"/>
          <w:numId w:val="12"/>
        </w:numPr>
        <w:ind w:left="284"/>
        <w:jc w:val="both"/>
      </w:pPr>
      <w:r>
        <w:t xml:space="preserve">Методы фармакоэкономического анализа. </w:t>
      </w:r>
      <w:r w:rsidRPr="00054E0B">
        <w:t>ABC</w:t>
      </w:r>
      <w:r w:rsidRPr="000D64D3">
        <w:t>/</w:t>
      </w:r>
      <w:r w:rsidRPr="00054E0B">
        <w:t>VEN</w:t>
      </w:r>
      <w:r w:rsidRPr="000D64D3">
        <w:t xml:space="preserve"> анализ</w:t>
      </w:r>
      <w:r>
        <w:t>.</w:t>
      </w:r>
    </w:p>
    <w:p w:rsidR="00BF7765" w:rsidRDefault="00BF7765" w:rsidP="00BF7765">
      <w:pPr>
        <w:pStyle w:val="Standard"/>
        <w:numPr>
          <w:ilvl w:val="0"/>
          <w:numId w:val="12"/>
        </w:numPr>
        <w:ind w:left="284" w:right="-6"/>
        <w:jc w:val="both"/>
        <w:rPr>
          <w:rFonts w:cs="Times New Roman"/>
          <w:lang w:val="ru-RU"/>
        </w:rPr>
      </w:pPr>
      <w:r w:rsidRPr="000A5D32">
        <w:rPr>
          <w:rFonts w:cs="Times New Roman"/>
          <w:lang w:val="ru-RU"/>
        </w:rPr>
        <w:t>Анализ и планирование валовой и экономической прибыли. Точка безубыточности продаж.</w:t>
      </w:r>
    </w:p>
    <w:p w:rsidR="00BF7765" w:rsidRPr="00DD4444" w:rsidRDefault="00BF7765" w:rsidP="00BF7765">
      <w:pPr>
        <w:numPr>
          <w:ilvl w:val="0"/>
          <w:numId w:val="12"/>
        </w:numPr>
        <w:ind w:left="284"/>
        <w:jc w:val="both"/>
        <w:rPr>
          <w:rFonts w:cs="Calibri"/>
        </w:rPr>
      </w:pPr>
      <w:r w:rsidRPr="00DD4444">
        <w:rPr>
          <w:rFonts w:cs="Calibri"/>
          <w:color w:val="000000"/>
        </w:rPr>
        <w:t>Контроль сохранности товарно-материальных ценностей. Инвентаризация, ее назначение.</w:t>
      </w:r>
    </w:p>
    <w:p w:rsidR="00BF7765" w:rsidRDefault="00BF7765" w:rsidP="00BF7765">
      <w:pPr>
        <w:pStyle w:val="a3"/>
        <w:numPr>
          <w:ilvl w:val="0"/>
          <w:numId w:val="12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Билет№13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Pr="00A77967" w:rsidRDefault="00BF7765" w:rsidP="00BF7765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ind w:left="284"/>
        <w:jc w:val="both"/>
        <w:rPr>
          <w:rFonts w:cs="Calibri"/>
        </w:rPr>
      </w:pPr>
      <w:proofErr w:type="spellStart"/>
      <w:r w:rsidRPr="00A77967">
        <w:rPr>
          <w:rFonts w:cs="Calibri"/>
        </w:rPr>
        <w:t>Фармакоэпидемиология</w:t>
      </w:r>
      <w:proofErr w:type="spellEnd"/>
      <w:r w:rsidRPr="00A77967">
        <w:rPr>
          <w:rFonts w:cs="Calibri"/>
        </w:rPr>
        <w:t xml:space="preserve">. Основные понятия. </w:t>
      </w:r>
    </w:p>
    <w:p w:rsidR="00BF7765" w:rsidRPr="00E1520A" w:rsidRDefault="00BF7765" w:rsidP="00BF7765">
      <w:pPr>
        <w:pStyle w:val="ConsPlusNormal"/>
        <w:widowControl/>
        <w:numPr>
          <w:ilvl w:val="0"/>
          <w:numId w:val="13"/>
        </w:numPr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520A">
        <w:rPr>
          <w:rFonts w:ascii="Times New Roman" w:hAnsi="Times New Roman" w:cs="Times New Roman"/>
          <w:sz w:val="24"/>
          <w:szCs w:val="24"/>
        </w:rPr>
        <w:t>Регулирование трудовых отношений с персоналом.</w:t>
      </w:r>
    </w:p>
    <w:p w:rsidR="00BF7765" w:rsidRPr="002D7B1A" w:rsidRDefault="00BF7765" w:rsidP="00BF7765">
      <w:pPr>
        <w:pStyle w:val="a3"/>
        <w:numPr>
          <w:ilvl w:val="0"/>
          <w:numId w:val="13"/>
        </w:numPr>
        <w:spacing w:line="100" w:lineRule="atLeast"/>
        <w:ind w:left="284"/>
        <w:jc w:val="both"/>
      </w:pPr>
      <w:r w:rsidRPr="002D7B1A">
        <w:t>Системы оплаты труда и виды заработной платы</w:t>
      </w:r>
      <w:r>
        <w:t>.</w:t>
      </w:r>
    </w:p>
    <w:p w:rsidR="00BF7765" w:rsidRDefault="00BF7765" w:rsidP="00BF7765">
      <w:pPr>
        <w:pStyle w:val="a3"/>
        <w:numPr>
          <w:ilvl w:val="0"/>
          <w:numId w:val="13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DA18FB" w:rsidRDefault="00DA18F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Билет№14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Default="00BF7765" w:rsidP="00BF7765">
      <w:pPr>
        <w:pStyle w:val="a3"/>
        <w:numPr>
          <w:ilvl w:val="0"/>
          <w:numId w:val="14"/>
        </w:numPr>
        <w:ind w:left="284"/>
        <w:jc w:val="both"/>
      </w:pPr>
      <w:r>
        <w:t>Фармацевтическая этика и деонтология. Социальная ответственность провизора. Этика делового общения провизора и посетителя аптеки.</w:t>
      </w:r>
    </w:p>
    <w:p w:rsidR="00BF7765" w:rsidRDefault="00BF7765" w:rsidP="00BF7765">
      <w:pPr>
        <w:pStyle w:val="Standard"/>
        <w:numPr>
          <w:ilvl w:val="0"/>
          <w:numId w:val="14"/>
        </w:numPr>
        <w:ind w:left="284" w:right="-6"/>
        <w:jc w:val="both"/>
        <w:rPr>
          <w:rFonts w:cs="Times New Roman"/>
          <w:lang w:val="ru-RU"/>
        </w:rPr>
      </w:pPr>
      <w:r w:rsidRPr="000A5D32">
        <w:rPr>
          <w:rFonts w:cs="Times New Roman"/>
          <w:lang w:val="ru-RU"/>
        </w:rPr>
        <w:t>Прибыль: виды, единицы измерения, алгоритм формирования. Факторы, оказывающие влияние на величину валовой и экономической прибыли.</w:t>
      </w:r>
    </w:p>
    <w:p w:rsidR="00BF7765" w:rsidRDefault="00BF7765" w:rsidP="00BF7765">
      <w:pPr>
        <w:pStyle w:val="a3"/>
        <w:numPr>
          <w:ilvl w:val="0"/>
          <w:numId w:val="14"/>
        </w:numPr>
        <w:ind w:left="284"/>
        <w:jc w:val="both"/>
      </w:pPr>
      <w:r>
        <w:t>Основные требования и понятия информатики. Свойства научной информации. Качественная и количественная характеристики информационной потребности.</w:t>
      </w:r>
    </w:p>
    <w:p w:rsidR="00BF7765" w:rsidRDefault="00BF7765" w:rsidP="00BF7765">
      <w:pPr>
        <w:pStyle w:val="a3"/>
        <w:numPr>
          <w:ilvl w:val="0"/>
          <w:numId w:val="14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Билет№15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Default="00BF7765" w:rsidP="00BF7765">
      <w:pPr>
        <w:pStyle w:val="a3"/>
        <w:numPr>
          <w:ilvl w:val="0"/>
          <w:numId w:val="15"/>
        </w:numPr>
        <w:ind w:left="284"/>
        <w:jc w:val="both"/>
      </w:pPr>
      <w:r w:rsidRPr="00072464">
        <w:t>Концепция фармацевтической помощи.</w:t>
      </w:r>
    </w:p>
    <w:p w:rsidR="00BF7765" w:rsidRPr="00A77967" w:rsidRDefault="00BF7765" w:rsidP="00BF7765">
      <w:pPr>
        <w:pStyle w:val="a3"/>
        <w:numPr>
          <w:ilvl w:val="0"/>
          <w:numId w:val="15"/>
        </w:numPr>
        <w:ind w:left="284"/>
        <w:jc w:val="both"/>
        <w:rPr>
          <w:rFonts w:cs="Calibri"/>
        </w:rPr>
      </w:pPr>
      <w:r w:rsidRPr="00A77967">
        <w:rPr>
          <w:rFonts w:cs="Calibri"/>
        </w:rPr>
        <w:t>Аттестация и система повышения профессиональной квалификации специалистов с фармацевтическим образованием, оценка трудовой деятельности.</w:t>
      </w:r>
    </w:p>
    <w:p w:rsidR="00BF7765" w:rsidRDefault="00BF7765" w:rsidP="00BF7765">
      <w:pPr>
        <w:pStyle w:val="a3"/>
        <w:numPr>
          <w:ilvl w:val="0"/>
          <w:numId w:val="15"/>
        </w:numPr>
        <w:ind w:left="284"/>
        <w:jc w:val="both"/>
      </w:pPr>
      <w:r>
        <w:t>Мотивация труда. Основные теории мотивации, их применение в фармацевтическом бизнесе.</w:t>
      </w:r>
    </w:p>
    <w:p w:rsidR="00BF7765" w:rsidRDefault="00BF7765" w:rsidP="00BF7765">
      <w:pPr>
        <w:pStyle w:val="a3"/>
        <w:numPr>
          <w:ilvl w:val="0"/>
          <w:numId w:val="15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85263B" w:rsidRDefault="0085263B" w:rsidP="004E2F6E">
      <w:pPr>
        <w:jc w:val="center"/>
        <w:rPr>
          <w:b/>
        </w:rPr>
      </w:pPr>
    </w:p>
    <w:p w:rsidR="00DA18FB" w:rsidRDefault="00DA18F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</w:p>
    <w:p w:rsidR="0085263B" w:rsidRPr="00C80C82" w:rsidRDefault="0085263B" w:rsidP="0085263B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85263B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85263B" w:rsidRPr="00C80C82" w:rsidRDefault="0085263B" w:rsidP="0085263B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111625" w:rsidRPr="00C80C82" w:rsidRDefault="00111625" w:rsidP="00111625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111625" w:rsidRPr="00C80C82" w:rsidRDefault="00111625" w:rsidP="00111625">
      <w:pPr>
        <w:ind w:right="-567"/>
        <w:jc w:val="both"/>
      </w:pPr>
    </w:p>
    <w:p w:rsidR="0085263B" w:rsidRPr="00C80C82" w:rsidRDefault="0085263B" w:rsidP="0085263B">
      <w:pPr>
        <w:ind w:right="-567"/>
        <w:jc w:val="both"/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>Билет№16</w:t>
      </w: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85263B" w:rsidRPr="001C69A5" w:rsidRDefault="0085263B" w:rsidP="0085263B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85263B" w:rsidRPr="00337EDD" w:rsidRDefault="0085263B" w:rsidP="0085263B">
      <w:pPr>
        <w:jc w:val="center"/>
        <w:rPr>
          <w:b/>
        </w:rPr>
      </w:pPr>
    </w:p>
    <w:p w:rsidR="0085263B" w:rsidRDefault="0085263B" w:rsidP="0085263B">
      <w:pPr>
        <w:jc w:val="center"/>
        <w:rPr>
          <w:b/>
        </w:rPr>
      </w:pPr>
      <w:r>
        <w:rPr>
          <w:b/>
        </w:rPr>
        <w:t xml:space="preserve"> </w:t>
      </w:r>
    </w:p>
    <w:p w:rsidR="00BF7765" w:rsidRDefault="00BF7765" w:rsidP="00BF7765">
      <w:pPr>
        <w:pStyle w:val="a3"/>
        <w:numPr>
          <w:ilvl w:val="0"/>
          <w:numId w:val="16"/>
        </w:numPr>
        <w:ind w:left="284"/>
        <w:jc w:val="both"/>
      </w:pPr>
      <w:r>
        <w:t>Коммуникации в управлении фармацевтическими организациями.</w:t>
      </w:r>
    </w:p>
    <w:p w:rsidR="00BF7765" w:rsidRDefault="00BF7765" w:rsidP="00BF7765">
      <w:pPr>
        <w:pStyle w:val="a3"/>
        <w:numPr>
          <w:ilvl w:val="0"/>
          <w:numId w:val="16"/>
        </w:numPr>
        <w:ind w:left="284"/>
        <w:jc w:val="both"/>
      </w:pPr>
      <w:r>
        <w:t>Предпринимательство в фармацевтическом бизнесе. Бизнес-план аптечного предприятия.</w:t>
      </w:r>
    </w:p>
    <w:p w:rsidR="00BF7765" w:rsidRPr="00C80C82" w:rsidRDefault="00BF7765" w:rsidP="00BF7765">
      <w:pPr>
        <w:pStyle w:val="Standard"/>
        <w:numPr>
          <w:ilvl w:val="0"/>
          <w:numId w:val="16"/>
        </w:numPr>
        <w:ind w:left="284" w:right="-6"/>
        <w:jc w:val="both"/>
        <w:rPr>
          <w:lang w:val="ru-RU"/>
        </w:rPr>
      </w:pPr>
      <w:r w:rsidRPr="002A294B">
        <w:rPr>
          <w:rFonts w:cs="Times New Roman"/>
          <w:lang w:val="ru-RU"/>
        </w:rPr>
        <w:t>Лекарственное обеспечение стационарных больных. Порядок учета, хранения лекарственных средств в аптечных организациях, отпуск лекарственных средств отделениям ЛПУ. Порядок хранения, учета, контроля за хранением лекарственных средств в отделениях ЛПУ.</w:t>
      </w:r>
    </w:p>
    <w:p w:rsidR="00BF7765" w:rsidRDefault="00BF7765" w:rsidP="00BF7765">
      <w:pPr>
        <w:pStyle w:val="a3"/>
        <w:numPr>
          <w:ilvl w:val="0"/>
          <w:numId w:val="16"/>
        </w:numPr>
        <w:ind w:left="284"/>
      </w:pPr>
      <w:r>
        <w:t>Вопрос по диссертационной работе.</w:t>
      </w:r>
    </w:p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85263B" w:rsidRDefault="0085263B" w:rsidP="0085263B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85263B" w:rsidRDefault="00BC2D6D" w:rsidP="00BC2D6D">
      <w:r w:rsidRPr="00BC2D6D">
        <w:t>профессор, доктор фармацевтических наук</w:t>
      </w:r>
      <w:r w:rsidR="0085263B">
        <w:tab/>
      </w:r>
      <w:r w:rsidR="0085263B">
        <w:tab/>
      </w:r>
      <w:r w:rsidR="0085263B">
        <w:tab/>
      </w:r>
      <w:r w:rsidR="0085263B">
        <w:tab/>
        <w:t xml:space="preserve">             Ягудина Р.И.</w:t>
      </w:r>
    </w:p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Pr="00C80C82" w:rsidRDefault="00BC2D6D" w:rsidP="00BC2D6D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BC2D6D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BC2D6D" w:rsidRPr="00C80C82" w:rsidRDefault="00BC2D6D" w:rsidP="00BC2D6D">
      <w:pPr>
        <w:ind w:right="-567"/>
        <w:jc w:val="both"/>
      </w:pPr>
    </w:p>
    <w:p w:rsidR="00BC2D6D" w:rsidRPr="00C80C82" w:rsidRDefault="00BC2D6D" w:rsidP="00BC2D6D">
      <w:pPr>
        <w:ind w:right="-567"/>
        <w:jc w:val="both"/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  <w:r>
        <w:rPr>
          <w:b/>
        </w:rPr>
        <w:t>Билет№17</w:t>
      </w:r>
    </w:p>
    <w:p w:rsidR="00BC2D6D" w:rsidRDefault="00BC2D6D" w:rsidP="00BC2D6D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BC2D6D" w:rsidRPr="001C69A5" w:rsidRDefault="00BC2D6D" w:rsidP="00BC2D6D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BC2D6D" w:rsidRPr="00337ED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  <w:r>
        <w:rPr>
          <w:b/>
        </w:rPr>
        <w:t xml:space="preserve"> </w:t>
      </w:r>
    </w:p>
    <w:p w:rsidR="00BC2D6D" w:rsidRPr="00BC2D6D" w:rsidRDefault="00BC2D6D" w:rsidP="00BC2D6D">
      <w:pPr>
        <w:pStyle w:val="a3"/>
        <w:numPr>
          <w:ilvl w:val="0"/>
          <w:numId w:val="37"/>
        </w:numPr>
        <w:jc w:val="both"/>
      </w:pPr>
      <w:r w:rsidRPr="00BC2D6D">
        <w:t>Интегрированный маркетинговый подход к изучению научно-информационных запросов в системе фармацевтической помощи.</w:t>
      </w:r>
    </w:p>
    <w:p w:rsidR="00BC2D6D" w:rsidRPr="00BC2D6D" w:rsidRDefault="00BC2D6D" w:rsidP="00BC2D6D">
      <w:pPr>
        <w:pStyle w:val="a3"/>
        <w:numPr>
          <w:ilvl w:val="0"/>
          <w:numId w:val="37"/>
        </w:numPr>
        <w:jc w:val="both"/>
      </w:pPr>
      <w:r w:rsidRPr="00BC2D6D">
        <w:t>Основные направления изучения спроса на лекарственные препараты, применяемые в гастроэнтерологической практике.</w:t>
      </w:r>
    </w:p>
    <w:p w:rsidR="00BC2D6D" w:rsidRPr="00BC2D6D" w:rsidRDefault="00BC2D6D" w:rsidP="00BC2D6D">
      <w:pPr>
        <w:pStyle w:val="a3"/>
        <w:numPr>
          <w:ilvl w:val="0"/>
          <w:numId w:val="37"/>
        </w:numPr>
        <w:jc w:val="both"/>
      </w:pPr>
      <w:r w:rsidRPr="00BC2D6D">
        <w:t>Особенности учета основных средств в хозяйственно-финансовой деятельности аптечной организации.</w:t>
      </w:r>
    </w:p>
    <w:p w:rsidR="00BC2D6D" w:rsidRDefault="00BC2D6D" w:rsidP="00BC2D6D">
      <w:pPr>
        <w:pStyle w:val="a3"/>
        <w:numPr>
          <w:ilvl w:val="0"/>
          <w:numId w:val="37"/>
        </w:numPr>
        <w:jc w:val="both"/>
      </w:pPr>
      <w:r w:rsidRPr="00BC2D6D">
        <w:t>Вопрос по диссертационной</w:t>
      </w:r>
      <w:r>
        <w:t xml:space="preserve"> работе.</w:t>
      </w:r>
    </w:p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BC2D6D" w:rsidP="00BC2D6D">
      <w:r w:rsidRPr="00BC2D6D">
        <w:t xml:space="preserve">Заведующий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BC2D6D" w:rsidRDefault="00BC2D6D" w:rsidP="00BC2D6D">
      <w:r w:rsidRPr="00BC2D6D">
        <w:t>профессор, доктор фармацевтических наук</w:t>
      </w:r>
      <w:r>
        <w:tab/>
      </w:r>
      <w:r>
        <w:tab/>
      </w:r>
      <w:r>
        <w:tab/>
      </w:r>
      <w:r>
        <w:tab/>
        <w:t xml:space="preserve">             Ягудина Р.И.</w:t>
      </w:r>
    </w:p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DA18FB" w:rsidRDefault="00DA18FB" w:rsidP="00BC2D6D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</w:p>
    <w:p w:rsidR="00DA18FB" w:rsidRDefault="00DA18FB" w:rsidP="00BC2D6D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</w:p>
    <w:p w:rsidR="00BC2D6D" w:rsidRPr="00C80C82" w:rsidRDefault="00BC2D6D" w:rsidP="00BC2D6D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BC2D6D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BC2D6D" w:rsidRPr="00C80C82" w:rsidRDefault="00BC2D6D" w:rsidP="00BC2D6D">
      <w:pPr>
        <w:ind w:right="-567"/>
        <w:jc w:val="both"/>
      </w:pPr>
    </w:p>
    <w:p w:rsidR="00BC2D6D" w:rsidRPr="00C80C82" w:rsidRDefault="00BC2D6D" w:rsidP="00BC2D6D">
      <w:pPr>
        <w:ind w:right="-567"/>
        <w:jc w:val="both"/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  <w:r>
        <w:rPr>
          <w:b/>
        </w:rPr>
        <w:t>Билет№18</w:t>
      </w:r>
    </w:p>
    <w:p w:rsidR="00BC2D6D" w:rsidRDefault="00BC2D6D" w:rsidP="00BC2D6D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BC2D6D" w:rsidRPr="001C69A5" w:rsidRDefault="00BC2D6D" w:rsidP="00BC2D6D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BC2D6D" w:rsidRPr="00337ED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  <w:r>
        <w:rPr>
          <w:b/>
        </w:rPr>
        <w:t xml:space="preserve"> </w:t>
      </w:r>
    </w:p>
    <w:p w:rsidR="00BC2D6D" w:rsidRPr="00411DE3" w:rsidRDefault="00BC2D6D" w:rsidP="00BC2D6D">
      <w:pPr>
        <w:pStyle w:val="a3"/>
        <w:numPr>
          <w:ilvl w:val="0"/>
          <w:numId w:val="38"/>
        </w:numPr>
        <w:spacing w:after="200"/>
      </w:pPr>
      <w:r w:rsidRPr="00411DE3">
        <w:t>Современные российские и международные тенденции в развитии фармацевтической помощи населению.</w:t>
      </w:r>
    </w:p>
    <w:p w:rsidR="00BC2D6D" w:rsidRPr="00411DE3" w:rsidRDefault="00BC2D6D" w:rsidP="00BC2D6D">
      <w:pPr>
        <w:pStyle w:val="a3"/>
        <w:numPr>
          <w:ilvl w:val="0"/>
          <w:numId w:val="38"/>
        </w:numPr>
        <w:spacing w:after="200"/>
      </w:pPr>
      <w:r w:rsidRPr="00411DE3">
        <w:t>Структура прямых и косвенных медицинских затрат на лечение больных в медицинской организации.  Методы фармакоэкономического анализа затрат</w:t>
      </w:r>
      <w:r>
        <w:t>.</w:t>
      </w:r>
    </w:p>
    <w:p w:rsidR="00BC2D6D" w:rsidRPr="00411DE3" w:rsidRDefault="00BC2D6D" w:rsidP="00BC2D6D">
      <w:pPr>
        <w:pStyle w:val="a3"/>
        <w:numPr>
          <w:ilvl w:val="0"/>
          <w:numId w:val="38"/>
        </w:numPr>
        <w:spacing w:after="200"/>
      </w:pPr>
      <w:r w:rsidRPr="00411DE3">
        <w:t>Особенности экономической деятельности аптечной организации. Основные экономические показатели.</w:t>
      </w:r>
    </w:p>
    <w:p w:rsidR="00BC2D6D" w:rsidRDefault="00BC2D6D" w:rsidP="00BC2D6D">
      <w:pPr>
        <w:pStyle w:val="a3"/>
        <w:numPr>
          <w:ilvl w:val="0"/>
          <w:numId w:val="38"/>
        </w:numPr>
      </w:pPr>
      <w:r>
        <w:t>Вопрос по диссертационной работе.</w:t>
      </w:r>
    </w:p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BC2D6D" w:rsidRDefault="00BC2D6D" w:rsidP="00BC2D6D">
      <w:r w:rsidRPr="00BC2D6D">
        <w:t>профессор, доктор фармацевтических наук</w:t>
      </w:r>
      <w:r>
        <w:tab/>
      </w:r>
      <w:r>
        <w:tab/>
      </w:r>
      <w:r>
        <w:tab/>
      </w:r>
      <w:r>
        <w:tab/>
        <w:t xml:space="preserve">             Ягудина Р.И.</w:t>
      </w:r>
    </w:p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Pr="0085263B" w:rsidRDefault="00BC2D6D" w:rsidP="00BC2D6D"/>
    <w:p w:rsidR="00BC2D6D" w:rsidRPr="00C80C82" w:rsidRDefault="00BC2D6D" w:rsidP="00BC2D6D">
      <w:pPr>
        <w:tabs>
          <w:tab w:val="left" w:pos="9356"/>
        </w:tabs>
        <w:spacing w:before="240" w:after="60"/>
        <w:jc w:val="center"/>
        <w:outlineLvl w:val="0"/>
        <w:rPr>
          <w:b/>
          <w:bCs/>
          <w:kern w:val="28"/>
        </w:rPr>
      </w:pPr>
      <w:r w:rsidRPr="00C80C82">
        <w:rPr>
          <w:b/>
          <w:bCs/>
          <w:kern w:val="28"/>
        </w:rPr>
        <w:t>Министерство здравоохранения Российской Федерации</w:t>
      </w:r>
    </w:p>
    <w:p w:rsidR="00BC2D6D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C80C82">
        <w:rPr>
          <w:b/>
          <w:bCs/>
        </w:rPr>
        <w:t>осударственное бюджетное образовательное учреж</w:t>
      </w:r>
      <w:r>
        <w:rPr>
          <w:b/>
          <w:bCs/>
        </w:rPr>
        <w:t xml:space="preserve">дение </w:t>
      </w:r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C80C82">
        <w:rPr>
          <w:b/>
          <w:bCs/>
        </w:rPr>
        <w:t>образования</w:t>
      </w:r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/>
          <w:bCs/>
        </w:rPr>
      </w:pPr>
      <w:r w:rsidRPr="00C80C82">
        <w:rPr>
          <w:b/>
          <w:bCs/>
        </w:rPr>
        <w:t xml:space="preserve">ПЕРВЫЙ МОСКОВСКИЙ ГОСУДАРСТВЕННЫЙ МЕДИЦИНСКИЙ УНИВЕРСИТЕТ имени </w:t>
      </w:r>
      <w:proofErr w:type="spellStart"/>
      <w:r w:rsidRPr="00C80C82">
        <w:rPr>
          <w:b/>
          <w:bCs/>
        </w:rPr>
        <w:t>И.М.Сеченова</w:t>
      </w:r>
      <w:proofErr w:type="spellEnd"/>
    </w:p>
    <w:p w:rsidR="00BC2D6D" w:rsidRPr="00C80C82" w:rsidRDefault="00BC2D6D" w:rsidP="00BC2D6D">
      <w:pPr>
        <w:tabs>
          <w:tab w:val="left" w:pos="9356"/>
        </w:tabs>
        <w:ind w:right="-567"/>
        <w:jc w:val="center"/>
        <w:rPr>
          <w:bCs/>
        </w:rPr>
      </w:pPr>
      <w:r>
        <w:rPr>
          <w:bCs/>
        </w:rPr>
        <w:t>Отдел аспирантуры и докторантуры</w:t>
      </w:r>
    </w:p>
    <w:p w:rsidR="00BC2D6D" w:rsidRPr="00C80C82" w:rsidRDefault="00BC2D6D" w:rsidP="00BC2D6D">
      <w:pPr>
        <w:ind w:right="-567"/>
        <w:jc w:val="both"/>
      </w:pPr>
    </w:p>
    <w:p w:rsidR="00BC2D6D" w:rsidRPr="00C80C82" w:rsidRDefault="00BC2D6D" w:rsidP="00BC2D6D">
      <w:pPr>
        <w:ind w:right="-567"/>
        <w:jc w:val="both"/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  <w:r>
        <w:rPr>
          <w:b/>
        </w:rPr>
        <w:t>Билет№19</w:t>
      </w:r>
    </w:p>
    <w:p w:rsidR="00BC2D6D" w:rsidRDefault="00BC2D6D" w:rsidP="00BC2D6D">
      <w:pPr>
        <w:jc w:val="center"/>
        <w:rPr>
          <w:b/>
        </w:rPr>
      </w:pPr>
      <w:r>
        <w:rPr>
          <w:b/>
        </w:rPr>
        <w:t xml:space="preserve">к экзамену кандидатского минимума </w:t>
      </w:r>
    </w:p>
    <w:p w:rsidR="00BC2D6D" w:rsidRPr="001C69A5" w:rsidRDefault="00BC2D6D" w:rsidP="00BC2D6D">
      <w:pPr>
        <w:jc w:val="center"/>
        <w:rPr>
          <w:b/>
        </w:rPr>
      </w:pPr>
      <w:r>
        <w:t xml:space="preserve">по специальности: </w:t>
      </w:r>
      <w:r>
        <w:rPr>
          <w:b/>
        </w:rPr>
        <w:t>14.0</w:t>
      </w:r>
      <w:r w:rsidRPr="00337EDD">
        <w:rPr>
          <w:b/>
        </w:rPr>
        <w:t>4</w:t>
      </w:r>
      <w:r>
        <w:rPr>
          <w:b/>
        </w:rPr>
        <w:t>.0</w:t>
      </w:r>
      <w:r w:rsidRPr="00337EDD">
        <w:rPr>
          <w:b/>
        </w:rPr>
        <w:t>3</w:t>
      </w:r>
      <w:r>
        <w:rPr>
          <w:b/>
        </w:rPr>
        <w:t xml:space="preserve"> – Организация фармацевтического дела</w:t>
      </w:r>
    </w:p>
    <w:p w:rsidR="00BC2D6D" w:rsidRPr="00337EDD" w:rsidRDefault="00BC2D6D" w:rsidP="00BC2D6D">
      <w:pPr>
        <w:jc w:val="center"/>
        <w:rPr>
          <w:b/>
        </w:rPr>
      </w:pPr>
    </w:p>
    <w:p w:rsidR="00BC2D6D" w:rsidRDefault="00BC2D6D" w:rsidP="00BC2D6D">
      <w:pPr>
        <w:jc w:val="center"/>
        <w:rPr>
          <w:b/>
        </w:rPr>
      </w:pPr>
      <w:r>
        <w:rPr>
          <w:b/>
        </w:rPr>
        <w:t xml:space="preserve"> </w:t>
      </w:r>
    </w:p>
    <w:p w:rsidR="00BC2D6D" w:rsidRDefault="00BC2D6D" w:rsidP="00BC2D6D">
      <w:pPr>
        <w:pStyle w:val="a3"/>
        <w:numPr>
          <w:ilvl w:val="0"/>
          <w:numId w:val="35"/>
        </w:numPr>
      </w:pPr>
      <w:r>
        <w:t>Принципы реализации  в Российской Федерации государственного контроля над  обеспечением качества и безопасности лекарственных препаратов.</w:t>
      </w:r>
    </w:p>
    <w:p w:rsidR="00BC2D6D" w:rsidRDefault="00BC2D6D" w:rsidP="00BC2D6D">
      <w:pPr>
        <w:pStyle w:val="a3"/>
        <w:numPr>
          <w:ilvl w:val="0"/>
          <w:numId w:val="35"/>
        </w:numPr>
      </w:pPr>
      <w:r>
        <w:t>Особенности действия основных экономических законов в условиях фармацевтического рынка.</w:t>
      </w:r>
    </w:p>
    <w:p w:rsidR="00BC2D6D" w:rsidRDefault="00BC2D6D" w:rsidP="00BC2D6D">
      <w:pPr>
        <w:pStyle w:val="a3"/>
        <w:numPr>
          <w:ilvl w:val="0"/>
          <w:numId w:val="35"/>
        </w:numPr>
      </w:pPr>
      <w:r>
        <w:t>Основные направления совершенствования системы лекарственного обеспечения стационарных больных на уровне медицинской организации.</w:t>
      </w:r>
    </w:p>
    <w:p w:rsidR="00BC2D6D" w:rsidRDefault="00BC2D6D" w:rsidP="00BC2D6D">
      <w:pPr>
        <w:pStyle w:val="a3"/>
        <w:numPr>
          <w:ilvl w:val="0"/>
          <w:numId w:val="35"/>
        </w:numPr>
      </w:pPr>
      <w:r>
        <w:t>Вопрос по диссертационной работе.</w:t>
      </w:r>
    </w:p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Default="00BC2D6D" w:rsidP="00BC2D6D"/>
    <w:p w:rsidR="00BC2D6D" w:rsidRPr="00BC2D6D" w:rsidRDefault="00BC2D6D" w:rsidP="00BC2D6D">
      <w:r w:rsidRPr="00BC2D6D">
        <w:t>Председатель экзаменационной комиссии,</w:t>
      </w:r>
    </w:p>
    <w:p w:rsidR="00BC2D6D" w:rsidRPr="00BC2D6D" w:rsidRDefault="00DA18FB" w:rsidP="00BC2D6D">
      <w:r>
        <w:t>з</w:t>
      </w:r>
      <w:r w:rsidR="00BC2D6D" w:rsidRPr="00BC2D6D">
        <w:t xml:space="preserve">аведующий кафедрой организации лекарственного </w:t>
      </w:r>
    </w:p>
    <w:p w:rsidR="00BC2D6D" w:rsidRPr="00BC2D6D" w:rsidRDefault="00BC2D6D" w:rsidP="00BC2D6D">
      <w:r w:rsidRPr="00BC2D6D">
        <w:t>обеспечения и фармакоэкономики,</w:t>
      </w:r>
    </w:p>
    <w:p w:rsidR="00BC2D6D" w:rsidRPr="0085263B" w:rsidRDefault="00BC2D6D" w:rsidP="00BC2D6D">
      <w:r w:rsidRPr="00BC2D6D">
        <w:t>профессор, доктор фармацевтических наук</w:t>
      </w:r>
      <w:r>
        <w:tab/>
      </w:r>
      <w:r>
        <w:tab/>
      </w:r>
      <w:r>
        <w:tab/>
      </w:r>
      <w:r>
        <w:tab/>
        <w:t xml:space="preserve">             Ягудина Р.И.</w:t>
      </w:r>
    </w:p>
    <w:p w:rsidR="0085263B" w:rsidRDefault="0085263B" w:rsidP="004E2F6E">
      <w:pPr>
        <w:jc w:val="center"/>
        <w:rPr>
          <w:b/>
        </w:rPr>
      </w:pPr>
    </w:p>
    <w:sectPr w:rsidR="0085263B" w:rsidSect="00EE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DF1"/>
    <w:multiLevelType w:val="hybridMultilevel"/>
    <w:tmpl w:val="C9CC4ED8"/>
    <w:lvl w:ilvl="0" w:tplc="4E104A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1026CE"/>
    <w:multiLevelType w:val="hybridMultilevel"/>
    <w:tmpl w:val="C860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70C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051EF"/>
    <w:multiLevelType w:val="hybridMultilevel"/>
    <w:tmpl w:val="EEC0D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2C53C7"/>
    <w:multiLevelType w:val="hybridMultilevel"/>
    <w:tmpl w:val="055E5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FD62A5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7E3BC9"/>
    <w:multiLevelType w:val="hybridMultilevel"/>
    <w:tmpl w:val="CFD6D492"/>
    <w:lvl w:ilvl="0" w:tplc="4E846C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942945"/>
    <w:multiLevelType w:val="hybridMultilevel"/>
    <w:tmpl w:val="C708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410B"/>
    <w:multiLevelType w:val="hybridMultilevel"/>
    <w:tmpl w:val="221E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C9B"/>
    <w:multiLevelType w:val="hybridMultilevel"/>
    <w:tmpl w:val="2DD6F7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665B36"/>
    <w:multiLevelType w:val="hybridMultilevel"/>
    <w:tmpl w:val="055E5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71146C"/>
    <w:multiLevelType w:val="hybridMultilevel"/>
    <w:tmpl w:val="621C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298"/>
    <w:multiLevelType w:val="hybridMultilevel"/>
    <w:tmpl w:val="C5D4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367D"/>
    <w:multiLevelType w:val="hybridMultilevel"/>
    <w:tmpl w:val="25A0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83E1B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B80A80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2759FC"/>
    <w:multiLevelType w:val="hybridMultilevel"/>
    <w:tmpl w:val="E08C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D23"/>
    <w:multiLevelType w:val="hybridMultilevel"/>
    <w:tmpl w:val="9A64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7B7C"/>
    <w:multiLevelType w:val="hybridMultilevel"/>
    <w:tmpl w:val="26F0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1411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2A6CBB"/>
    <w:multiLevelType w:val="hybridMultilevel"/>
    <w:tmpl w:val="055E5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D356A1"/>
    <w:multiLevelType w:val="hybridMultilevel"/>
    <w:tmpl w:val="665E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51773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C138B1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1B4ED3"/>
    <w:multiLevelType w:val="hybridMultilevel"/>
    <w:tmpl w:val="71C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1AA6"/>
    <w:multiLevelType w:val="hybridMultilevel"/>
    <w:tmpl w:val="66B483EA"/>
    <w:lvl w:ilvl="0" w:tplc="34C4C93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4754F1A"/>
    <w:multiLevelType w:val="hybridMultilevel"/>
    <w:tmpl w:val="AF1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D67B8"/>
    <w:multiLevelType w:val="hybridMultilevel"/>
    <w:tmpl w:val="B416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B0FB6"/>
    <w:multiLevelType w:val="hybridMultilevel"/>
    <w:tmpl w:val="EEC0D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8C79E6"/>
    <w:multiLevelType w:val="hybridMultilevel"/>
    <w:tmpl w:val="EEC0D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CD5DE1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E19E6"/>
    <w:multiLevelType w:val="hybridMultilevel"/>
    <w:tmpl w:val="EEC0D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A2007E"/>
    <w:multiLevelType w:val="hybridMultilevel"/>
    <w:tmpl w:val="13E83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08B5A7C"/>
    <w:multiLevelType w:val="hybridMultilevel"/>
    <w:tmpl w:val="055E5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7F50F0"/>
    <w:multiLevelType w:val="hybridMultilevel"/>
    <w:tmpl w:val="5E6A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31763"/>
    <w:multiLevelType w:val="hybridMultilevel"/>
    <w:tmpl w:val="EEC0D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F550A3"/>
    <w:multiLevelType w:val="hybridMultilevel"/>
    <w:tmpl w:val="3D08E018"/>
    <w:lvl w:ilvl="0" w:tplc="BA0C0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A55619"/>
    <w:multiLevelType w:val="hybridMultilevel"/>
    <w:tmpl w:val="EEC0D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32"/>
  </w:num>
  <w:num w:numId="7">
    <w:abstractNumId w:val="8"/>
  </w:num>
  <w:num w:numId="8">
    <w:abstractNumId w:val="11"/>
  </w:num>
  <w:num w:numId="9">
    <w:abstractNumId w:val="17"/>
  </w:num>
  <w:num w:numId="10">
    <w:abstractNumId w:val="24"/>
  </w:num>
  <w:num w:numId="11">
    <w:abstractNumId w:val="16"/>
  </w:num>
  <w:num w:numId="12">
    <w:abstractNumId w:val="27"/>
  </w:num>
  <w:num w:numId="13">
    <w:abstractNumId w:val="1"/>
  </w:num>
  <w:num w:numId="14">
    <w:abstractNumId w:val="21"/>
  </w:num>
  <w:num w:numId="15">
    <w:abstractNumId w:val="18"/>
  </w:num>
  <w:num w:numId="16">
    <w:abstractNumId w:val="20"/>
  </w:num>
  <w:num w:numId="17">
    <w:abstractNumId w:val="26"/>
  </w:num>
  <w:num w:numId="18">
    <w:abstractNumId w:val="29"/>
  </w:num>
  <w:num w:numId="19">
    <w:abstractNumId w:val="35"/>
  </w:num>
  <w:num w:numId="20">
    <w:abstractNumId w:val="37"/>
  </w:num>
  <w:num w:numId="21">
    <w:abstractNumId w:val="28"/>
  </w:num>
  <w:num w:numId="22">
    <w:abstractNumId w:val="31"/>
  </w:num>
  <w:num w:numId="23">
    <w:abstractNumId w:val="30"/>
  </w:num>
  <w:num w:numId="24">
    <w:abstractNumId w:val="36"/>
  </w:num>
  <w:num w:numId="25">
    <w:abstractNumId w:val="6"/>
  </w:num>
  <w:num w:numId="26">
    <w:abstractNumId w:val="23"/>
  </w:num>
  <w:num w:numId="27">
    <w:abstractNumId w:val="15"/>
  </w:num>
  <w:num w:numId="28">
    <w:abstractNumId w:val="5"/>
  </w:num>
  <w:num w:numId="29">
    <w:abstractNumId w:val="22"/>
  </w:num>
  <w:num w:numId="30">
    <w:abstractNumId w:val="14"/>
  </w:num>
  <w:num w:numId="31">
    <w:abstractNumId w:val="19"/>
  </w:num>
  <w:num w:numId="32">
    <w:abstractNumId w:val="2"/>
  </w:num>
  <w:num w:numId="33">
    <w:abstractNumId w:val="33"/>
  </w:num>
  <w:num w:numId="34">
    <w:abstractNumId w:val="10"/>
  </w:num>
  <w:num w:numId="35">
    <w:abstractNumId w:val="4"/>
  </w:num>
  <w:num w:numId="36">
    <w:abstractNumId w:val="25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E"/>
    <w:rsid w:val="00111625"/>
    <w:rsid w:val="0030612E"/>
    <w:rsid w:val="00337EDD"/>
    <w:rsid w:val="0044742B"/>
    <w:rsid w:val="004632C6"/>
    <w:rsid w:val="004B2506"/>
    <w:rsid w:val="004B6BF5"/>
    <w:rsid w:val="004E2F6E"/>
    <w:rsid w:val="0071557E"/>
    <w:rsid w:val="0085263B"/>
    <w:rsid w:val="00A1522C"/>
    <w:rsid w:val="00A77967"/>
    <w:rsid w:val="00B65591"/>
    <w:rsid w:val="00BC2D6D"/>
    <w:rsid w:val="00BD4BC1"/>
    <w:rsid w:val="00BF7765"/>
    <w:rsid w:val="00C80C82"/>
    <w:rsid w:val="00DA18FB"/>
    <w:rsid w:val="00E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B258-516B-4960-95AA-75E4C1AC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DD"/>
    <w:pPr>
      <w:ind w:left="720"/>
      <w:contextualSpacing/>
    </w:pPr>
  </w:style>
  <w:style w:type="paragraph" w:customStyle="1" w:styleId="Standard">
    <w:name w:val="Standard"/>
    <w:rsid w:val="00BD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A77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НЦЭСМП</Company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Protsenko</dc:creator>
  <cp:lastModifiedBy>Владимир -</cp:lastModifiedBy>
  <cp:revision>7</cp:revision>
  <dcterms:created xsi:type="dcterms:W3CDTF">2017-01-26T13:21:00Z</dcterms:created>
  <dcterms:modified xsi:type="dcterms:W3CDTF">2017-01-29T09:56:00Z</dcterms:modified>
</cp:coreProperties>
</file>