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74843" w14:textId="77777777" w:rsidR="00B0211C" w:rsidRDefault="00B0211C" w:rsidP="00B0211C">
      <w:pPr>
        <w:pStyle w:val="a3"/>
        <w:numPr>
          <w:ilvl w:val="0"/>
          <w:numId w:val="56"/>
        </w:numPr>
        <w:rPr>
          <w:lang w:val="en-US"/>
        </w:rPr>
      </w:pPr>
      <w:r>
        <w:rPr>
          <w:lang w:val="en-US"/>
        </w:rPr>
        <w:t xml:space="preserve">Postural hypotension: </w:t>
      </w:r>
      <w:r w:rsidRPr="00A67834">
        <w:rPr>
          <w:lang w:val="en-US"/>
        </w:rPr>
        <w:t xml:space="preserve">definition, </w:t>
      </w:r>
      <w:r>
        <w:rPr>
          <w:lang w:val="en-US"/>
        </w:rPr>
        <w:t>causes</w:t>
      </w:r>
      <w:r w:rsidRPr="00A67834">
        <w:rPr>
          <w:lang w:val="en-US"/>
        </w:rPr>
        <w:t xml:space="preserve"> and management in dental office.</w:t>
      </w:r>
    </w:p>
    <w:p w14:paraId="1D8BF22E" w14:textId="77777777" w:rsidR="00794FCE" w:rsidRDefault="00794FCE" w:rsidP="00794FCE">
      <w:pPr>
        <w:pStyle w:val="a3"/>
        <w:numPr>
          <w:ilvl w:val="0"/>
          <w:numId w:val="56"/>
        </w:numPr>
        <w:rPr>
          <w:lang w:val="en-US"/>
        </w:rPr>
      </w:pPr>
      <w:r>
        <w:rPr>
          <w:lang w:val="en-US"/>
        </w:rPr>
        <w:t xml:space="preserve">Orthostatic hypotension: </w:t>
      </w:r>
      <w:r w:rsidRPr="00A67834">
        <w:rPr>
          <w:lang w:val="en-US"/>
        </w:rPr>
        <w:t xml:space="preserve">definition, </w:t>
      </w:r>
      <w:r>
        <w:rPr>
          <w:lang w:val="en-US"/>
        </w:rPr>
        <w:t xml:space="preserve">potential causes </w:t>
      </w:r>
      <w:r w:rsidRPr="00A67834">
        <w:rPr>
          <w:lang w:val="en-US"/>
        </w:rPr>
        <w:t>and management in dental office.</w:t>
      </w:r>
    </w:p>
    <w:p w14:paraId="1CD69F43" w14:textId="77777777" w:rsidR="00794FCE" w:rsidRPr="00FD6B14" w:rsidRDefault="00FD6B14" w:rsidP="00FD6B14">
      <w:pPr>
        <w:pStyle w:val="a3"/>
        <w:numPr>
          <w:ilvl w:val="0"/>
          <w:numId w:val="56"/>
        </w:numPr>
        <w:rPr>
          <w:sz w:val="28"/>
          <w:szCs w:val="28"/>
          <w:lang w:val="en-US"/>
        </w:rPr>
      </w:pPr>
      <w:r w:rsidRPr="00831393">
        <w:rPr>
          <w:lang w:val="en-US"/>
        </w:rPr>
        <w:t xml:space="preserve">Tachycardia: </w:t>
      </w:r>
      <w:r w:rsidRPr="00A67834">
        <w:rPr>
          <w:lang w:val="en-US"/>
        </w:rPr>
        <w:t xml:space="preserve">definition, </w:t>
      </w:r>
      <w:r>
        <w:rPr>
          <w:lang w:val="en-US"/>
        </w:rPr>
        <w:t xml:space="preserve">potential causes </w:t>
      </w:r>
      <w:r w:rsidRPr="00A67834">
        <w:rPr>
          <w:lang w:val="en-US"/>
        </w:rPr>
        <w:t>and management in dental office.</w:t>
      </w:r>
    </w:p>
    <w:p w14:paraId="70A88AEE" w14:textId="77777777" w:rsidR="00827CB3" w:rsidRDefault="00827CB3" w:rsidP="00827CB3">
      <w:pPr>
        <w:pStyle w:val="a3"/>
        <w:numPr>
          <w:ilvl w:val="0"/>
          <w:numId w:val="56"/>
        </w:numPr>
        <w:rPr>
          <w:lang w:val="en-US"/>
        </w:rPr>
      </w:pPr>
      <w:r>
        <w:rPr>
          <w:lang w:val="en-US"/>
        </w:rPr>
        <w:t>Clinical signs of gastric ulcer.</w:t>
      </w:r>
    </w:p>
    <w:p w14:paraId="0CE6B224" w14:textId="77777777" w:rsidR="00827CB3" w:rsidRDefault="00827CB3" w:rsidP="00827CB3">
      <w:pPr>
        <w:pStyle w:val="a3"/>
        <w:numPr>
          <w:ilvl w:val="0"/>
          <w:numId w:val="56"/>
        </w:numPr>
        <w:jc w:val="both"/>
        <w:rPr>
          <w:lang w:val="en-US"/>
        </w:rPr>
      </w:pPr>
      <w:r>
        <w:rPr>
          <w:lang w:val="en-US"/>
        </w:rPr>
        <w:t>Airway obstruction in dental office: potential causes, symptoms and management.</w:t>
      </w:r>
    </w:p>
    <w:p w14:paraId="094CD54A" w14:textId="77777777" w:rsidR="00450F76" w:rsidRPr="00A67834" w:rsidRDefault="00450F76" w:rsidP="00450F76">
      <w:pPr>
        <w:pStyle w:val="a3"/>
        <w:numPr>
          <w:ilvl w:val="0"/>
          <w:numId w:val="56"/>
        </w:numPr>
        <w:jc w:val="both"/>
        <w:rPr>
          <w:lang w:val="en-US"/>
        </w:rPr>
      </w:pPr>
      <w:r w:rsidRPr="00A67834">
        <w:rPr>
          <w:lang w:val="en-US"/>
        </w:rPr>
        <w:t>Anaphylaxis: definition, causes, symptoms and management in dental office.</w:t>
      </w:r>
    </w:p>
    <w:p w14:paraId="639F32ED" w14:textId="77777777" w:rsidR="0083601D" w:rsidRDefault="0083601D" w:rsidP="0083601D">
      <w:pPr>
        <w:pStyle w:val="a3"/>
        <w:numPr>
          <w:ilvl w:val="0"/>
          <w:numId w:val="56"/>
        </w:numPr>
        <w:rPr>
          <w:lang w:val="en-US"/>
        </w:rPr>
      </w:pPr>
      <w:r>
        <w:rPr>
          <w:lang w:val="en-US"/>
        </w:rPr>
        <w:t xml:space="preserve">Delayed skin allergy in dental office: potential causes, symptoms and treatment. </w:t>
      </w:r>
    </w:p>
    <w:p w14:paraId="6D718D08" w14:textId="77777777" w:rsidR="0083601D" w:rsidRDefault="0083601D" w:rsidP="0083601D">
      <w:pPr>
        <w:pStyle w:val="a3"/>
        <w:numPr>
          <w:ilvl w:val="0"/>
          <w:numId w:val="56"/>
        </w:numPr>
        <w:rPr>
          <w:lang w:val="en-US"/>
        </w:rPr>
      </w:pPr>
      <w:r>
        <w:rPr>
          <w:lang w:val="en-US"/>
        </w:rPr>
        <w:t xml:space="preserve">Myocardial infarction: </w:t>
      </w:r>
      <w:r w:rsidRPr="00A67834">
        <w:rPr>
          <w:lang w:val="en-US"/>
        </w:rPr>
        <w:t>definition, symptoms and management in dental office.</w:t>
      </w:r>
    </w:p>
    <w:p w14:paraId="383C4B11" w14:textId="77777777" w:rsidR="00794FCE" w:rsidRPr="00723547" w:rsidRDefault="00794FCE" w:rsidP="00794FCE">
      <w:pPr>
        <w:pStyle w:val="a3"/>
        <w:numPr>
          <w:ilvl w:val="0"/>
          <w:numId w:val="56"/>
        </w:numPr>
        <w:rPr>
          <w:szCs w:val="20"/>
          <w:lang w:val="en-US"/>
        </w:rPr>
      </w:pPr>
      <w:r w:rsidRPr="00723547">
        <w:rPr>
          <w:szCs w:val="20"/>
          <w:lang w:val="en-US"/>
        </w:rPr>
        <w:t>Seizures: causes, pre-signs and management in dental office.</w:t>
      </w:r>
    </w:p>
    <w:p w14:paraId="7C189906" w14:textId="77777777" w:rsidR="00827CB3" w:rsidRDefault="00173322" w:rsidP="00B0211C">
      <w:pPr>
        <w:pStyle w:val="a3"/>
        <w:numPr>
          <w:ilvl w:val="0"/>
          <w:numId w:val="56"/>
        </w:numPr>
        <w:rPr>
          <w:lang w:val="en-US"/>
        </w:rPr>
      </w:pPr>
      <w:r w:rsidRPr="005E0869">
        <w:rPr>
          <w:lang w:val="en-US"/>
        </w:rPr>
        <w:t>Syncop</w:t>
      </w:r>
      <w:r>
        <w:rPr>
          <w:lang w:val="en-US"/>
        </w:rPr>
        <w:t>e</w:t>
      </w:r>
      <w:r w:rsidRPr="005E0869">
        <w:rPr>
          <w:lang w:val="en-US"/>
        </w:rPr>
        <w:t>: causes, symptoms, management in dental office.</w:t>
      </w:r>
    </w:p>
    <w:p w14:paraId="56B370D1" w14:textId="77777777" w:rsidR="00E603B3" w:rsidRDefault="00E603B3" w:rsidP="00E603B3">
      <w:pPr>
        <w:pStyle w:val="a3"/>
        <w:numPr>
          <w:ilvl w:val="0"/>
          <w:numId w:val="56"/>
        </w:numPr>
        <w:rPr>
          <w:lang w:val="en-US"/>
        </w:rPr>
      </w:pPr>
      <w:r>
        <w:rPr>
          <w:lang w:val="en-US"/>
        </w:rPr>
        <w:t xml:space="preserve">Main signs of irritable bowel syndrome. </w:t>
      </w:r>
    </w:p>
    <w:p w14:paraId="3CFBE2A9" w14:textId="77777777" w:rsidR="00E603B3" w:rsidRDefault="001362FF" w:rsidP="00E603B3">
      <w:pPr>
        <w:pStyle w:val="a3"/>
        <w:numPr>
          <w:ilvl w:val="0"/>
          <w:numId w:val="56"/>
        </w:numPr>
        <w:rPr>
          <w:lang w:val="en-US"/>
        </w:rPr>
      </w:pPr>
      <w:r>
        <w:rPr>
          <w:lang w:val="en-US"/>
        </w:rPr>
        <w:t>Renal colic</w:t>
      </w:r>
      <w:r w:rsidR="00E603B3">
        <w:rPr>
          <w:lang w:val="en-US"/>
        </w:rPr>
        <w:t xml:space="preserve">: causes, signs and additional test to make diagnosis. </w:t>
      </w:r>
    </w:p>
    <w:p w14:paraId="263333FB" w14:textId="77777777" w:rsidR="000B6DA1" w:rsidRDefault="000B6DA1" w:rsidP="000B6DA1">
      <w:pPr>
        <w:pStyle w:val="a3"/>
        <w:numPr>
          <w:ilvl w:val="0"/>
          <w:numId w:val="56"/>
        </w:numPr>
        <w:rPr>
          <w:lang w:val="en-US"/>
        </w:rPr>
      </w:pPr>
      <w:r>
        <w:rPr>
          <w:lang w:val="en-US"/>
        </w:rPr>
        <w:t xml:space="preserve">Angina pectoris: </w:t>
      </w:r>
      <w:r w:rsidRPr="00A67834">
        <w:rPr>
          <w:lang w:val="en-US"/>
        </w:rPr>
        <w:t>definition, causes, symptoms and management in dental office.</w:t>
      </w:r>
    </w:p>
    <w:p w14:paraId="155DDBB5" w14:textId="77777777" w:rsidR="009257C3" w:rsidRDefault="009257C3" w:rsidP="009257C3">
      <w:pPr>
        <w:pStyle w:val="a3"/>
        <w:numPr>
          <w:ilvl w:val="0"/>
          <w:numId w:val="56"/>
        </w:numPr>
        <w:rPr>
          <w:lang w:val="en-US"/>
        </w:rPr>
      </w:pPr>
      <w:r>
        <w:rPr>
          <w:lang w:val="en-US"/>
        </w:rPr>
        <w:t xml:space="preserve">Management of asthmatic attack in a dental office. </w:t>
      </w:r>
    </w:p>
    <w:p w14:paraId="4CC27915" w14:textId="77777777" w:rsidR="009257C3" w:rsidRPr="00C46518" w:rsidRDefault="009257C3" w:rsidP="009257C3">
      <w:pPr>
        <w:pStyle w:val="a3"/>
        <w:numPr>
          <w:ilvl w:val="0"/>
          <w:numId w:val="56"/>
        </w:numPr>
        <w:rPr>
          <w:lang w:val="en-US"/>
        </w:rPr>
      </w:pPr>
      <w:r>
        <w:rPr>
          <w:lang w:val="en-US"/>
        </w:rPr>
        <w:t>Immediate skin allergy in dental office: potential causes, symptoms and treatment.</w:t>
      </w:r>
    </w:p>
    <w:p w14:paraId="5BABFBA9" w14:textId="77777777" w:rsidR="00173322" w:rsidRPr="00173322" w:rsidRDefault="00173322" w:rsidP="00173322">
      <w:pPr>
        <w:pStyle w:val="a3"/>
        <w:numPr>
          <w:ilvl w:val="0"/>
          <w:numId w:val="56"/>
        </w:numPr>
        <w:rPr>
          <w:lang w:val="en-US"/>
        </w:rPr>
      </w:pPr>
      <w:r w:rsidRPr="00173322">
        <w:rPr>
          <w:bCs/>
          <w:lang w:val="en-US"/>
        </w:rPr>
        <w:t xml:space="preserve">Clinical signs of stroke. </w:t>
      </w:r>
    </w:p>
    <w:p w14:paraId="6FE264D9" w14:textId="77777777" w:rsidR="00D7256A" w:rsidRPr="00834E55" w:rsidRDefault="00D7256A" w:rsidP="00D7256A">
      <w:pPr>
        <w:pStyle w:val="a3"/>
        <w:numPr>
          <w:ilvl w:val="0"/>
          <w:numId w:val="56"/>
        </w:numPr>
        <w:rPr>
          <w:sz w:val="28"/>
          <w:szCs w:val="28"/>
          <w:lang w:val="en-US"/>
        </w:rPr>
      </w:pPr>
      <w:r>
        <w:rPr>
          <w:lang w:val="en-US"/>
        </w:rPr>
        <w:t>Hyperglycemia:</w:t>
      </w:r>
      <w:r w:rsidRPr="000551E5">
        <w:rPr>
          <w:lang w:val="en-US"/>
        </w:rPr>
        <w:t xml:space="preserve"> </w:t>
      </w:r>
      <w:r w:rsidRPr="00A67834">
        <w:rPr>
          <w:lang w:val="en-US"/>
        </w:rPr>
        <w:t xml:space="preserve">definition, </w:t>
      </w:r>
      <w:r>
        <w:rPr>
          <w:lang w:val="en-US"/>
        </w:rPr>
        <w:t xml:space="preserve">signs </w:t>
      </w:r>
      <w:r w:rsidRPr="00A67834">
        <w:rPr>
          <w:lang w:val="en-US"/>
        </w:rPr>
        <w:t>and management in dental office</w:t>
      </w:r>
      <w:r>
        <w:rPr>
          <w:lang w:val="en-US"/>
        </w:rPr>
        <w:t>.</w:t>
      </w:r>
    </w:p>
    <w:p w14:paraId="5B43CC98" w14:textId="77777777" w:rsidR="00721A8E" w:rsidRPr="00653976" w:rsidRDefault="00721A8E" w:rsidP="00721A8E">
      <w:pPr>
        <w:pStyle w:val="a3"/>
        <w:numPr>
          <w:ilvl w:val="0"/>
          <w:numId w:val="56"/>
        </w:numPr>
        <w:rPr>
          <w:szCs w:val="20"/>
          <w:lang w:val="en-US"/>
        </w:rPr>
      </w:pPr>
      <w:r w:rsidRPr="00653976">
        <w:rPr>
          <w:szCs w:val="20"/>
          <w:lang w:val="en-US"/>
        </w:rPr>
        <w:t>Dental e</w:t>
      </w:r>
      <w:r>
        <w:rPr>
          <w:szCs w:val="20"/>
          <w:lang w:val="en-US"/>
        </w:rPr>
        <w:t>mergency kit</w:t>
      </w:r>
      <w:r w:rsidRPr="00653976">
        <w:rPr>
          <w:szCs w:val="20"/>
          <w:lang w:val="en-US"/>
        </w:rPr>
        <w:t xml:space="preserve">: 6 main drugs and </w:t>
      </w:r>
      <w:r>
        <w:rPr>
          <w:szCs w:val="20"/>
          <w:lang w:val="en-US"/>
        </w:rPr>
        <w:t xml:space="preserve">their indications. </w:t>
      </w:r>
    </w:p>
    <w:p w14:paraId="530CD57C" w14:textId="77777777" w:rsidR="00511B10" w:rsidRPr="00B0211C" w:rsidRDefault="00511B10" w:rsidP="00511B10">
      <w:pPr>
        <w:pStyle w:val="a3"/>
        <w:numPr>
          <w:ilvl w:val="0"/>
          <w:numId w:val="56"/>
        </w:numPr>
        <w:rPr>
          <w:szCs w:val="20"/>
          <w:lang w:val="en-US"/>
        </w:rPr>
      </w:pPr>
      <w:r w:rsidRPr="009F105A">
        <w:rPr>
          <w:szCs w:val="20"/>
          <w:lang w:val="en-US"/>
        </w:rPr>
        <w:t>Anaphylactic shock: definition, signs and management in dental office.</w:t>
      </w:r>
    </w:p>
    <w:p w14:paraId="2E66CFF6" w14:textId="77777777" w:rsidR="00FD6B14" w:rsidRPr="000F66C4" w:rsidRDefault="00FD6B14" w:rsidP="00FD6B14">
      <w:pPr>
        <w:pStyle w:val="a3"/>
        <w:numPr>
          <w:ilvl w:val="0"/>
          <w:numId w:val="56"/>
        </w:numPr>
        <w:rPr>
          <w:sz w:val="28"/>
          <w:szCs w:val="28"/>
          <w:lang w:val="en-US"/>
        </w:rPr>
      </w:pPr>
      <w:r w:rsidRPr="000F66C4">
        <w:rPr>
          <w:lang w:val="en-US"/>
        </w:rPr>
        <w:t>Hypertensive crisis: definition, potential causes and management in dental office.</w:t>
      </w:r>
    </w:p>
    <w:p w14:paraId="3944E902" w14:textId="77777777" w:rsidR="003B1996" w:rsidRPr="001666C3" w:rsidRDefault="003B1996" w:rsidP="003B1996">
      <w:pPr>
        <w:pStyle w:val="a3"/>
        <w:numPr>
          <w:ilvl w:val="0"/>
          <w:numId w:val="56"/>
        </w:numPr>
        <w:rPr>
          <w:lang w:val="en-US"/>
        </w:rPr>
      </w:pPr>
      <w:r w:rsidRPr="001666C3">
        <w:rPr>
          <w:bCs/>
          <w:lang w:val="en-US"/>
        </w:rPr>
        <w:t xml:space="preserve">Asthma attack: </w:t>
      </w:r>
      <w:r>
        <w:rPr>
          <w:bCs/>
          <w:lang w:val="en-US"/>
        </w:rPr>
        <w:t xml:space="preserve">definition, signs and </w:t>
      </w:r>
      <w:r w:rsidRPr="001666C3">
        <w:rPr>
          <w:bCs/>
          <w:lang w:val="en-US"/>
        </w:rPr>
        <w:t>management</w:t>
      </w:r>
      <w:r>
        <w:rPr>
          <w:bCs/>
          <w:lang w:val="en-US"/>
        </w:rPr>
        <w:t xml:space="preserve"> in dental office</w:t>
      </w:r>
      <w:r w:rsidRPr="001666C3">
        <w:rPr>
          <w:bCs/>
          <w:lang w:val="en-US"/>
        </w:rPr>
        <w:t>.</w:t>
      </w:r>
    </w:p>
    <w:p w14:paraId="23ABC6FF" w14:textId="77777777" w:rsidR="003B1996" w:rsidRDefault="003B1996" w:rsidP="003B1996">
      <w:pPr>
        <w:pStyle w:val="a3"/>
        <w:numPr>
          <w:ilvl w:val="0"/>
          <w:numId w:val="56"/>
        </w:numPr>
        <w:rPr>
          <w:lang w:val="en-US"/>
        </w:rPr>
      </w:pPr>
      <w:r>
        <w:rPr>
          <w:lang w:val="en-US"/>
        </w:rPr>
        <w:t xml:space="preserve">Jaundice: definition, causes and treatment options. </w:t>
      </w:r>
    </w:p>
    <w:p w14:paraId="0FFDF33D" w14:textId="77777777" w:rsidR="003B1996" w:rsidRDefault="001362FF" w:rsidP="003B1996">
      <w:pPr>
        <w:pStyle w:val="a3"/>
        <w:numPr>
          <w:ilvl w:val="0"/>
          <w:numId w:val="56"/>
        </w:numPr>
        <w:rPr>
          <w:lang w:val="en-US"/>
        </w:rPr>
      </w:pPr>
      <w:r>
        <w:rPr>
          <w:lang w:val="en-US"/>
        </w:rPr>
        <w:t>Orthopnea</w:t>
      </w:r>
      <w:r w:rsidR="003B1996">
        <w:rPr>
          <w:lang w:val="en-US"/>
        </w:rPr>
        <w:t xml:space="preserve">: definition, causes </w:t>
      </w:r>
      <w:r w:rsidR="003B1996" w:rsidRPr="00A67834">
        <w:rPr>
          <w:lang w:val="en-US"/>
        </w:rPr>
        <w:t xml:space="preserve">and </w:t>
      </w:r>
      <w:proofErr w:type="gramStart"/>
      <w:r w:rsidR="003B1996">
        <w:rPr>
          <w:lang w:val="en-US"/>
        </w:rPr>
        <w:t xml:space="preserve">tactics </w:t>
      </w:r>
      <w:r w:rsidR="003B1996" w:rsidRPr="00A67834">
        <w:rPr>
          <w:lang w:val="en-US"/>
        </w:rPr>
        <w:t xml:space="preserve"> in</w:t>
      </w:r>
      <w:proofErr w:type="gramEnd"/>
      <w:r w:rsidR="003B1996" w:rsidRPr="00A67834">
        <w:rPr>
          <w:lang w:val="en-US"/>
        </w:rPr>
        <w:t xml:space="preserve"> dental office.</w:t>
      </w:r>
    </w:p>
    <w:p w14:paraId="1C693365" w14:textId="77777777" w:rsidR="00E603B3" w:rsidRDefault="003B1996" w:rsidP="00E603B3">
      <w:pPr>
        <w:pStyle w:val="a3"/>
        <w:numPr>
          <w:ilvl w:val="0"/>
          <w:numId w:val="56"/>
        </w:numPr>
        <w:rPr>
          <w:lang w:val="en-US"/>
        </w:rPr>
      </w:pPr>
      <w:r>
        <w:rPr>
          <w:lang w:val="en-US"/>
        </w:rPr>
        <w:t xml:space="preserve">Laryngeal edema: definition, causes </w:t>
      </w:r>
      <w:r w:rsidRPr="00A67834">
        <w:rPr>
          <w:lang w:val="en-US"/>
        </w:rPr>
        <w:t xml:space="preserve">and </w:t>
      </w:r>
      <w:proofErr w:type="gramStart"/>
      <w:r>
        <w:rPr>
          <w:lang w:val="en-US"/>
        </w:rPr>
        <w:t xml:space="preserve">tactics </w:t>
      </w:r>
      <w:r w:rsidRPr="00A67834">
        <w:rPr>
          <w:lang w:val="en-US"/>
        </w:rPr>
        <w:t xml:space="preserve"> in</w:t>
      </w:r>
      <w:proofErr w:type="gramEnd"/>
      <w:r w:rsidRPr="00A67834">
        <w:rPr>
          <w:lang w:val="en-US"/>
        </w:rPr>
        <w:t xml:space="preserve"> dental office.</w:t>
      </w:r>
    </w:p>
    <w:p w14:paraId="0AE56111" w14:textId="77777777" w:rsidR="00E603B3" w:rsidRPr="00E603B3" w:rsidRDefault="00E603B3" w:rsidP="00E603B3">
      <w:pPr>
        <w:rPr>
          <w:lang w:val="en-US"/>
        </w:rPr>
      </w:pPr>
      <w:bookmarkStart w:id="0" w:name="_GoBack"/>
      <w:bookmarkEnd w:id="0"/>
    </w:p>
    <w:p w14:paraId="1CC98592" w14:textId="77777777" w:rsidR="00CC2A80" w:rsidRPr="00E603B3" w:rsidRDefault="00CC2A80" w:rsidP="00CC2A80">
      <w:pPr>
        <w:rPr>
          <w:lang w:val="en-US"/>
        </w:rPr>
      </w:pPr>
    </w:p>
    <w:p w14:paraId="7A15F4F2" w14:textId="77777777" w:rsidR="00B0211C" w:rsidRPr="000B6DA1" w:rsidRDefault="00B0211C" w:rsidP="000B6DA1">
      <w:pPr>
        <w:pStyle w:val="a3"/>
        <w:numPr>
          <w:ilvl w:val="0"/>
          <w:numId w:val="50"/>
        </w:numPr>
        <w:rPr>
          <w:lang w:val="en-US"/>
        </w:rPr>
      </w:pPr>
      <w:r w:rsidRPr="000B6DA1">
        <w:rPr>
          <w:lang w:val="en-US"/>
        </w:rPr>
        <w:t xml:space="preserve">Clinical significance of serum </w:t>
      </w:r>
      <w:proofErr w:type="spellStart"/>
      <w:r w:rsidRPr="000B6DA1">
        <w:rPr>
          <w:lang w:val="en-US"/>
        </w:rPr>
        <w:t>Hgb</w:t>
      </w:r>
      <w:proofErr w:type="spellEnd"/>
      <w:r w:rsidRPr="000B6DA1">
        <w:rPr>
          <w:lang w:val="en-US"/>
        </w:rPr>
        <w:t xml:space="preserve"> level.</w:t>
      </w:r>
    </w:p>
    <w:p w14:paraId="3762EFFC" w14:textId="77777777" w:rsidR="000B6DA1" w:rsidRPr="000B6DA1" w:rsidRDefault="00B0211C" w:rsidP="000B6DA1">
      <w:pPr>
        <w:pStyle w:val="a3"/>
        <w:numPr>
          <w:ilvl w:val="0"/>
          <w:numId w:val="50"/>
        </w:numPr>
        <w:rPr>
          <w:lang w:val="en-US"/>
        </w:rPr>
      </w:pPr>
      <w:r w:rsidRPr="004C2A5F">
        <w:rPr>
          <w:bCs/>
          <w:lang w:val="en-US"/>
        </w:rPr>
        <w:t xml:space="preserve">Clinical </w:t>
      </w:r>
      <w:r>
        <w:rPr>
          <w:bCs/>
          <w:lang w:val="en-US"/>
        </w:rPr>
        <w:t>s</w:t>
      </w:r>
      <w:r w:rsidRPr="004C2A5F">
        <w:rPr>
          <w:bCs/>
          <w:lang w:val="en-US"/>
        </w:rPr>
        <w:t>ignificance of INR.</w:t>
      </w:r>
    </w:p>
    <w:p w14:paraId="699D6AFD" w14:textId="77777777" w:rsidR="000B6DA1" w:rsidRPr="000B6DA1" w:rsidRDefault="00B0211C" w:rsidP="000B6DA1">
      <w:pPr>
        <w:pStyle w:val="a3"/>
        <w:numPr>
          <w:ilvl w:val="0"/>
          <w:numId w:val="50"/>
        </w:numPr>
        <w:rPr>
          <w:lang w:val="en-US"/>
        </w:rPr>
      </w:pPr>
      <w:r w:rsidRPr="000B6DA1">
        <w:rPr>
          <w:szCs w:val="20"/>
          <w:lang w:val="en-US"/>
        </w:rPr>
        <w:t xml:space="preserve">Clinical Significance of Serum Bilirubin level </w:t>
      </w:r>
    </w:p>
    <w:p w14:paraId="571E60F2" w14:textId="77777777" w:rsidR="000B6DA1" w:rsidRPr="000B6DA1" w:rsidRDefault="00B0211C" w:rsidP="000B6DA1">
      <w:pPr>
        <w:pStyle w:val="a3"/>
        <w:numPr>
          <w:ilvl w:val="0"/>
          <w:numId w:val="50"/>
        </w:numPr>
        <w:rPr>
          <w:lang w:val="en-US"/>
        </w:rPr>
      </w:pPr>
      <w:r w:rsidRPr="000B6DA1">
        <w:rPr>
          <w:szCs w:val="20"/>
          <w:lang w:val="en-US"/>
        </w:rPr>
        <w:t xml:space="preserve">Clinical Significance of Stool Sample. </w:t>
      </w:r>
    </w:p>
    <w:p w14:paraId="437A197A" w14:textId="77777777" w:rsidR="009257C3" w:rsidRDefault="009257C3" w:rsidP="009257C3">
      <w:pPr>
        <w:pStyle w:val="a3"/>
        <w:numPr>
          <w:ilvl w:val="0"/>
          <w:numId w:val="50"/>
        </w:numPr>
        <w:rPr>
          <w:lang w:val="en-US"/>
        </w:rPr>
      </w:pPr>
      <w:r>
        <w:rPr>
          <w:lang w:val="en-US"/>
        </w:rPr>
        <w:t>Clinical s</w:t>
      </w:r>
      <w:r w:rsidRPr="00822D3B">
        <w:rPr>
          <w:lang w:val="en-US"/>
        </w:rPr>
        <w:t xml:space="preserve">ignificance of </w:t>
      </w:r>
      <w:r>
        <w:rPr>
          <w:lang w:val="en-US"/>
        </w:rPr>
        <w:t>s</w:t>
      </w:r>
      <w:r w:rsidRPr="00822D3B">
        <w:rPr>
          <w:lang w:val="en-US"/>
        </w:rPr>
        <w:t>erum B12 level</w:t>
      </w:r>
      <w:r>
        <w:rPr>
          <w:lang w:val="en-US"/>
        </w:rPr>
        <w:t>.</w:t>
      </w:r>
    </w:p>
    <w:p w14:paraId="3E3036EF" w14:textId="77777777" w:rsidR="00DB3C13" w:rsidRPr="00603E13" w:rsidRDefault="00DB3C13" w:rsidP="00DB3C13">
      <w:pPr>
        <w:pStyle w:val="a3"/>
        <w:numPr>
          <w:ilvl w:val="0"/>
          <w:numId w:val="50"/>
        </w:numPr>
        <w:rPr>
          <w:lang w:val="en-US"/>
        </w:rPr>
      </w:pPr>
      <w:r w:rsidRPr="00C46518">
        <w:rPr>
          <w:bCs/>
          <w:lang w:val="en-US"/>
        </w:rPr>
        <w:t xml:space="preserve">Clinical </w:t>
      </w:r>
      <w:r>
        <w:rPr>
          <w:bCs/>
          <w:lang w:val="en-US"/>
        </w:rPr>
        <w:t>significance of serum l</w:t>
      </w:r>
      <w:r w:rsidRPr="00C46518">
        <w:rPr>
          <w:bCs/>
          <w:lang w:val="en-US"/>
        </w:rPr>
        <w:t>ipids</w:t>
      </w:r>
      <w:r>
        <w:rPr>
          <w:bCs/>
          <w:lang w:val="en-US"/>
        </w:rPr>
        <w:t>.</w:t>
      </w:r>
    </w:p>
    <w:p w14:paraId="5AB851F4" w14:textId="77777777" w:rsidR="00827CB3" w:rsidRDefault="00827CB3" w:rsidP="00827CB3">
      <w:pPr>
        <w:pStyle w:val="a3"/>
        <w:numPr>
          <w:ilvl w:val="0"/>
          <w:numId w:val="50"/>
        </w:numPr>
        <w:rPr>
          <w:lang w:val="en-US"/>
        </w:rPr>
      </w:pPr>
      <w:r w:rsidRPr="0025027E">
        <w:rPr>
          <w:lang w:val="en-US"/>
        </w:rPr>
        <w:t xml:space="preserve">Clinical Significance of erythrocyte sedimentation rate. </w:t>
      </w:r>
    </w:p>
    <w:p w14:paraId="6C2CE364" w14:textId="77777777" w:rsidR="00B62150" w:rsidRDefault="00B62150" w:rsidP="00B62150">
      <w:pPr>
        <w:pStyle w:val="a3"/>
        <w:numPr>
          <w:ilvl w:val="0"/>
          <w:numId w:val="50"/>
        </w:numPr>
        <w:jc w:val="both"/>
        <w:rPr>
          <w:lang w:val="en-US"/>
        </w:rPr>
      </w:pPr>
      <w:r w:rsidRPr="005E0869">
        <w:rPr>
          <w:bCs/>
          <w:lang w:val="en-US"/>
        </w:rPr>
        <w:t xml:space="preserve">Clinical </w:t>
      </w:r>
      <w:r>
        <w:rPr>
          <w:bCs/>
          <w:lang w:val="en-US"/>
        </w:rPr>
        <w:t>s</w:t>
      </w:r>
      <w:r w:rsidRPr="005E0869">
        <w:rPr>
          <w:bCs/>
          <w:lang w:val="en-US"/>
        </w:rPr>
        <w:t xml:space="preserve">ignificance of </w:t>
      </w:r>
      <w:r>
        <w:rPr>
          <w:bCs/>
          <w:lang w:val="en-US"/>
        </w:rPr>
        <w:t xml:space="preserve">urine bilirubin level. </w:t>
      </w:r>
    </w:p>
    <w:p w14:paraId="111C66CC" w14:textId="77777777" w:rsidR="00450F76" w:rsidRDefault="00450F76" w:rsidP="00450F76">
      <w:pPr>
        <w:pStyle w:val="a3"/>
        <w:numPr>
          <w:ilvl w:val="0"/>
          <w:numId w:val="50"/>
        </w:numPr>
        <w:jc w:val="both"/>
        <w:rPr>
          <w:lang w:val="en-US"/>
        </w:rPr>
      </w:pPr>
      <w:r w:rsidRPr="00A67834">
        <w:rPr>
          <w:bCs/>
          <w:lang w:val="en-US"/>
        </w:rPr>
        <w:t xml:space="preserve">Clinical Significance of </w:t>
      </w:r>
      <w:r>
        <w:rPr>
          <w:bCs/>
          <w:lang w:val="en-US"/>
        </w:rPr>
        <w:t>a</w:t>
      </w:r>
      <w:r w:rsidRPr="00A67834">
        <w:rPr>
          <w:bCs/>
          <w:lang w:val="en-US"/>
        </w:rPr>
        <w:t xml:space="preserve">minotransferases level </w:t>
      </w:r>
    </w:p>
    <w:p w14:paraId="09A05024" w14:textId="77777777" w:rsidR="00E47DD7" w:rsidRPr="0095016D" w:rsidRDefault="00E47DD7" w:rsidP="00E47DD7">
      <w:pPr>
        <w:pStyle w:val="a3"/>
        <w:numPr>
          <w:ilvl w:val="0"/>
          <w:numId w:val="50"/>
        </w:numPr>
        <w:rPr>
          <w:lang w:val="en-US"/>
        </w:rPr>
      </w:pPr>
      <w:r w:rsidRPr="0095016D">
        <w:rPr>
          <w:bCs/>
          <w:lang w:val="en-US"/>
        </w:rPr>
        <w:t xml:space="preserve">Clinical </w:t>
      </w:r>
      <w:r>
        <w:rPr>
          <w:bCs/>
          <w:lang w:val="en-US"/>
        </w:rPr>
        <w:t>s</w:t>
      </w:r>
      <w:r w:rsidRPr="0095016D">
        <w:rPr>
          <w:bCs/>
          <w:lang w:val="en-US"/>
        </w:rPr>
        <w:t xml:space="preserve">ignificance of </w:t>
      </w:r>
      <w:r>
        <w:rPr>
          <w:bCs/>
          <w:lang w:val="en-US"/>
        </w:rPr>
        <w:t>s</w:t>
      </w:r>
      <w:r w:rsidRPr="0095016D">
        <w:rPr>
          <w:bCs/>
          <w:lang w:val="en-US"/>
        </w:rPr>
        <w:t xml:space="preserve">erum </w:t>
      </w:r>
      <w:r>
        <w:rPr>
          <w:bCs/>
          <w:lang w:val="en-US"/>
        </w:rPr>
        <w:t>c</w:t>
      </w:r>
      <w:r w:rsidRPr="0095016D">
        <w:rPr>
          <w:bCs/>
          <w:lang w:val="en-US"/>
        </w:rPr>
        <w:t>reatinine level</w:t>
      </w:r>
      <w:r>
        <w:rPr>
          <w:bCs/>
          <w:lang w:val="en-US"/>
        </w:rPr>
        <w:t>.</w:t>
      </w:r>
    </w:p>
    <w:p w14:paraId="662F391C" w14:textId="77777777" w:rsidR="0083601D" w:rsidRPr="004152E0" w:rsidRDefault="0083601D" w:rsidP="0083601D">
      <w:pPr>
        <w:pStyle w:val="a3"/>
        <w:numPr>
          <w:ilvl w:val="0"/>
          <w:numId w:val="50"/>
        </w:numPr>
        <w:rPr>
          <w:lang w:val="en-US"/>
        </w:rPr>
      </w:pPr>
      <w:r w:rsidRPr="004152E0">
        <w:rPr>
          <w:lang w:val="en-US"/>
        </w:rPr>
        <w:t>Clinical significance of serum WBC</w:t>
      </w:r>
      <w:r>
        <w:rPr>
          <w:lang w:val="en-US"/>
        </w:rPr>
        <w:t xml:space="preserve"> level</w:t>
      </w:r>
      <w:r w:rsidRPr="004152E0">
        <w:rPr>
          <w:lang w:val="en-US"/>
        </w:rPr>
        <w:t>.</w:t>
      </w:r>
    </w:p>
    <w:p w14:paraId="3CAEE4AD" w14:textId="77777777" w:rsidR="0043266D" w:rsidRDefault="0043266D" w:rsidP="0043266D">
      <w:pPr>
        <w:pStyle w:val="a3"/>
        <w:numPr>
          <w:ilvl w:val="0"/>
          <w:numId w:val="50"/>
        </w:numPr>
        <w:rPr>
          <w:lang w:val="en-US"/>
        </w:rPr>
      </w:pPr>
      <w:r w:rsidRPr="000551E5">
        <w:rPr>
          <w:lang w:val="en-US"/>
        </w:rPr>
        <w:t xml:space="preserve">Clinical significance of serum </w:t>
      </w:r>
      <w:r>
        <w:rPr>
          <w:lang w:val="en-US"/>
        </w:rPr>
        <w:t>l</w:t>
      </w:r>
      <w:r w:rsidRPr="00F546C2">
        <w:rPr>
          <w:lang w:val="en-US"/>
        </w:rPr>
        <w:t>ow</w:t>
      </w:r>
      <w:r>
        <w:rPr>
          <w:lang w:val="en-US"/>
        </w:rPr>
        <w:t>- and high-</w:t>
      </w:r>
      <w:r w:rsidRPr="00F546C2">
        <w:rPr>
          <w:lang w:val="en-US"/>
        </w:rPr>
        <w:t>density lipoproteins</w:t>
      </w:r>
      <w:r>
        <w:rPr>
          <w:lang w:val="en-US"/>
        </w:rPr>
        <w:t>.</w:t>
      </w:r>
    </w:p>
    <w:p w14:paraId="1C87A434" w14:textId="77777777" w:rsidR="00794FCE" w:rsidRDefault="00794FCE" w:rsidP="00794FCE">
      <w:pPr>
        <w:pStyle w:val="a4"/>
        <w:numPr>
          <w:ilvl w:val="0"/>
          <w:numId w:val="50"/>
        </w:numPr>
        <w:rPr>
          <w:rFonts w:eastAsia="Times New Roman"/>
          <w:lang w:val="en-US"/>
        </w:rPr>
      </w:pPr>
      <w:r w:rsidRPr="00182E2E">
        <w:rPr>
          <w:rFonts w:eastAsia="Times New Roman"/>
          <w:lang w:val="en-US"/>
        </w:rPr>
        <w:t xml:space="preserve">Clinical </w:t>
      </w:r>
      <w:r>
        <w:rPr>
          <w:rFonts w:eastAsia="Times New Roman"/>
          <w:lang w:val="en-US"/>
        </w:rPr>
        <w:t>s</w:t>
      </w:r>
      <w:r w:rsidRPr="00182E2E">
        <w:rPr>
          <w:rFonts w:eastAsia="Times New Roman"/>
          <w:lang w:val="en-US"/>
        </w:rPr>
        <w:t xml:space="preserve">ignificance of </w:t>
      </w:r>
      <w:r>
        <w:rPr>
          <w:rFonts w:eastAsia="Times New Roman"/>
          <w:lang w:val="en-US"/>
        </w:rPr>
        <w:t>s</w:t>
      </w:r>
      <w:r w:rsidRPr="00182E2E">
        <w:rPr>
          <w:rFonts w:eastAsia="Times New Roman"/>
          <w:lang w:val="en-US"/>
        </w:rPr>
        <w:t>erum D-</w:t>
      </w:r>
      <w:r>
        <w:rPr>
          <w:rFonts w:eastAsia="Times New Roman"/>
          <w:lang w:val="en-US"/>
        </w:rPr>
        <w:t>dimer.</w:t>
      </w:r>
    </w:p>
    <w:p w14:paraId="1AB33330" w14:textId="77777777" w:rsidR="00173322" w:rsidRDefault="00173322" w:rsidP="00173322">
      <w:pPr>
        <w:pStyle w:val="a3"/>
        <w:numPr>
          <w:ilvl w:val="0"/>
          <w:numId w:val="50"/>
        </w:numPr>
        <w:rPr>
          <w:szCs w:val="20"/>
          <w:lang w:val="en-US"/>
        </w:rPr>
      </w:pPr>
      <w:r w:rsidRPr="00723547">
        <w:rPr>
          <w:szCs w:val="20"/>
          <w:lang w:val="en-US"/>
        </w:rPr>
        <w:t>Clinical Significance of Serum glucose level.</w:t>
      </w:r>
    </w:p>
    <w:p w14:paraId="67BF792C" w14:textId="77777777" w:rsidR="00D7256A" w:rsidRPr="00834E55" w:rsidRDefault="00D7256A" w:rsidP="00D7256A">
      <w:pPr>
        <w:pStyle w:val="a3"/>
        <w:numPr>
          <w:ilvl w:val="0"/>
          <w:numId w:val="50"/>
        </w:numPr>
        <w:rPr>
          <w:lang w:val="en-US"/>
        </w:rPr>
      </w:pPr>
      <w:r w:rsidRPr="00834E55">
        <w:rPr>
          <w:bCs/>
          <w:lang w:val="en-US"/>
        </w:rPr>
        <w:t xml:space="preserve">Clinical Significance of serum cholesterol level. </w:t>
      </w:r>
    </w:p>
    <w:p w14:paraId="37988ACA" w14:textId="77777777" w:rsidR="00FD6B14" w:rsidRPr="00951553" w:rsidRDefault="00FD6B14" w:rsidP="00FD6B14">
      <w:pPr>
        <w:pStyle w:val="a3"/>
        <w:numPr>
          <w:ilvl w:val="0"/>
          <w:numId w:val="50"/>
        </w:numPr>
        <w:rPr>
          <w:lang w:val="en-US"/>
        </w:rPr>
      </w:pPr>
      <w:r w:rsidRPr="00951553">
        <w:rPr>
          <w:bCs/>
          <w:lang w:val="en-US"/>
        </w:rPr>
        <w:t>Clinical Significance of</w:t>
      </w:r>
      <w:r>
        <w:rPr>
          <w:bCs/>
          <w:lang w:val="en-US"/>
        </w:rPr>
        <w:t xml:space="preserve"> red blood cells</w:t>
      </w:r>
      <w:r w:rsidRPr="00951553">
        <w:rPr>
          <w:bCs/>
          <w:lang w:val="en-US"/>
        </w:rPr>
        <w:t xml:space="preserve"> in urine sample. </w:t>
      </w:r>
    </w:p>
    <w:p w14:paraId="7211403F" w14:textId="77777777" w:rsidR="00FD6B14" w:rsidRPr="00831393" w:rsidRDefault="00FD6B14" w:rsidP="00FD6B14">
      <w:pPr>
        <w:pStyle w:val="a3"/>
        <w:numPr>
          <w:ilvl w:val="0"/>
          <w:numId w:val="50"/>
        </w:numPr>
        <w:rPr>
          <w:szCs w:val="20"/>
          <w:lang w:val="en-US"/>
        </w:rPr>
      </w:pPr>
      <w:r w:rsidRPr="00831393">
        <w:rPr>
          <w:szCs w:val="20"/>
          <w:lang w:val="en-US"/>
        </w:rPr>
        <w:t xml:space="preserve">Clinical Significance of </w:t>
      </w:r>
      <w:proofErr w:type="spellStart"/>
      <w:r w:rsidRPr="00831393">
        <w:rPr>
          <w:szCs w:val="20"/>
          <w:lang w:val="en-US"/>
        </w:rPr>
        <w:t>eGFR</w:t>
      </w:r>
      <w:proofErr w:type="spellEnd"/>
      <w:r w:rsidRPr="00831393">
        <w:rPr>
          <w:szCs w:val="20"/>
          <w:lang w:val="en-US"/>
        </w:rPr>
        <w:t>.</w:t>
      </w:r>
    </w:p>
    <w:p w14:paraId="1ADA9B10" w14:textId="77777777" w:rsidR="00FD6B14" w:rsidRDefault="00FD6B14" w:rsidP="00FD6B14">
      <w:pPr>
        <w:pStyle w:val="a3"/>
        <w:numPr>
          <w:ilvl w:val="0"/>
          <w:numId w:val="50"/>
        </w:numPr>
        <w:rPr>
          <w:lang w:val="en-US"/>
        </w:rPr>
      </w:pPr>
      <w:r w:rsidRPr="000F66C4">
        <w:rPr>
          <w:lang w:val="en-US"/>
        </w:rPr>
        <w:t xml:space="preserve">The significance of sputum test. </w:t>
      </w:r>
    </w:p>
    <w:p w14:paraId="4F7B7720" w14:textId="77777777" w:rsidR="003B1996" w:rsidRDefault="003B1996" w:rsidP="003B1996">
      <w:pPr>
        <w:pStyle w:val="a3"/>
        <w:numPr>
          <w:ilvl w:val="0"/>
          <w:numId w:val="50"/>
        </w:numPr>
        <w:rPr>
          <w:bCs/>
          <w:lang w:val="en-US"/>
        </w:rPr>
      </w:pPr>
      <w:r w:rsidRPr="001666C3">
        <w:rPr>
          <w:bCs/>
          <w:lang w:val="en-US"/>
        </w:rPr>
        <w:t xml:space="preserve">The definition and </w:t>
      </w:r>
      <w:r w:rsidRPr="001666C3">
        <w:rPr>
          <w:lang w:val="en-US"/>
        </w:rPr>
        <w:t>significance</w:t>
      </w:r>
      <w:r w:rsidRPr="001666C3">
        <w:rPr>
          <w:bCs/>
          <w:lang w:val="en-US"/>
        </w:rPr>
        <w:t> of </w:t>
      </w:r>
      <w:proofErr w:type="spellStart"/>
      <w:r w:rsidRPr="001666C3">
        <w:rPr>
          <w:lang w:val="en-US"/>
        </w:rPr>
        <w:t>acrocyanosis</w:t>
      </w:r>
      <w:proofErr w:type="spellEnd"/>
      <w:r w:rsidRPr="001666C3">
        <w:rPr>
          <w:lang w:val="en-US"/>
        </w:rPr>
        <w:t>.</w:t>
      </w:r>
      <w:r w:rsidRPr="001666C3">
        <w:rPr>
          <w:bCs/>
          <w:lang w:val="en-US"/>
        </w:rPr>
        <w:t xml:space="preserve"> </w:t>
      </w:r>
    </w:p>
    <w:p w14:paraId="4E95D6F3" w14:textId="77777777" w:rsidR="003B1996" w:rsidRPr="0089650F" w:rsidRDefault="003B1996" w:rsidP="003B1996">
      <w:pPr>
        <w:pStyle w:val="a3"/>
        <w:numPr>
          <w:ilvl w:val="0"/>
          <w:numId w:val="50"/>
        </w:numPr>
        <w:rPr>
          <w:lang w:val="en-US"/>
        </w:rPr>
      </w:pPr>
      <w:r w:rsidRPr="0089650F">
        <w:rPr>
          <w:bCs/>
          <w:lang w:val="en-US"/>
        </w:rPr>
        <w:t>Typical ECG-signs</w:t>
      </w:r>
      <w:r>
        <w:rPr>
          <w:bCs/>
          <w:lang w:val="en-US"/>
        </w:rPr>
        <w:t xml:space="preserve"> of acute myocardium infarction.</w:t>
      </w:r>
    </w:p>
    <w:p w14:paraId="6563F753" w14:textId="77777777" w:rsidR="003B1996" w:rsidRDefault="003B1996" w:rsidP="003B1996">
      <w:pPr>
        <w:pStyle w:val="a3"/>
        <w:numPr>
          <w:ilvl w:val="0"/>
          <w:numId w:val="50"/>
        </w:numPr>
        <w:rPr>
          <w:lang w:val="en-US"/>
        </w:rPr>
      </w:pPr>
      <w:r w:rsidRPr="000200C9">
        <w:rPr>
          <w:bCs/>
          <w:lang w:val="en-US"/>
        </w:rPr>
        <w:t xml:space="preserve">Clinical significance of serum </w:t>
      </w:r>
      <w:r w:rsidRPr="000200C9">
        <w:rPr>
          <w:lang w:val="en-US"/>
        </w:rPr>
        <w:t>creatinine phosphokinase level</w:t>
      </w:r>
      <w:r>
        <w:rPr>
          <w:lang w:val="en-US"/>
        </w:rPr>
        <w:t>.</w:t>
      </w:r>
    </w:p>
    <w:p w14:paraId="47141D31" w14:textId="77777777" w:rsidR="003B1996" w:rsidRDefault="003B1996" w:rsidP="003B1996">
      <w:pPr>
        <w:pStyle w:val="a3"/>
        <w:numPr>
          <w:ilvl w:val="0"/>
          <w:numId w:val="50"/>
        </w:numPr>
        <w:rPr>
          <w:lang w:val="en-US"/>
        </w:rPr>
      </w:pPr>
      <w:r w:rsidRPr="000200C9">
        <w:rPr>
          <w:bCs/>
          <w:lang w:val="en-US"/>
        </w:rPr>
        <w:t xml:space="preserve">Clinical significance of </w:t>
      </w:r>
      <w:r w:rsidRPr="00883F7A">
        <w:rPr>
          <w:lang w:val="en-US"/>
        </w:rPr>
        <w:t>HbA1C</w:t>
      </w:r>
      <w:r>
        <w:rPr>
          <w:lang w:val="en-US"/>
        </w:rPr>
        <w:t>.</w:t>
      </w:r>
    </w:p>
    <w:p w14:paraId="69B0CC2C" w14:textId="77777777" w:rsidR="00974961" w:rsidRDefault="00974961" w:rsidP="00974961">
      <w:pPr>
        <w:pStyle w:val="a3"/>
        <w:numPr>
          <w:ilvl w:val="0"/>
          <w:numId w:val="50"/>
        </w:numPr>
        <w:rPr>
          <w:szCs w:val="20"/>
          <w:lang w:val="en-US"/>
        </w:rPr>
      </w:pPr>
      <w:r>
        <w:rPr>
          <w:szCs w:val="20"/>
          <w:lang w:val="en-US"/>
        </w:rPr>
        <w:t>Clinical s</w:t>
      </w:r>
      <w:r w:rsidRPr="00036EEF">
        <w:rPr>
          <w:szCs w:val="20"/>
          <w:lang w:val="en-US"/>
        </w:rPr>
        <w:t xml:space="preserve">ignificance of </w:t>
      </w:r>
      <w:r>
        <w:rPr>
          <w:szCs w:val="20"/>
          <w:lang w:val="en-US"/>
        </w:rPr>
        <w:t>s</w:t>
      </w:r>
      <w:r w:rsidRPr="00036EEF">
        <w:rPr>
          <w:szCs w:val="20"/>
          <w:lang w:val="en-US"/>
        </w:rPr>
        <w:t xml:space="preserve">erum </w:t>
      </w:r>
      <w:r>
        <w:rPr>
          <w:szCs w:val="20"/>
          <w:lang w:val="en-US"/>
        </w:rPr>
        <w:t>l</w:t>
      </w:r>
      <w:r w:rsidRPr="00036EEF">
        <w:rPr>
          <w:szCs w:val="20"/>
          <w:lang w:val="en-US"/>
        </w:rPr>
        <w:t>ipids</w:t>
      </w:r>
      <w:r>
        <w:rPr>
          <w:szCs w:val="20"/>
          <w:lang w:val="en-US"/>
        </w:rPr>
        <w:t>.</w:t>
      </w:r>
    </w:p>
    <w:p w14:paraId="3E9598FD" w14:textId="77777777" w:rsidR="00B0211C" w:rsidRPr="001362FF" w:rsidRDefault="00B0211C" w:rsidP="001362FF">
      <w:pPr>
        <w:pStyle w:val="a3"/>
        <w:numPr>
          <w:ilvl w:val="0"/>
          <w:numId w:val="50"/>
        </w:numPr>
        <w:rPr>
          <w:lang w:val="en-US"/>
        </w:rPr>
      </w:pPr>
      <w:r w:rsidRPr="00974961">
        <w:rPr>
          <w:lang w:val="en-US"/>
        </w:rPr>
        <w:t>Clinical significance of serum glucose level</w:t>
      </w:r>
      <w:r w:rsidR="001362FF">
        <w:rPr>
          <w:lang w:val="en-US"/>
        </w:rPr>
        <w:t>.</w:t>
      </w:r>
    </w:p>
    <w:p w14:paraId="0C1AF60F" w14:textId="77777777" w:rsidR="005E0869" w:rsidRDefault="005E0869" w:rsidP="005E0869">
      <w:pPr>
        <w:pStyle w:val="a3"/>
        <w:spacing w:after="200" w:line="276" w:lineRule="auto"/>
        <w:ind w:left="1068"/>
        <w:jc w:val="both"/>
        <w:rPr>
          <w:szCs w:val="20"/>
          <w:lang w:val="en-US"/>
        </w:rPr>
      </w:pPr>
    </w:p>
    <w:p w14:paraId="015E5041" w14:textId="77777777" w:rsidR="005E0869" w:rsidRPr="005E0869" w:rsidRDefault="005E0869" w:rsidP="005E0869">
      <w:pPr>
        <w:pStyle w:val="a3"/>
        <w:widowControl w:val="0"/>
        <w:tabs>
          <w:tab w:val="right" w:leader="underscore" w:pos="8505"/>
        </w:tabs>
        <w:jc w:val="both"/>
        <w:rPr>
          <w:bCs/>
          <w:lang w:val="en-US"/>
        </w:rPr>
      </w:pPr>
    </w:p>
    <w:p w14:paraId="1A3986F0" w14:textId="77777777" w:rsidR="008D4A2B" w:rsidRDefault="008D4A2B">
      <w:pPr>
        <w:rPr>
          <w:lang w:val="en-US"/>
        </w:rPr>
      </w:pPr>
    </w:p>
    <w:p w14:paraId="2BFA56F1" w14:textId="77777777" w:rsidR="00B0211C" w:rsidRDefault="00B0211C" w:rsidP="00B0211C">
      <w:pPr>
        <w:pStyle w:val="a3"/>
        <w:spacing w:line="360" w:lineRule="auto"/>
        <w:ind w:left="1134"/>
        <w:jc w:val="both"/>
        <w:rPr>
          <w:i/>
          <w:lang w:val="en-US"/>
        </w:rPr>
      </w:pPr>
    </w:p>
    <w:p w14:paraId="3DE631E8" w14:textId="77777777" w:rsidR="00653976" w:rsidRPr="005E0869" w:rsidRDefault="00653976" w:rsidP="00653976">
      <w:pPr>
        <w:widowControl w:val="0"/>
        <w:jc w:val="center"/>
        <w:rPr>
          <w:lang w:val="en-US"/>
        </w:rPr>
      </w:pPr>
    </w:p>
    <w:p w14:paraId="43156504" w14:textId="77777777" w:rsidR="00653976" w:rsidRPr="005E0869" w:rsidRDefault="00653976" w:rsidP="00653976">
      <w:pPr>
        <w:widowControl w:val="0"/>
        <w:tabs>
          <w:tab w:val="right" w:leader="underscore" w:pos="8505"/>
        </w:tabs>
        <w:jc w:val="both"/>
        <w:rPr>
          <w:bCs/>
          <w:lang w:val="en-US"/>
        </w:rPr>
      </w:pPr>
    </w:p>
    <w:p w14:paraId="26D11070" w14:textId="77777777" w:rsidR="009F105A" w:rsidRPr="005E0869" w:rsidRDefault="009F105A" w:rsidP="00B0211C">
      <w:pPr>
        <w:widowControl w:val="0"/>
        <w:rPr>
          <w:lang w:val="en-US"/>
        </w:rPr>
      </w:pPr>
    </w:p>
    <w:p w14:paraId="3D706531" w14:textId="77777777" w:rsidR="00831393" w:rsidRPr="005E0869" w:rsidRDefault="00831393" w:rsidP="00831393">
      <w:pPr>
        <w:widowControl w:val="0"/>
        <w:jc w:val="center"/>
        <w:rPr>
          <w:lang w:val="en-US"/>
        </w:rPr>
      </w:pPr>
    </w:p>
    <w:p w14:paraId="1BE6CDBD" w14:textId="77777777" w:rsidR="0089650F" w:rsidRPr="005E0869" w:rsidRDefault="0089650F" w:rsidP="0089650F">
      <w:pPr>
        <w:widowControl w:val="0"/>
        <w:jc w:val="center"/>
        <w:rPr>
          <w:lang w:val="en-US"/>
        </w:rPr>
      </w:pPr>
    </w:p>
    <w:p w14:paraId="006F8356" w14:textId="77777777" w:rsidR="0089650F" w:rsidRPr="005E0869" w:rsidRDefault="0089650F" w:rsidP="0089650F">
      <w:pPr>
        <w:widowControl w:val="0"/>
        <w:jc w:val="center"/>
        <w:rPr>
          <w:lang w:val="en-US"/>
        </w:rPr>
      </w:pPr>
    </w:p>
    <w:p w14:paraId="510E2C25" w14:textId="77777777" w:rsidR="0089650F" w:rsidRPr="005E0869" w:rsidRDefault="0089650F" w:rsidP="0089650F">
      <w:pPr>
        <w:spacing w:line="360" w:lineRule="auto"/>
        <w:jc w:val="both"/>
        <w:rPr>
          <w:bCs/>
          <w:lang w:val="en-US"/>
        </w:rPr>
      </w:pPr>
    </w:p>
    <w:p w14:paraId="27C0603C" w14:textId="77777777" w:rsidR="000200C9" w:rsidRPr="005E0869" w:rsidRDefault="000200C9" w:rsidP="00837CAD">
      <w:pPr>
        <w:widowControl w:val="0"/>
        <w:rPr>
          <w:lang w:val="en-US"/>
        </w:rPr>
      </w:pPr>
    </w:p>
    <w:p w14:paraId="1A38A61B" w14:textId="77777777" w:rsidR="00883F7A" w:rsidRPr="005E0869" w:rsidRDefault="00883F7A" w:rsidP="00883F7A">
      <w:pPr>
        <w:widowControl w:val="0"/>
        <w:jc w:val="center"/>
        <w:rPr>
          <w:lang w:val="en-US"/>
        </w:rPr>
      </w:pPr>
    </w:p>
    <w:p w14:paraId="0A491827" w14:textId="77777777" w:rsidR="00883F7A" w:rsidRDefault="00883F7A" w:rsidP="00007ED7">
      <w:pPr>
        <w:pStyle w:val="a3"/>
        <w:numPr>
          <w:ilvl w:val="0"/>
          <w:numId w:val="42"/>
        </w:numPr>
        <w:rPr>
          <w:lang w:val="en-US"/>
        </w:rPr>
      </w:pPr>
      <w:r>
        <w:rPr>
          <w:lang w:val="en-US"/>
        </w:rPr>
        <w:t xml:space="preserve"> </w:t>
      </w:r>
    </w:p>
    <w:p w14:paraId="31304871" w14:textId="77777777" w:rsidR="00036EEF" w:rsidRPr="005E0869" w:rsidRDefault="00036EEF" w:rsidP="00036EEF">
      <w:pPr>
        <w:widowControl w:val="0"/>
        <w:jc w:val="center"/>
        <w:rPr>
          <w:lang w:val="en-US"/>
        </w:rPr>
      </w:pPr>
    </w:p>
    <w:p w14:paraId="2457DA57" w14:textId="77777777" w:rsidR="00EA0DA4" w:rsidRPr="005E0869" w:rsidRDefault="00EA0DA4">
      <w:pPr>
        <w:rPr>
          <w:lang w:val="en-US"/>
        </w:rPr>
      </w:pPr>
    </w:p>
    <w:sectPr w:rsidR="00EA0DA4" w:rsidRPr="005E0869" w:rsidSect="008D4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D6E9D"/>
    <w:multiLevelType w:val="hybridMultilevel"/>
    <w:tmpl w:val="E36E83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B27DE"/>
    <w:multiLevelType w:val="hybridMultilevel"/>
    <w:tmpl w:val="CCD8F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32057"/>
    <w:multiLevelType w:val="hybridMultilevel"/>
    <w:tmpl w:val="58E6E1B2"/>
    <w:lvl w:ilvl="0" w:tplc="EC3EA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872A2"/>
    <w:multiLevelType w:val="hybridMultilevel"/>
    <w:tmpl w:val="1D0A6D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054C1"/>
    <w:multiLevelType w:val="hybridMultilevel"/>
    <w:tmpl w:val="58E6E1B2"/>
    <w:lvl w:ilvl="0" w:tplc="EC3EA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05059"/>
    <w:multiLevelType w:val="hybridMultilevel"/>
    <w:tmpl w:val="58E6E1B2"/>
    <w:lvl w:ilvl="0" w:tplc="EC3EA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42948"/>
    <w:multiLevelType w:val="hybridMultilevel"/>
    <w:tmpl w:val="4F6EA9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0A581F"/>
    <w:multiLevelType w:val="hybridMultilevel"/>
    <w:tmpl w:val="58E6E1B2"/>
    <w:lvl w:ilvl="0" w:tplc="EC3EA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772AD"/>
    <w:multiLevelType w:val="hybridMultilevel"/>
    <w:tmpl w:val="1A5C8C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B3F52"/>
    <w:multiLevelType w:val="hybridMultilevel"/>
    <w:tmpl w:val="ACA4A944"/>
    <w:lvl w:ilvl="0" w:tplc="5EC2BB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C5009"/>
    <w:multiLevelType w:val="hybridMultilevel"/>
    <w:tmpl w:val="187497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65025"/>
    <w:multiLevelType w:val="hybridMultilevel"/>
    <w:tmpl w:val="1A5C8C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A566B"/>
    <w:multiLevelType w:val="hybridMultilevel"/>
    <w:tmpl w:val="5A423014"/>
    <w:lvl w:ilvl="0" w:tplc="A49A2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0B7834"/>
    <w:multiLevelType w:val="hybridMultilevel"/>
    <w:tmpl w:val="58E6E1B2"/>
    <w:lvl w:ilvl="0" w:tplc="EC3EA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F5B07"/>
    <w:multiLevelType w:val="hybridMultilevel"/>
    <w:tmpl w:val="1A5C8C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AA5977"/>
    <w:multiLevelType w:val="hybridMultilevel"/>
    <w:tmpl w:val="58E6E1B2"/>
    <w:lvl w:ilvl="0" w:tplc="EC3EA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B74B26"/>
    <w:multiLevelType w:val="hybridMultilevel"/>
    <w:tmpl w:val="3222C0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7300AC"/>
    <w:multiLevelType w:val="hybridMultilevel"/>
    <w:tmpl w:val="FAFAD604"/>
    <w:lvl w:ilvl="0" w:tplc="E86291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60106E"/>
    <w:multiLevelType w:val="hybridMultilevel"/>
    <w:tmpl w:val="BAC4619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E9E0E5F"/>
    <w:multiLevelType w:val="hybridMultilevel"/>
    <w:tmpl w:val="58E6E1B2"/>
    <w:lvl w:ilvl="0" w:tplc="EC3EA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880E76"/>
    <w:multiLevelType w:val="hybridMultilevel"/>
    <w:tmpl w:val="1D0A6D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0C678E"/>
    <w:multiLevelType w:val="hybridMultilevel"/>
    <w:tmpl w:val="58E6E1B2"/>
    <w:lvl w:ilvl="0" w:tplc="EC3EA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6116C0"/>
    <w:multiLevelType w:val="hybridMultilevel"/>
    <w:tmpl w:val="E6DAD50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3CC21F3F"/>
    <w:multiLevelType w:val="hybridMultilevel"/>
    <w:tmpl w:val="700CE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301D1E"/>
    <w:multiLevelType w:val="hybridMultilevel"/>
    <w:tmpl w:val="E6DAD50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43A42A87"/>
    <w:multiLevelType w:val="hybridMultilevel"/>
    <w:tmpl w:val="58E6E1B2"/>
    <w:lvl w:ilvl="0" w:tplc="EC3EA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BF31D5"/>
    <w:multiLevelType w:val="hybridMultilevel"/>
    <w:tmpl w:val="CCD8F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1225F2"/>
    <w:multiLevelType w:val="hybridMultilevel"/>
    <w:tmpl w:val="38FA3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0766CC"/>
    <w:multiLevelType w:val="hybridMultilevel"/>
    <w:tmpl w:val="58E6E1B2"/>
    <w:lvl w:ilvl="0" w:tplc="EC3EA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1979B8"/>
    <w:multiLevelType w:val="hybridMultilevel"/>
    <w:tmpl w:val="CCD8F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A31DEF"/>
    <w:multiLevelType w:val="hybridMultilevel"/>
    <w:tmpl w:val="187497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B5143F"/>
    <w:multiLevelType w:val="hybridMultilevel"/>
    <w:tmpl w:val="58E6E1B2"/>
    <w:lvl w:ilvl="0" w:tplc="EC3EA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497A9E"/>
    <w:multiLevelType w:val="hybridMultilevel"/>
    <w:tmpl w:val="58E6E1B2"/>
    <w:lvl w:ilvl="0" w:tplc="EC3EA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322C5E"/>
    <w:multiLevelType w:val="hybridMultilevel"/>
    <w:tmpl w:val="7FFEA174"/>
    <w:lvl w:ilvl="0" w:tplc="43207D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586B55"/>
    <w:multiLevelType w:val="hybridMultilevel"/>
    <w:tmpl w:val="3222C0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852E0D"/>
    <w:multiLevelType w:val="hybridMultilevel"/>
    <w:tmpl w:val="407E7E9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41D2FDE"/>
    <w:multiLevelType w:val="hybridMultilevel"/>
    <w:tmpl w:val="87F8B1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843EB0"/>
    <w:multiLevelType w:val="hybridMultilevel"/>
    <w:tmpl w:val="B63A6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5D630D"/>
    <w:multiLevelType w:val="hybridMultilevel"/>
    <w:tmpl w:val="B7BC3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BF28E9"/>
    <w:multiLevelType w:val="hybridMultilevel"/>
    <w:tmpl w:val="58E6E1B2"/>
    <w:lvl w:ilvl="0" w:tplc="EC3EA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E82F42"/>
    <w:multiLevelType w:val="hybridMultilevel"/>
    <w:tmpl w:val="58E6E1B2"/>
    <w:lvl w:ilvl="0" w:tplc="EC3EA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EC5ED3"/>
    <w:multiLevelType w:val="hybridMultilevel"/>
    <w:tmpl w:val="B7BC3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261E19"/>
    <w:multiLevelType w:val="hybridMultilevel"/>
    <w:tmpl w:val="BAC4619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694F4BDE"/>
    <w:multiLevelType w:val="hybridMultilevel"/>
    <w:tmpl w:val="9D508410"/>
    <w:lvl w:ilvl="0" w:tplc="E4F42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BCC4A08"/>
    <w:multiLevelType w:val="hybridMultilevel"/>
    <w:tmpl w:val="58E6E1B2"/>
    <w:lvl w:ilvl="0" w:tplc="EC3EA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C865E3"/>
    <w:multiLevelType w:val="hybridMultilevel"/>
    <w:tmpl w:val="58E6E1B2"/>
    <w:lvl w:ilvl="0" w:tplc="EC3EA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F81C83"/>
    <w:multiLevelType w:val="hybridMultilevel"/>
    <w:tmpl w:val="58E6E1B2"/>
    <w:lvl w:ilvl="0" w:tplc="EC3EA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316B02"/>
    <w:multiLevelType w:val="hybridMultilevel"/>
    <w:tmpl w:val="E6DAD50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8">
    <w:nsid w:val="732116BB"/>
    <w:multiLevelType w:val="hybridMultilevel"/>
    <w:tmpl w:val="FE70B0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360E0B"/>
    <w:multiLevelType w:val="hybridMultilevel"/>
    <w:tmpl w:val="58E6E1B2"/>
    <w:lvl w:ilvl="0" w:tplc="EC3EA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5F1F7F"/>
    <w:multiLevelType w:val="hybridMultilevel"/>
    <w:tmpl w:val="CCD8F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55C1B8B"/>
    <w:multiLevelType w:val="hybridMultilevel"/>
    <w:tmpl w:val="54E8DD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9F04902"/>
    <w:multiLevelType w:val="hybridMultilevel"/>
    <w:tmpl w:val="58E6E1B2"/>
    <w:lvl w:ilvl="0" w:tplc="EC3EA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B6103F6"/>
    <w:multiLevelType w:val="hybridMultilevel"/>
    <w:tmpl w:val="B63A6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730E96"/>
    <w:multiLevelType w:val="hybridMultilevel"/>
    <w:tmpl w:val="5A423014"/>
    <w:lvl w:ilvl="0" w:tplc="A49A2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D5D2E55"/>
    <w:multiLevelType w:val="hybridMultilevel"/>
    <w:tmpl w:val="58E6E1B2"/>
    <w:lvl w:ilvl="0" w:tplc="EC3EA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3"/>
  </w:num>
  <w:num w:numId="3">
    <w:abstractNumId w:val="35"/>
  </w:num>
  <w:num w:numId="4">
    <w:abstractNumId w:val="0"/>
  </w:num>
  <w:num w:numId="5">
    <w:abstractNumId w:val="50"/>
  </w:num>
  <w:num w:numId="6">
    <w:abstractNumId w:val="6"/>
  </w:num>
  <w:num w:numId="7">
    <w:abstractNumId w:val="47"/>
  </w:num>
  <w:num w:numId="8">
    <w:abstractNumId w:val="1"/>
  </w:num>
  <w:num w:numId="9">
    <w:abstractNumId w:val="29"/>
  </w:num>
  <w:num w:numId="10">
    <w:abstractNumId w:val="2"/>
  </w:num>
  <w:num w:numId="11">
    <w:abstractNumId w:val="38"/>
  </w:num>
  <w:num w:numId="12">
    <w:abstractNumId w:val="43"/>
  </w:num>
  <w:num w:numId="13">
    <w:abstractNumId w:val="22"/>
  </w:num>
  <w:num w:numId="14">
    <w:abstractNumId w:val="18"/>
  </w:num>
  <w:num w:numId="15">
    <w:abstractNumId w:val="52"/>
  </w:num>
  <w:num w:numId="16">
    <w:abstractNumId w:val="55"/>
  </w:num>
  <w:num w:numId="17">
    <w:abstractNumId w:val="37"/>
  </w:num>
  <w:num w:numId="18">
    <w:abstractNumId w:val="7"/>
  </w:num>
  <w:num w:numId="19">
    <w:abstractNumId w:val="34"/>
  </w:num>
  <w:num w:numId="20">
    <w:abstractNumId w:val="5"/>
  </w:num>
  <w:num w:numId="21">
    <w:abstractNumId w:val="32"/>
  </w:num>
  <w:num w:numId="22">
    <w:abstractNumId w:val="41"/>
  </w:num>
  <w:num w:numId="23">
    <w:abstractNumId w:val="31"/>
  </w:num>
  <w:num w:numId="24">
    <w:abstractNumId w:val="27"/>
  </w:num>
  <w:num w:numId="25">
    <w:abstractNumId w:val="11"/>
  </w:num>
  <w:num w:numId="26">
    <w:abstractNumId w:val="46"/>
  </w:num>
  <w:num w:numId="27">
    <w:abstractNumId w:val="45"/>
  </w:num>
  <w:num w:numId="28">
    <w:abstractNumId w:val="14"/>
  </w:num>
  <w:num w:numId="29">
    <w:abstractNumId w:val="3"/>
  </w:num>
  <w:num w:numId="30">
    <w:abstractNumId w:val="40"/>
  </w:num>
  <w:num w:numId="31">
    <w:abstractNumId w:val="36"/>
  </w:num>
  <w:num w:numId="32">
    <w:abstractNumId w:val="9"/>
  </w:num>
  <w:num w:numId="33">
    <w:abstractNumId w:val="13"/>
  </w:num>
  <w:num w:numId="34">
    <w:abstractNumId w:val="20"/>
  </w:num>
  <w:num w:numId="35">
    <w:abstractNumId w:val="49"/>
  </w:num>
  <w:num w:numId="36">
    <w:abstractNumId w:val="53"/>
  </w:num>
  <w:num w:numId="37">
    <w:abstractNumId w:val="21"/>
  </w:num>
  <w:num w:numId="38">
    <w:abstractNumId w:val="24"/>
  </w:num>
  <w:num w:numId="39">
    <w:abstractNumId w:val="30"/>
  </w:num>
  <w:num w:numId="40">
    <w:abstractNumId w:val="54"/>
  </w:num>
  <w:num w:numId="41">
    <w:abstractNumId w:val="23"/>
  </w:num>
  <w:num w:numId="42">
    <w:abstractNumId w:val="12"/>
  </w:num>
  <w:num w:numId="43">
    <w:abstractNumId w:val="51"/>
  </w:num>
  <w:num w:numId="44">
    <w:abstractNumId w:val="44"/>
  </w:num>
  <w:num w:numId="45">
    <w:abstractNumId w:val="28"/>
  </w:num>
  <w:num w:numId="46">
    <w:abstractNumId w:val="15"/>
  </w:num>
  <w:num w:numId="47">
    <w:abstractNumId w:val="42"/>
  </w:num>
  <w:num w:numId="48">
    <w:abstractNumId w:val="25"/>
  </w:num>
  <w:num w:numId="49">
    <w:abstractNumId w:val="10"/>
  </w:num>
  <w:num w:numId="50">
    <w:abstractNumId w:val="17"/>
  </w:num>
  <w:num w:numId="51">
    <w:abstractNumId w:val="8"/>
  </w:num>
  <w:num w:numId="52">
    <w:abstractNumId w:val="19"/>
  </w:num>
  <w:num w:numId="53">
    <w:abstractNumId w:val="16"/>
  </w:num>
  <w:num w:numId="54">
    <w:abstractNumId w:val="48"/>
  </w:num>
  <w:num w:numId="55">
    <w:abstractNumId w:val="39"/>
  </w:num>
  <w:num w:numId="56">
    <w:abstractNumId w:val="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69"/>
    <w:rsid w:val="00007ED7"/>
    <w:rsid w:val="000200C9"/>
    <w:rsid w:val="0002063F"/>
    <w:rsid w:val="00036EEF"/>
    <w:rsid w:val="000551E5"/>
    <w:rsid w:val="0007407D"/>
    <w:rsid w:val="000A071F"/>
    <w:rsid w:val="000B6DA1"/>
    <w:rsid w:val="000F66C4"/>
    <w:rsid w:val="001362FF"/>
    <w:rsid w:val="00164C34"/>
    <w:rsid w:val="001666C3"/>
    <w:rsid w:val="00173322"/>
    <w:rsid w:val="00182E2E"/>
    <w:rsid w:val="001E261F"/>
    <w:rsid w:val="0025027E"/>
    <w:rsid w:val="00372676"/>
    <w:rsid w:val="003B1996"/>
    <w:rsid w:val="004152E0"/>
    <w:rsid w:val="0043266D"/>
    <w:rsid w:val="0044263F"/>
    <w:rsid w:val="00450F76"/>
    <w:rsid w:val="00494D4E"/>
    <w:rsid w:val="004C2A5F"/>
    <w:rsid w:val="00511B10"/>
    <w:rsid w:val="005660D3"/>
    <w:rsid w:val="005E0869"/>
    <w:rsid w:val="00603E13"/>
    <w:rsid w:val="00653976"/>
    <w:rsid w:val="00686632"/>
    <w:rsid w:val="00721A8E"/>
    <w:rsid w:val="00723547"/>
    <w:rsid w:val="00794FCE"/>
    <w:rsid w:val="007B32D1"/>
    <w:rsid w:val="007C10E8"/>
    <w:rsid w:val="0081150F"/>
    <w:rsid w:val="00822D3B"/>
    <w:rsid w:val="00827CB3"/>
    <w:rsid w:val="00831393"/>
    <w:rsid w:val="0083240E"/>
    <w:rsid w:val="00834E55"/>
    <w:rsid w:val="0083601D"/>
    <w:rsid w:val="00837CAD"/>
    <w:rsid w:val="00883F7A"/>
    <w:rsid w:val="0089650F"/>
    <w:rsid w:val="008D4A2B"/>
    <w:rsid w:val="009257C3"/>
    <w:rsid w:val="00942123"/>
    <w:rsid w:val="00951553"/>
    <w:rsid w:val="00956B66"/>
    <w:rsid w:val="00974961"/>
    <w:rsid w:val="009F105A"/>
    <w:rsid w:val="00A54F7A"/>
    <w:rsid w:val="00B0211C"/>
    <w:rsid w:val="00B551DA"/>
    <w:rsid w:val="00B62150"/>
    <w:rsid w:val="00B64D54"/>
    <w:rsid w:val="00BE7B8C"/>
    <w:rsid w:val="00C5403F"/>
    <w:rsid w:val="00CC2A80"/>
    <w:rsid w:val="00CF7058"/>
    <w:rsid w:val="00D27D1E"/>
    <w:rsid w:val="00D37515"/>
    <w:rsid w:val="00D7256A"/>
    <w:rsid w:val="00DB3C13"/>
    <w:rsid w:val="00E17629"/>
    <w:rsid w:val="00E47DD7"/>
    <w:rsid w:val="00E603B3"/>
    <w:rsid w:val="00EA0DA4"/>
    <w:rsid w:val="00F114F2"/>
    <w:rsid w:val="00FD6B14"/>
    <w:rsid w:val="00FE3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793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E0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869"/>
    <w:pPr>
      <w:ind w:left="720"/>
      <w:contextualSpacing/>
    </w:pPr>
  </w:style>
  <w:style w:type="character" w:customStyle="1" w:styleId="shorttext">
    <w:name w:val="short_text"/>
    <w:basedOn w:val="a0"/>
    <w:rsid w:val="005E0869"/>
  </w:style>
  <w:style w:type="character" w:customStyle="1" w:styleId="dicexample">
    <w:name w:val="dic_example"/>
    <w:basedOn w:val="a0"/>
    <w:rsid w:val="005E0869"/>
  </w:style>
  <w:style w:type="paragraph" w:styleId="a4">
    <w:name w:val="Normal (Web)"/>
    <w:basedOn w:val="a"/>
    <w:uiPriority w:val="99"/>
    <w:unhideWhenUsed/>
    <w:rsid w:val="005660D3"/>
    <w:pPr>
      <w:spacing w:before="100" w:beforeAutospacing="1" w:after="100" w:afterAutospacing="1"/>
    </w:pPr>
    <w:rPr>
      <w:rFonts w:eastAsiaTheme="minorHAnsi"/>
    </w:rPr>
  </w:style>
  <w:style w:type="character" w:styleId="a5">
    <w:name w:val="Emphasis"/>
    <w:basedOn w:val="a0"/>
    <w:uiPriority w:val="20"/>
    <w:qFormat/>
    <w:rsid w:val="006539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60366-A866-FC4B-9169-A565691A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2290</Characters>
  <Application>Microsoft Macintosh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OWNLS-1</dc:creator>
  <cp:lastModifiedBy>Дарья Кургузова</cp:lastModifiedBy>
  <cp:revision>2</cp:revision>
  <dcterms:created xsi:type="dcterms:W3CDTF">2019-01-03T11:34:00Z</dcterms:created>
  <dcterms:modified xsi:type="dcterms:W3CDTF">2019-01-03T11:34:00Z</dcterms:modified>
</cp:coreProperties>
</file>