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86BA" w14:textId="77777777" w:rsidR="0091358D" w:rsidRPr="0091358D" w:rsidRDefault="0091358D" w:rsidP="00913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757B7E" w14:textId="77777777" w:rsidR="007821B0" w:rsidRPr="007821B0" w:rsidRDefault="007821B0" w:rsidP="007821B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21B0">
        <w:rPr>
          <w:rFonts w:ascii="Times New Roman" w:hAnsi="Times New Roman" w:cs="Times New Roman"/>
          <w:b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050F5629" w14:textId="77777777" w:rsidR="007821B0" w:rsidRDefault="007821B0" w:rsidP="007821B0">
      <w:pPr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 w:rsidRPr="007821B0">
        <w:rPr>
          <w:rFonts w:ascii="Times New Roman" w:hAnsi="Times New Roman" w:cs="Times New Roman"/>
          <w:b/>
        </w:rPr>
        <w:t>ПЕРВЫЙ МОСКОВСКИЙ ГОСУДАРСТВЕННЫЙ</w:t>
      </w:r>
    </w:p>
    <w:p w14:paraId="38691E04" w14:textId="77777777" w:rsidR="007821B0" w:rsidRPr="007821B0" w:rsidRDefault="007821B0" w:rsidP="007821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1B0">
        <w:rPr>
          <w:rFonts w:ascii="Times New Roman" w:hAnsi="Times New Roman" w:cs="Times New Roman"/>
          <w:b/>
        </w:rPr>
        <w:t>МЕДИЦИНСКИЙ УНИВЕРСИТЕТ имени И.М. СЕЧЕНОВА</w:t>
      </w:r>
    </w:p>
    <w:p w14:paraId="33B13EFE" w14:textId="77777777" w:rsidR="007821B0" w:rsidRPr="007821B0" w:rsidRDefault="007821B0" w:rsidP="007821B0">
      <w:pPr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 w:rsidRPr="007821B0">
        <w:rPr>
          <w:rFonts w:ascii="Times New Roman" w:hAnsi="Times New Roman" w:cs="Times New Roman"/>
          <w:b/>
        </w:rPr>
        <w:t>Министерства здравоохранения Российской Федерации</w:t>
      </w:r>
    </w:p>
    <w:p w14:paraId="31CA7150" w14:textId="77777777" w:rsidR="007821B0" w:rsidRPr="007821B0" w:rsidRDefault="007821B0" w:rsidP="007821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1B0">
        <w:rPr>
          <w:rFonts w:ascii="Times New Roman" w:hAnsi="Times New Roman" w:cs="Times New Roman"/>
          <w:b/>
        </w:rPr>
        <w:t>(Сеченовский Университет)</w:t>
      </w:r>
    </w:p>
    <w:p w14:paraId="3E69D823" w14:textId="77777777" w:rsidR="007821B0" w:rsidRPr="007821B0" w:rsidRDefault="007821B0" w:rsidP="007821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959AE4" w14:textId="77777777" w:rsidR="007821B0" w:rsidRPr="007821B0" w:rsidRDefault="007821B0" w:rsidP="007821B0">
      <w:pPr>
        <w:spacing w:after="0" w:line="240" w:lineRule="auto"/>
        <w:rPr>
          <w:rFonts w:ascii="Times New Roman" w:hAnsi="Times New Roman" w:cs="Times New Roman"/>
        </w:rPr>
      </w:pPr>
    </w:p>
    <w:p w14:paraId="6F641769" w14:textId="77777777" w:rsidR="007821B0" w:rsidRPr="007821B0" w:rsidRDefault="007821B0" w:rsidP="007821B0">
      <w:pPr>
        <w:spacing w:after="0" w:line="240" w:lineRule="auto"/>
        <w:rPr>
          <w:rFonts w:ascii="Times New Roman" w:hAnsi="Times New Roman" w:cs="Times New Roman"/>
        </w:rPr>
      </w:pPr>
    </w:p>
    <w:p w14:paraId="6DE2F746" w14:textId="77777777" w:rsidR="007821B0" w:rsidRPr="007821B0" w:rsidRDefault="007821B0" w:rsidP="007821B0">
      <w:pPr>
        <w:spacing w:after="0" w:line="240" w:lineRule="auto"/>
        <w:rPr>
          <w:rFonts w:ascii="Times New Roman" w:hAnsi="Times New Roman" w:cs="Times New Roman"/>
        </w:rPr>
      </w:pPr>
    </w:p>
    <w:p w14:paraId="37353A6E" w14:textId="77777777" w:rsidR="007821B0" w:rsidRPr="007821B0" w:rsidRDefault="007821B0" w:rsidP="007821B0">
      <w:pPr>
        <w:spacing w:after="0" w:line="240" w:lineRule="auto"/>
        <w:rPr>
          <w:rFonts w:ascii="Times New Roman" w:hAnsi="Times New Roman" w:cs="Times New Roman"/>
        </w:rPr>
      </w:pPr>
    </w:p>
    <w:p w14:paraId="100F6D7F" w14:textId="64F479C7" w:rsidR="007821B0" w:rsidRPr="00AA1C07" w:rsidRDefault="007821B0" w:rsidP="007821B0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07">
        <w:rPr>
          <w:rFonts w:ascii="Times New Roman" w:hAnsi="Times New Roman" w:cs="Times New Roman"/>
          <w:sz w:val="24"/>
          <w:szCs w:val="24"/>
        </w:rPr>
        <w:t>Утверждено</w:t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  <w:t>Ученый совет ФГАОУ ВО Первый МГМУ</w:t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  <w:t>им. И.М. Сеченова Минздрава России</w:t>
      </w:r>
    </w:p>
    <w:p w14:paraId="3AE86B51" w14:textId="6B7CCFFE" w:rsidR="007821B0" w:rsidRPr="00AA1C07" w:rsidRDefault="007821B0" w:rsidP="007821B0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C07">
        <w:rPr>
          <w:rFonts w:ascii="Times New Roman" w:hAnsi="Times New Roman" w:cs="Times New Roman"/>
          <w:sz w:val="24"/>
          <w:szCs w:val="24"/>
        </w:rPr>
        <w:t>(Сеченовский Университет)</w:t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  <w:t>«_____</w:t>
      </w:r>
      <w:proofErr w:type="gramStart"/>
      <w:r w:rsidRPr="00AA1C0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A1C07">
        <w:rPr>
          <w:rFonts w:ascii="Times New Roman" w:hAnsi="Times New Roman" w:cs="Times New Roman"/>
          <w:sz w:val="24"/>
          <w:szCs w:val="24"/>
        </w:rPr>
        <w:t>____________________20</w:t>
      </w:r>
      <w:r w:rsidR="00C654DA">
        <w:rPr>
          <w:rFonts w:ascii="Times New Roman" w:hAnsi="Times New Roman" w:cs="Times New Roman"/>
          <w:sz w:val="24"/>
          <w:szCs w:val="24"/>
        </w:rPr>
        <w:t>22</w:t>
      </w:r>
      <w:r w:rsidRPr="00AA1C07">
        <w:rPr>
          <w:rFonts w:ascii="Times New Roman" w:hAnsi="Times New Roman" w:cs="Times New Roman"/>
          <w:sz w:val="24"/>
          <w:szCs w:val="24"/>
        </w:rPr>
        <w:t xml:space="preserve"> г.</w:t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</w:r>
      <w:r w:rsidRPr="00AA1C07"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0169D587" w14:textId="77777777" w:rsidR="007821B0" w:rsidRPr="007821B0" w:rsidRDefault="007821B0" w:rsidP="007821B0">
      <w:pPr>
        <w:spacing w:after="0" w:line="240" w:lineRule="auto"/>
        <w:rPr>
          <w:rFonts w:ascii="Times New Roman" w:hAnsi="Times New Roman" w:cs="Times New Roman"/>
        </w:rPr>
      </w:pPr>
    </w:p>
    <w:p w14:paraId="54313A03" w14:textId="77777777" w:rsidR="007821B0" w:rsidRPr="007821B0" w:rsidRDefault="007821B0" w:rsidP="00FB3EA9">
      <w:pPr>
        <w:pStyle w:val="a7"/>
        <w:widowControl w:val="0"/>
        <w:outlineLvl w:val="9"/>
        <w:rPr>
          <w:b w:val="0"/>
          <w:bCs/>
        </w:rPr>
      </w:pPr>
    </w:p>
    <w:p w14:paraId="7F8B781A" w14:textId="77777777" w:rsidR="007821B0" w:rsidRPr="007821B0" w:rsidRDefault="007821B0" w:rsidP="00FB3EA9">
      <w:pPr>
        <w:pStyle w:val="a7"/>
        <w:widowControl w:val="0"/>
        <w:outlineLvl w:val="9"/>
        <w:rPr>
          <w:b w:val="0"/>
          <w:bCs/>
        </w:rPr>
      </w:pPr>
    </w:p>
    <w:p w14:paraId="248B8225" w14:textId="77777777" w:rsidR="007821B0" w:rsidRPr="007821B0" w:rsidRDefault="007821B0" w:rsidP="00FB3EA9">
      <w:pPr>
        <w:pStyle w:val="a7"/>
        <w:widowControl w:val="0"/>
        <w:outlineLvl w:val="9"/>
        <w:rPr>
          <w:b w:val="0"/>
          <w:bCs/>
        </w:rPr>
      </w:pPr>
    </w:p>
    <w:p w14:paraId="170C934B" w14:textId="77777777" w:rsidR="007821B0" w:rsidRPr="007821B0" w:rsidRDefault="007821B0" w:rsidP="00FB3EA9">
      <w:pPr>
        <w:pStyle w:val="a7"/>
        <w:widowControl w:val="0"/>
        <w:outlineLvl w:val="9"/>
        <w:rPr>
          <w:b w:val="0"/>
          <w:bCs/>
        </w:rPr>
      </w:pPr>
    </w:p>
    <w:p w14:paraId="587B7385" w14:textId="77777777" w:rsidR="007821B0" w:rsidRDefault="007821B0" w:rsidP="007821B0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821B0">
        <w:rPr>
          <w:rFonts w:ascii="Times New Roman" w:hAnsi="Times New Roman" w:cs="Times New Roman"/>
          <w:bCs/>
        </w:rPr>
        <w:t xml:space="preserve">РАБОЧАЯ ПРОГРАММА </w:t>
      </w:r>
    </w:p>
    <w:p w14:paraId="130B95E7" w14:textId="77777777" w:rsidR="007821B0" w:rsidRPr="007821B0" w:rsidRDefault="007821B0" w:rsidP="007821B0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подготовки к сдаче кандидатского экзамена по специальности</w:t>
      </w:r>
    </w:p>
    <w:p w14:paraId="3E827790" w14:textId="77777777" w:rsidR="007821B0" w:rsidRPr="007821B0" w:rsidRDefault="007821B0" w:rsidP="007821B0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E31B571" w14:textId="1EE420E2" w:rsidR="007821B0" w:rsidRPr="00B02468" w:rsidRDefault="00C654DA" w:rsidP="00FB3EA9">
      <w:pPr>
        <w:pStyle w:val="a7"/>
        <w:tabs>
          <w:tab w:val="left" w:pos="0"/>
        </w:tabs>
        <w:ind w:left="426" w:right="401" w:firstLine="425"/>
        <w:outlineLvl w:val="9"/>
        <w:rPr>
          <w:b w:val="0"/>
          <w:color w:val="000000" w:themeColor="text1"/>
          <w:szCs w:val="28"/>
        </w:rPr>
      </w:pPr>
      <w:r>
        <w:rPr>
          <w:color w:val="000000" w:themeColor="text1"/>
          <w:szCs w:val="28"/>
          <w:u w:val="single"/>
        </w:rPr>
        <w:t>Промышленная фармация и технология получения лекарств</w:t>
      </w:r>
    </w:p>
    <w:p w14:paraId="440A79A1" w14:textId="77777777" w:rsidR="007821B0" w:rsidRPr="007821B0" w:rsidRDefault="007821B0" w:rsidP="007821B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821B0">
        <w:rPr>
          <w:rFonts w:ascii="Times New Roman" w:hAnsi="Times New Roman" w:cs="Times New Roman"/>
          <w:bCs/>
          <w:sz w:val="16"/>
          <w:szCs w:val="16"/>
        </w:rPr>
        <w:t>(</w:t>
      </w:r>
      <w:r w:rsidRPr="007821B0">
        <w:rPr>
          <w:rFonts w:ascii="Times New Roman" w:hAnsi="Times New Roman" w:cs="Times New Roman"/>
          <w:bCs/>
          <w:i/>
          <w:sz w:val="16"/>
          <w:szCs w:val="16"/>
        </w:rPr>
        <w:t>наименование дисциплины</w:t>
      </w:r>
      <w:r w:rsidRPr="007821B0">
        <w:rPr>
          <w:rFonts w:ascii="Times New Roman" w:hAnsi="Times New Roman" w:cs="Times New Roman"/>
          <w:bCs/>
          <w:sz w:val="16"/>
          <w:szCs w:val="16"/>
        </w:rPr>
        <w:t>)</w:t>
      </w:r>
    </w:p>
    <w:p w14:paraId="60E8FD90" w14:textId="77777777" w:rsidR="007821B0" w:rsidRPr="007821B0" w:rsidRDefault="007821B0" w:rsidP="007821B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554629D" w14:textId="77777777" w:rsidR="007821B0" w:rsidRPr="007821B0" w:rsidRDefault="007821B0" w:rsidP="00782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21B0">
        <w:rPr>
          <w:rFonts w:ascii="Times New Roman" w:hAnsi="Times New Roman" w:cs="Times New Roman"/>
        </w:rPr>
        <w:t xml:space="preserve">основная профессиональная образовательная программа высшего образования – </w:t>
      </w:r>
    </w:p>
    <w:p w14:paraId="7158110D" w14:textId="77777777" w:rsidR="007821B0" w:rsidRPr="007821B0" w:rsidRDefault="007821B0" w:rsidP="00782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21B0">
        <w:rPr>
          <w:rFonts w:ascii="Times New Roman" w:hAnsi="Times New Roman" w:cs="Times New Roman"/>
        </w:rPr>
        <w:t xml:space="preserve">программа подготовки научно-педагогических кадров высшей квалификации – </w:t>
      </w:r>
    </w:p>
    <w:p w14:paraId="5A930EC4" w14:textId="77777777" w:rsidR="007821B0" w:rsidRPr="007821B0" w:rsidRDefault="007821B0" w:rsidP="00782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21B0">
        <w:rPr>
          <w:rFonts w:ascii="Times New Roman" w:hAnsi="Times New Roman" w:cs="Times New Roman"/>
        </w:rPr>
        <w:t>программа аспирантуры</w:t>
      </w:r>
    </w:p>
    <w:p w14:paraId="56AA5689" w14:textId="007574D0" w:rsidR="007821B0" w:rsidRPr="000A6673" w:rsidRDefault="00C654DA" w:rsidP="007821B0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0A6673">
        <w:rPr>
          <w:rFonts w:ascii="Times New Roman" w:hAnsi="Times New Roman" w:cs="Times New Roman"/>
          <w:bCs/>
          <w:u w:val="single"/>
        </w:rPr>
        <w:t>3.4.</w:t>
      </w:r>
      <w:r w:rsidR="007821B0" w:rsidRPr="000A6673">
        <w:rPr>
          <w:rFonts w:ascii="Times New Roman" w:hAnsi="Times New Roman" w:cs="Times New Roman"/>
          <w:bCs/>
          <w:u w:val="single"/>
        </w:rPr>
        <w:t xml:space="preserve"> </w:t>
      </w:r>
      <w:r w:rsidR="00113C71" w:rsidRPr="000A6673">
        <w:rPr>
          <w:rFonts w:ascii="Times New Roman" w:hAnsi="Times New Roman" w:cs="Times New Roman"/>
          <w:bCs/>
          <w:u w:val="single"/>
        </w:rPr>
        <w:t>Фармацевтические науки</w:t>
      </w:r>
    </w:p>
    <w:p w14:paraId="5FC69DBC" w14:textId="77777777" w:rsidR="007821B0" w:rsidRPr="007821B0" w:rsidRDefault="007821B0" w:rsidP="007821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21B0">
        <w:rPr>
          <w:rFonts w:ascii="Times New Roman" w:hAnsi="Times New Roman" w:cs="Times New Roman"/>
          <w:bCs/>
          <w:i/>
          <w:sz w:val="20"/>
          <w:szCs w:val="20"/>
        </w:rPr>
        <w:t>код и наименование укрупненной группы специальностей (направлений подготовки)</w:t>
      </w:r>
    </w:p>
    <w:p w14:paraId="619E1893" w14:textId="01E32F55" w:rsidR="007821B0" w:rsidRPr="000A6673" w:rsidRDefault="00C654DA" w:rsidP="007821B0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0A6673">
        <w:rPr>
          <w:rFonts w:ascii="Times New Roman" w:hAnsi="Times New Roman" w:cs="Times New Roman"/>
          <w:bCs/>
          <w:u w:val="single"/>
        </w:rPr>
        <w:t>3.4.1.</w:t>
      </w:r>
      <w:r w:rsidR="007821B0" w:rsidRPr="000A6673">
        <w:rPr>
          <w:rFonts w:ascii="Times New Roman" w:hAnsi="Times New Roman" w:cs="Times New Roman"/>
          <w:bCs/>
          <w:u w:val="single"/>
        </w:rPr>
        <w:t xml:space="preserve"> </w:t>
      </w:r>
      <w:r w:rsidRPr="000A6673">
        <w:rPr>
          <w:rFonts w:ascii="Times New Roman" w:hAnsi="Times New Roman" w:cs="Times New Roman"/>
          <w:bCs/>
          <w:u w:val="single"/>
        </w:rPr>
        <w:t>Промышленная фармация и технология получения лекарств</w:t>
      </w:r>
    </w:p>
    <w:p w14:paraId="0921B318" w14:textId="77777777" w:rsidR="007821B0" w:rsidRPr="007821B0" w:rsidRDefault="007821B0" w:rsidP="007821B0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821B0">
        <w:rPr>
          <w:rFonts w:ascii="Times New Roman" w:hAnsi="Times New Roman" w:cs="Times New Roman"/>
          <w:bCs/>
          <w:i/>
          <w:sz w:val="20"/>
          <w:szCs w:val="20"/>
        </w:rPr>
        <w:t>код и наименование направления подготовки (специальности)</w:t>
      </w:r>
    </w:p>
    <w:p w14:paraId="6CE06493" w14:textId="77777777" w:rsidR="007821B0" w:rsidRPr="007821B0" w:rsidRDefault="007821B0" w:rsidP="007821B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7F58D4" w14:textId="77777777" w:rsidR="007821B0" w:rsidRPr="007821B0" w:rsidRDefault="007821B0" w:rsidP="007821B0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B7FBFEA" w14:textId="77777777" w:rsidR="007821B0" w:rsidRPr="007821B0" w:rsidRDefault="007821B0" w:rsidP="007821B0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EF25A70" w14:textId="656CAF1D" w:rsidR="007821B0" w:rsidRPr="00CC37BC" w:rsidRDefault="007821B0" w:rsidP="007821B0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821B0">
        <w:rPr>
          <w:rFonts w:ascii="Times New Roman" w:hAnsi="Times New Roman" w:cs="Times New Roman"/>
          <w:bCs/>
        </w:rPr>
        <w:t xml:space="preserve">Трудоемкость </w:t>
      </w:r>
      <w:r>
        <w:rPr>
          <w:rFonts w:ascii="Times New Roman" w:hAnsi="Times New Roman" w:cs="Times New Roman"/>
          <w:bCs/>
        </w:rPr>
        <w:t>экзамена</w:t>
      </w:r>
      <w:r w:rsidRPr="007821B0">
        <w:rPr>
          <w:rFonts w:ascii="Times New Roman" w:hAnsi="Times New Roman" w:cs="Times New Roman"/>
          <w:bCs/>
        </w:rPr>
        <w:t xml:space="preserve"> </w:t>
      </w:r>
      <w:r w:rsidR="00716DC7">
        <w:rPr>
          <w:rFonts w:ascii="Times New Roman" w:hAnsi="Times New Roman" w:cs="Times New Roman"/>
          <w:bCs/>
        </w:rPr>
        <w:t>–</w:t>
      </w:r>
      <w:r w:rsidRPr="007821B0">
        <w:rPr>
          <w:rFonts w:ascii="Times New Roman" w:hAnsi="Times New Roman" w:cs="Times New Roman"/>
          <w:bCs/>
        </w:rPr>
        <w:t xml:space="preserve"> </w:t>
      </w:r>
      <w:r w:rsidR="00716DC7">
        <w:rPr>
          <w:rFonts w:ascii="Times New Roman" w:hAnsi="Times New Roman" w:cs="Times New Roman"/>
          <w:bCs/>
        </w:rPr>
        <w:t>3 академических часа</w:t>
      </w:r>
    </w:p>
    <w:p w14:paraId="528439DA" w14:textId="77777777" w:rsidR="00243935" w:rsidRDefault="00243935" w:rsidP="007821B0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5AC3EC1" w14:textId="77777777" w:rsidR="00243935" w:rsidRDefault="00243935" w:rsidP="007821B0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BF054CC" w14:textId="77777777" w:rsidR="00243935" w:rsidRDefault="00243935" w:rsidP="007821B0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DF1D20D" w14:textId="77777777" w:rsidR="00243935" w:rsidRDefault="00243935" w:rsidP="007821B0">
      <w:pPr>
        <w:widowControl w:val="0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C7E4F4A" w14:textId="5E6A3341" w:rsidR="00243935" w:rsidRDefault="007821B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75945877" w14:textId="7F50F77D" w:rsidR="0091358D" w:rsidRPr="00FB3EA9" w:rsidRDefault="0091358D" w:rsidP="00FB3EA9">
      <w:pPr>
        <w:pStyle w:val="1"/>
      </w:pPr>
      <w:r w:rsidRPr="00FB3EA9">
        <w:lastRenderedPageBreak/>
        <w:t xml:space="preserve">Введение </w:t>
      </w:r>
    </w:p>
    <w:p w14:paraId="603361B5" w14:textId="77777777" w:rsidR="00CC37BC" w:rsidRPr="00C654DA" w:rsidRDefault="00CC37BC" w:rsidP="00CC37BC">
      <w:pPr>
        <w:pStyle w:val="a1"/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5F1760D8" w14:textId="640F1A35" w:rsidR="003E4B77" w:rsidRPr="009845EC" w:rsidRDefault="002000CE" w:rsidP="003E4B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Специальность 3.4.1. </w:t>
      </w:r>
      <w:r w:rsidR="00C654DA" w:rsidRPr="009845EC">
        <w:rPr>
          <w:rFonts w:ascii="Times New Roman" w:hAnsi="Times New Roman" w:cs="Times New Roman"/>
          <w:sz w:val="24"/>
          <w:szCs w:val="24"/>
        </w:rPr>
        <w:t>Промышленная фармация и технология получения лекарств</w:t>
      </w:r>
      <w:r w:rsidR="00E57315" w:rsidRPr="009845EC">
        <w:rPr>
          <w:rFonts w:ascii="Times New Roman" w:hAnsi="Times New Roman" w:cs="Times New Roman"/>
          <w:sz w:val="24"/>
          <w:szCs w:val="24"/>
        </w:rPr>
        <w:t xml:space="preserve"> –</w:t>
      </w:r>
      <w:r w:rsidR="000A6673" w:rsidRPr="009845EC">
        <w:rPr>
          <w:rFonts w:ascii="Times New Roman" w:hAnsi="Times New Roman" w:cs="Times New Roman"/>
          <w:sz w:val="24"/>
          <w:szCs w:val="24"/>
        </w:rPr>
        <w:t xml:space="preserve"> научная </w:t>
      </w:r>
      <w:r w:rsidR="00E57315" w:rsidRPr="009845EC">
        <w:rPr>
          <w:rFonts w:ascii="Times New Roman" w:hAnsi="Times New Roman" w:cs="Times New Roman"/>
          <w:sz w:val="24"/>
          <w:szCs w:val="24"/>
        </w:rPr>
        <w:t xml:space="preserve">специальность, </w:t>
      </w:r>
      <w:r w:rsidR="003E4B77" w:rsidRPr="009845EC">
        <w:rPr>
          <w:rFonts w:ascii="Times New Roman" w:hAnsi="Times New Roman" w:cs="Times New Roman"/>
          <w:sz w:val="24"/>
          <w:szCs w:val="24"/>
        </w:rPr>
        <w:t xml:space="preserve">включающая в себя разработку и совершенствование научных, методологических, управленческих и регуляторных принципов обеспечения качества, эффективности и безопасности лекарственных средств на разных этапах жизненного цикла; междисциплинарные исследования и анализ различных научных, организационных, технологических и технических решений на всех уровнях организации процессов разработки и промышленного производства лекарственных средств в условиях надлежащих практик, применяемых при обращении лекарственных средств; разработку путей повышения результативности научных исследований и регуляторного воздействия в </w:t>
      </w:r>
      <w:proofErr w:type="spellStart"/>
      <w:r w:rsidR="003E4B77" w:rsidRPr="009845EC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3E4B77" w:rsidRPr="009845EC">
        <w:rPr>
          <w:rFonts w:ascii="Times New Roman" w:hAnsi="Times New Roman" w:cs="Times New Roman"/>
          <w:sz w:val="24"/>
          <w:szCs w:val="24"/>
        </w:rPr>
        <w:t xml:space="preserve">- и химико-фармацевтической отрасли, в том числе на основе широкого использования информационных технологий. Решение указанных проблем повышает уровень развития </w:t>
      </w:r>
      <w:proofErr w:type="spellStart"/>
      <w:r w:rsidR="003E4B77" w:rsidRPr="009845EC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513462" w:rsidRPr="009845EC">
        <w:rPr>
          <w:rFonts w:ascii="Times New Roman" w:hAnsi="Times New Roman" w:cs="Times New Roman"/>
          <w:sz w:val="24"/>
          <w:szCs w:val="24"/>
        </w:rPr>
        <w:t>-</w:t>
      </w:r>
      <w:r w:rsidR="003E4B77" w:rsidRPr="009845EC">
        <w:rPr>
          <w:rFonts w:ascii="Times New Roman" w:hAnsi="Times New Roman" w:cs="Times New Roman"/>
          <w:sz w:val="24"/>
          <w:szCs w:val="24"/>
        </w:rPr>
        <w:t xml:space="preserve"> и химико-фармацевтической отрасли, способствует ее инновационному развитию и научно-техническому прогрессу.</w:t>
      </w:r>
    </w:p>
    <w:p w14:paraId="07F2868E" w14:textId="083D653C" w:rsidR="00D11665" w:rsidRPr="009845EC" w:rsidRDefault="009023B4" w:rsidP="00CC37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654DA" w:rsidRPr="009845EC">
        <w:rPr>
          <w:rFonts w:ascii="Times New Roman" w:hAnsi="Times New Roman" w:cs="Times New Roman"/>
          <w:sz w:val="24"/>
          <w:szCs w:val="24"/>
        </w:rPr>
        <w:t>3.4.1.</w:t>
      </w:r>
      <w:r w:rsidR="00A27BE1" w:rsidRPr="009845EC">
        <w:rPr>
          <w:rFonts w:ascii="Times New Roman" w:hAnsi="Times New Roman" w:cs="Times New Roman"/>
          <w:sz w:val="24"/>
          <w:szCs w:val="24"/>
        </w:rPr>
        <w:t xml:space="preserve"> </w:t>
      </w:r>
      <w:r w:rsidR="00C654DA" w:rsidRPr="009845EC">
        <w:rPr>
          <w:rFonts w:ascii="Times New Roman" w:hAnsi="Times New Roman" w:cs="Times New Roman"/>
          <w:sz w:val="24"/>
          <w:szCs w:val="24"/>
        </w:rPr>
        <w:t>Промышленная фармация и технология получения лекарств</w:t>
      </w:r>
      <w:r w:rsidRPr="009845EC">
        <w:rPr>
          <w:rFonts w:ascii="Times New Roman" w:hAnsi="Times New Roman" w:cs="Times New Roman"/>
          <w:sz w:val="24"/>
          <w:szCs w:val="24"/>
        </w:rPr>
        <w:t xml:space="preserve"> направлена на подготовку научных и научно-педагогических кадров, способствующих решению современных проблем медицины</w:t>
      </w:r>
      <w:r w:rsidR="000A6673" w:rsidRPr="009845EC">
        <w:rPr>
          <w:rFonts w:ascii="Times New Roman" w:hAnsi="Times New Roman" w:cs="Times New Roman"/>
          <w:sz w:val="24"/>
          <w:szCs w:val="24"/>
        </w:rPr>
        <w:t xml:space="preserve"> и обращения лекарственных средств</w:t>
      </w:r>
      <w:r w:rsidRPr="009845EC">
        <w:rPr>
          <w:rFonts w:ascii="Times New Roman" w:hAnsi="Times New Roman" w:cs="Times New Roman"/>
          <w:sz w:val="24"/>
          <w:szCs w:val="24"/>
        </w:rPr>
        <w:t xml:space="preserve">, </w:t>
      </w:r>
      <w:r w:rsidR="0069013C" w:rsidRPr="009845EC">
        <w:rPr>
          <w:rFonts w:ascii="Times New Roman" w:hAnsi="Times New Roman" w:cs="Times New Roman"/>
          <w:sz w:val="24"/>
          <w:szCs w:val="24"/>
        </w:rPr>
        <w:t>исследовани</w:t>
      </w:r>
      <w:r w:rsidR="002234DC" w:rsidRPr="009845EC">
        <w:rPr>
          <w:rFonts w:ascii="Times New Roman" w:hAnsi="Times New Roman" w:cs="Times New Roman"/>
          <w:sz w:val="24"/>
          <w:szCs w:val="24"/>
        </w:rPr>
        <w:t>я</w:t>
      </w:r>
      <w:r w:rsidR="0069013C" w:rsidRPr="009845EC">
        <w:rPr>
          <w:rFonts w:ascii="Times New Roman" w:hAnsi="Times New Roman" w:cs="Times New Roman"/>
          <w:sz w:val="24"/>
          <w:szCs w:val="24"/>
        </w:rPr>
        <w:t xml:space="preserve"> ранее неизвестных закономерностей в технологии получения лекарственных средств, в разработке</w:t>
      </w:r>
      <w:r w:rsidR="000A6673" w:rsidRPr="009845EC">
        <w:rPr>
          <w:rFonts w:ascii="Times New Roman" w:hAnsi="Times New Roman" w:cs="Times New Roman"/>
          <w:sz w:val="24"/>
          <w:szCs w:val="24"/>
        </w:rPr>
        <w:t xml:space="preserve"> теоретических, методических и организационных </w:t>
      </w:r>
      <w:r w:rsidR="0069013C" w:rsidRPr="009845EC">
        <w:rPr>
          <w:rFonts w:ascii="Times New Roman" w:hAnsi="Times New Roman" w:cs="Times New Roman"/>
          <w:sz w:val="24"/>
          <w:szCs w:val="24"/>
        </w:rPr>
        <w:t xml:space="preserve"> основ системы обеспечения качества на всех этапах жизненного цикла лекарственного средства, </w:t>
      </w:r>
      <w:r w:rsidR="003D38E9" w:rsidRPr="009845EC">
        <w:rPr>
          <w:rFonts w:ascii="Times New Roman" w:hAnsi="Times New Roman" w:cs="Times New Roman"/>
          <w:sz w:val="24"/>
          <w:szCs w:val="24"/>
        </w:rPr>
        <w:t xml:space="preserve">разработки основ проектирования и функционирования промышленных производств, исследовательских лабораторий, фармацевтических организаций, разработки и совершенствования научных, методологических и практических принципов систем качества, </w:t>
      </w:r>
      <w:r w:rsidR="0069013C" w:rsidRPr="009845EC">
        <w:rPr>
          <w:rFonts w:ascii="Times New Roman" w:hAnsi="Times New Roman" w:cs="Times New Roman"/>
          <w:sz w:val="24"/>
          <w:szCs w:val="24"/>
        </w:rPr>
        <w:t>новых информационных технологий</w:t>
      </w:r>
      <w:r w:rsidR="000A6673" w:rsidRPr="009845EC">
        <w:rPr>
          <w:rFonts w:ascii="Times New Roman" w:hAnsi="Times New Roman" w:cs="Times New Roman"/>
          <w:sz w:val="24"/>
          <w:szCs w:val="24"/>
        </w:rPr>
        <w:t>, систем интеллектуального анализа данных для моделирования, скрининга, прогнозирования, мониторинга и оптимизации научно-исследовательских и производственных процессов и материалов</w:t>
      </w:r>
      <w:r w:rsidR="0069013C" w:rsidRPr="009845EC">
        <w:rPr>
          <w:rFonts w:ascii="Times New Roman" w:hAnsi="Times New Roman" w:cs="Times New Roman"/>
          <w:sz w:val="24"/>
          <w:szCs w:val="24"/>
        </w:rPr>
        <w:t xml:space="preserve"> в фармации.</w:t>
      </w:r>
      <w:r w:rsidR="00D11665" w:rsidRPr="00984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0A430" w14:textId="3DA1EBB9" w:rsidR="009023B4" w:rsidRPr="009845EC" w:rsidRDefault="004E0A50" w:rsidP="00C6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>Итогом освоения программы дисциплины специальности является кандидатский экзамен по специальности.</w:t>
      </w:r>
    </w:p>
    <w:p w14:paraId="4547C4E4" w14:textId="77777777" w:rsidR="00F7325F" w:rsidRPr="009845EC" w:rsidRDefault="00F7325F" w:rsidP="00F7325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59379E" w14:textId="4530C59C" w:rsidR="0091358D" w:rsidRPr="009845EC" w:rsidRDefault="0091358D" w:rsidP="00FB3EA9">
      <w:pPr>
        <w:pStyle w:val="1"/>
      </w:pPr>
      <w:r w:rsidRPr="009845EC">
        <w:t>Цель кандидатского экзамена</w:t>
      </w:r>
    </w:p>
    <w:p w14:paraId="7B19CD9B" w14:textId="77777777" w:rsidR="00CC37BC" w:rsidRPr="009845EC" w:rsidRDefault="00CC37BC" w:rsidP="00CC37BC">
      <w:pPr>
        <w:pStyle w:val="a1"/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B78B9B" w14:textId="27F1AEA4" w:rsidR="003E1049" w:rsidRPr="009845EC" w:rsidRDefault="003E1049" w:rsidP="00C654DA">
      <w:pPr>
        <w:tabs>
          <w:tab w:val="left" w:pos="567"/>
          <w:tab w:val="left" w:pos="9214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Цель экзамена – установить уровень профессиональных знаний соискателя ученой степени, уровень подготовленности к самостоятельной научно-исследовательской работе. Сдача кандидатских экзаменов обязательна для присуждения ученой степени кандидата наук. </w:t>
      </w:r>
    </w:p>
    <w:p w14:paraId="26737FAB" w14:textId="77777777" w:rsidR="00F7325F" w:rsidRPr="009845EC" w:rsidRDefault="00F7325F" w:rsidP="00F7325F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58C1A" w14:textId="7DC5A2D0" w:rsidR="0091358D" w:rsidRPr="009845EC" w:rsidRDefault="00F7325F" w:rsidP="00FB3EA9">
      <w:pPr>
        <w:pStyle w:val="1"/>
      </w:pPr>
      <w:r w:rsidRPr="009845EC">
        <w:t>Форма пр</w:t>
      </w:r>
      <w:r w:rsidR="003E1049" w:rsidRPr="009845EC">
        <w:t>оведения кандидатского экзамена</w:t>
      </w:r>
    </w:p>
    <w:p w14:paraId="22041294" w14:textId="77777777" w:rsidR="00CC37BC" w:rsidRPr="009845EC" w:rsidRDefault="00CC37BC" w:rsidP="00CC37BC">
      <w:pPr>
        <w:pStyle w:val="a1"/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0C9823" w14:textId="6A6B4809" w:rsidR="00B5586A" w:rsidRPr="009845EC" w:rsidRDefault="003E1049" w:rsidP="00C654DA">
      <w:pPr>
        <w:tabs>
          <w:tab w:val="left" w:pos="1134"/>
          <w:tab w:val="left" w:pos="9214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>Кандидатский экзамен по специальности п</w:t>
      </w:r>
      <w:r w:rsidR="00F7325F" w:rsidRPr="009845EC">
        <w:rPr>
          <w:rFonts w:ascii="Times New Roman" w:hAnsi="Times New Roman" w:cs="Times New Roman"/>
          <w:sz w:val="24"/>
          <w:szCs w:val="24"/>
        </w:rPr>
        <w:t xml:space="preserve">роводится в </w:t>
      </w:r>
      <w:r w:rsidR="007821B0" w:rsidRPr="009845EC">
        <w:rPr>
          <w:rFonts w:ascii="Times New Roman" w:hAnsi="Times New Roman" w:cs="Times New Roman"/>
          <w:sz w:val="24"/>
          <w:szCs w:val="24"/>
        </w:rPr>
        <w:t xml:space="preserve">форме собеседования по вопросам экзаменационного билета, включающего </w:t>
      </w:r>
      <w:r w:rsidR="00317457" w:rsidRPr="00716DC7">
        <w:rPr>
          <w:rFonts w:ascii="Times New Roman" w:hAnsi="Times New Roman" w:cs="Times New Roman"/>
          <w:sz w:val="24"/>
          <w:szCs w:val="24"/>
        </w:rPr>
        <w:t>4</w:t>
      </w:r>
      <w:r w:rsidR="00716DC7" w:rsidRPr="00716DC7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="007821B0" w:rsidRPr="00716DC7">
        <w:rPr>
          <w:rFonts w:ascii="Times New Roman" w:hAnsi="Times New Roman" w:cs="Times New Roman"/>
          <w:sz w:val="24"/>
          <w:szCs w:val="24"/>
        </w:rPr>
        <w:t>:</w:t>
      </w:r>
    </w:p>
    <w:p w14:paraId="183556A0" w14:textId="226200B7" w:rsidR="00B5586A" w:rsidRPr="009845EC" w:rsidRDefault="007821B0" w:rsidP="00C654DA">
      <w:pPr>
        <w:tabs>
          <w:tab w:val="left" w:pos="1134"/>
          <w:tab w:val="left" w:pos="9214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- </w:t>
      </w:r>
      <w:r w:rsidR="00F7325F" w:rsidRPr="009845EC">
        <w:rPr>
          <w:rFonts w:ascii="Times New Roman" w:hAnsi="Times New Roman" w:cs="Times New Roman"/>
          <w:sz w:val="24"/>
          <w:szCs w:val="24"/>
        </w:rPr>
        <w:t>1</w:t>
      </w:r>
      <w:r w:rsidR="00AF6EF9" w:rsidRPr="009845EC">
        <w:rPr>
          <w:rFonts w:ascii="Times New Roman" w:hAnsi="Times New Roman" w:cs="Times New Roman"/>
          <w:sz w:val="24"/>
          <w:szCs w:val="24"/>
        </w:rPr>
        <w:t xml:space="preserve"> и </w:t>
      </w:r>
      <w:r w:rsidR="008F100C" w:rsidRPr="009845EC">
        <w:rPr>
          <w:rFonts w:ascii="Times New Roman" w:hAnsi="Times New Roman" w:cs="Times New Roman"/>
          <w:sz w:val="24"/>
          <w:szCs w:val="24"/>
        </w:rPr>
        <w:t>2</w:t>
      </w:r>
      <w:r w:rsidR="00F7325F" w:rsidRPr="009845EC">
        <w:rPr>
          <w:rFonts w:ascii="Times New Roman" w:hAnsi="Times New Roman" w:cs="Times New Roman"/>
          <w:sz w:val="24"/>
          <w:szCs w:val="24"/>
        </w:rPr>
        <w:t xml:space="preserve"> </w:t>
      </w:r>
      <w:r w:rsidR="00317457" w:rsidRPr="00716DC7">
        <w:rPr>
          <w:rFonts w:ascii="Times New Roman" w:hAnsi="Times New Roman" w:cs="Times New Roman"/>
          <w:sz w:val="24"/>
          <w:szCs w:val="24"/>
        </w:rPr>
        <w:t>общие вопросы промышленной фармации и технологии лекарств</w:t>
      </w:r>
      <w:r w:rsidR="00F7325F" w:rsidRPr="009845E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48FEC8" w14:textId="52F0CA65" w:rsidR="00F7325F" w:rsidRPr="009845EC" w:rsidRDefault="007821B0" w:rsidP="00C654DA">
      <w:pPr>
        <w:tabs>
          <w:tab w:val="left" w:pos="1134"/>
          <w:tab w:val="left" w:pos="9214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- </w:t>
      </w:r>
      <w:r w:rsidR="00F7325F" w:rsidRPr="009845EC">
        <w:rPr>
          <w:rFonts w:ascii="Times New Roman" w:hAnsi="Times New Roman" w:cs="Times New Roman"/>
          <w:sz w:val="24"/>
          <w:szCs w:val="24"/>
        </w:rPr>
        <w:t>3</w:t>
      </w:r>
      <w:r w:rsidR="008F100C" w:rsidRPr="009845EC">
        <w:rPr>
          <w:rFonts w:ascii="Times New Roman" w:hAnsi="Times New Roman" w:cs="Times New Roman"/>
          <w:sz w:val="24"/>
          <w:szCs w:val="24"/>
        </w:rPr>
        <w:t xml:space="preserve"> и 4</w:t>
      </w:r>
      <w:r w:rsidR="00F7325F" w:rsidRPr="009845EC">
        <w:rPr>
          <w:rFonts w:ascii="Times New Roman" w:hAnsi="Times New Roman" w:cs="Times New Roman"/>
          <w:sz w:val="24"/>
          <w:szCs w:val="24"/>
        </w:rPr>
        <w:t xml:space="preserve"> </w:t>
      </w:r>
      <w:r w:rsidR="00C1695A" w:rsidRPr="009845EC">
        <w:rPr>
          <w:rFonts w:ascii="Times New Roman" w:hAnsi="Times New Roman" w:cs="Times New Roman"/>
          <w:sz w:val="24"/>
          <w:szCs w:val="24"/>
        </w:rPr>
        <w:t>вопросы в области(</w:t>
      </w:r>
      <w:proofErr w:type="spellStart"/>
      <w:r w:rsidR="00C1695A" w:rsidRPr="009845EC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="00C1695A" w:rsidRPr="009845EC">
        <w:rPr>
          <w:rFonts w:ascii="Times New Roman" w:hAnsi="Times New Roman" w:cs="Times New Roman"/>
          <w:sz w:val="24"/>
          <w:szCs w:val="24"/>
        </w:rPr>
        <w:t>) диссертационного исследования.</w:t>
      </w:r>
    </w:p>
    <w:p w14:paraId="78632382" w14:textId="77777777" w:rsidR="0091358D" w:rsidRPr="002F0F9C" w:rsidRDefault="0091358D" w:rsidP="00F7325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0E561ECD" w14:textId="146E2D98" w:rsidR="0091358D" w:rsidRPr="00317457" w:rsidRDefault="0091358D" w:rsidP="00FB3EA9">
      <w:pPr>
        <w:pStyle w:val="1"/>
      </w:pPr>
      <w:r w:rsidRPr="00317457">
        <w:t xml:space="preserve">Требования к </w:t>
      </w:r>
      <w:r w:rsidR="003E1049" w:rsidRPr="00317457">
        <w:t>результатам освоения дисциплины специальности</w:t>
      </w:r>
      <w:r w:rsidR="0043439B" w:rsidRPr="00317457">
        <w:t xml:space="preserve"> </w:t>
      </w:r>
    </w:p>
    <w:p w14:paraId="409FB5EE" w14:textId="77777777" w:rsidR="00F43FD2" w:rsidRPr="00C654DA" w:rsidRDefault="00F43FD2" w:rsidP="0091358D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446"/>
        <w:gridCol w:w="2262"/>
      </w:tblGrid>
      <w:tr w:rsidR="001A0211" w:rsidRPr="007418AD" w14:paraId="12EDCABA" w14:textId="77777777" w:rsidTr="00741EF6">
        <w:tc>
          <w:tcPr>
            <w:tcW w:w="637" w:type="dxa"/>
            <w:vAlign w:val="center"/>
          </w:tcPr>
          <w:p w14:paraId="24C1DBC3" w14:textId="77777777" w:rsidR="0091358D" w:rsidRPr="007418AD" w:rsidRDefault="0091358D" w:rsidP="003E104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446" w:type="dxa"/>
            <w:vAlign w:val="center"/>
          </w:tcPr>
          <w:p w14:paraId="3C187C84" w14:textId="77777777" w:rsidR="0091358D" w:rsidRPr="007418AD" w:rsidRDefault="0091358D" w:rsidP="003E104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результате изучения дисциплины </w:t>
            </w:r>
            <w:r w:rsidR="003E1049" w:rsidRPr="007418AD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специальности аспиранты</w:t>
            </w:r>
            <w:r w:rsidRPr="007418A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должны</w:t>
            </w:r>
          </w:p>
        </w:tc>
        <w:tc>
          <w:tcPr>
            <w:tcW w:w="2262" w:type="dxa"/>
            <w:vAlign w:val="center"/>
          </w:tcPr>
          <w:p w14:paraId="126DA208" w14:textId="77777777" w:rsidR="0091358D" w:rsidRPr="007418AD" w:rsidRDefault="00BB5978" w:rsidP="003E104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lang w:eastAsia="ru-RU"/>
              </w:rPr>
              <w:t>Оценочные средства</w:t>
            </w:r>
          </w:p>
        </w:tc>
      </w:tr>
      <w:tr w:rsidR="001A0211" w:rsidRPr="007418AD" w14:paraId="61AE870A" w14:textId="77777777" w:rsidTr="00741EF6">
        <w:tc>
          <w:tcPr>
            <w:tcW w:w="637" w:type="dxa"/>
          </w:tcPr>
          <w:p w14:paraId="4786EF6D" w14:textId="77777777" w:rsidR="0091358D" w:rsidRPr="007418AD" w:rsidRDefault="00BB5978" w:rsidP="00BB59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446" w:type="dxa"/>
          </w:tcPr>
          <w:p w14:paraId="1E9C08BC" w14:textId="77777777" w:rsidR="0091358D" w:rsidRPr="007418AD" w:rsidRDefault="0091358D" w:rsidP="00CC37B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Знать</w:t>
            </w:r>
            <w:r w:rsidR="00BB5978" w:rsidRPr="007418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E4E93A1" w14:textId="00EFB0C1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методы критического анализа и оценки современны научных достижений, методы генерирования новых идей при решении исследовательских и практических задач, в том числе в междисциплинарных областях промышленной фармации и технологии получения лекарств;</w:t>
            </w:r>
          </w:p>
          <w:p w14:paraId="12EA6D26" w14:textId="22376F7A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методы научно-исследовательской деятельности, проектирования и комплексного анализа;</w:t>
            </w:r>
          </w:p>
          <w:p w14:paraId="43BC6E1E" w14:textId="05EEE548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      </w:r>
          </w:p>
          <w:p w14:paraId="64EC4961" w14:textId="77777777" w:rsidR="002158C6" w:rsidRPr="007418AD" w:rsidRDefault="002158C6" w:rsidP="00582600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методы и технологии устной и письменной научной коммуникации на английском языке; требования к оформлению научных трудов, принятые в международной практике;</w:t>
            </w:r>
          </w:p>
          <w:p w14:paraId="0782799C" w14:textId="7EA501D6" w:rsidR="002158C6" w:rsidRPr="007418AD" w:rsidRDefault="002158C6" w:rsidP="00582600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 исходя из этапов карьерного роста и требований рынка труда;</w:t>
            </w:r>
          </w:p>
          <w:p w14:paraId="2CFC4379" w14:textId="64C24303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методологию, конкретные методы и приемы научно-исследовательской работы с использованием современных компьютерных технологий;</w:t>
            </w:r>
          </w:p>
          <w:p w14:paraId="0B91C99F" w14:textId="4175C339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специфику преподавательской деятельности по основным образовательным программам высшего образования;</w:t>
            </w:r>
          </w:p>
          <w:p w14:paraId="5DCF2AE9" w14:textId="677BD856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последние достижения науки, национальные и глобальные приоритеты в сфере исследований и разработок в области промышленной фармации и технологии получения лекарств;</w:t>
            </w:r>
          </w:p>
          <w:p w14:paraId="7E442F80" w14:textId="77777777" w:rsidR="008347FC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этапы жизненного цикла лекарственных средств и научных продуктов в области обращения лекарственных средств и подходы к их проектированию; </w:t>
            </w:r>
          </w:p>
          <w:p w14:paraId="490D9AF2" w14:textId="77777777" w:rsidR="008347FC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подходы к обеспечению валидных и достоверных данных; </w:t>
            </w:r>
          </w:p>
          <w:p w14:paraId="281E8449" w14:textId="29FE17EC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методы и инструменты управления рисками лекарственных средств;</w:t>
            </w:r>
          </w:p>
          <w:p w14:paraId="4898204C" w14:textId="77777777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оформлению научных публикаций, докладов в области фармации, в том числе международных; </w:t>
            </w:r>
          </w:p>
          <w:p w14:paraId="0F1BCCF8" w14:textId="77777777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этические нормы, принятые в научном сообществе, и биоэтику в научных исследованиях в области промышленной фармации и технологии получения лекарств; </w:t>
            </w:r>
          </w:p>
          <w:p w14:paraId="4AD2E550" w14:textId="29D44968" w:rsidR="002158C6" w:rsidRPr="007418AD" w:rsidRDefault="002158C6" w:rsidP="002158C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нормы коммуникационного этикета для различных коммуникативных сред, включая научные социальные сети.</w:t>
            </w:r>
          </w:p>
          <w:p w14:paraId="23B1F86E" w14:textId="1B447564" w:rsidR="00BB5978" w:rsidRPr="007418AD" w:rsidRDefault="00BB5978" w:rsidP="00CC3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14:paraId="7D946BB3" w14:textId="77777777" w:rsidR="00BB5978" w:rsidRPr="007418AD" w:rsidRDefault="00BB5978" w:rsidP="00BB59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1F4A6C4" w14:textId="6548557C" w:rsidR="0091358D" w:rsidRPr="007418AD" w:rsidRDefault="001A0211" w:rsidP="00BB59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</w:t>
            </w:r>
            <w:r w:rsidR="00195BD3" w:rsidRPr="007418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вопросы, тестовые задания, ситуационные задачи</w:t>
            </w:r>
          </w:p>
        </w:tc>
      </w:tr>
      <w:tr w:rsidR="001A0211" w:rsidRPr="007418AD" w14:paraId="6948B05A" w14:textId="77777777" w:rsidTr="00741EF6">
        <w:tc>
          <w:tcPr>
            <w:tcW w:w="637" w:type="dxa"/>
          </w:tcPr>
          <w:p w14:paraId="7F7F82AA" w14:textId="07D6018E" w:rsidR="00BB5978" w:rsidRPr="007418AD" w:rsidRDefault="00BB5978" w:rsidP="00BB59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6446" w:type="dxa"/>
          </w:tcPr>
          <w:p w14:paraId="59C4B382" w14:textId="77777777" w:rsidR="00F317D8" w:rsidRPr="007418AD" w:rsidRDefault="00BB5978" w:rsidP="00C825E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Уметь</w:t>
            </w: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3E882B1" w14:textId="77777777" w:rsidR="008347FC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альтернативные варианты решения исследовательских и практических задач; </w:t>
            </w:r>
          </w:p>
          <w:p w14:paraId="5010ED20" w14:textId="5ADAC37B" w:rsidR="002158C6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решать исследовательские и практические задачи, генерировать новые идеи в области промышленной фармации и технологии получения лекарств</w:t>
            </w:r>
            <w:r w:rsidR="008347FC" w:rsidRPr="007418AD">
              <w:rPr>
                <w:rFonts w:ascii="Times New Roman" w:eastAsia="Times New Roman" w:hAnsi="Times New Roman" w:cs="Times New Roman"/>
                <w:lang w:eastAsia="ru-RU"/>
              </w:rPr>
              <w:t>енных средств</w:t>
            </w: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8286F30" w14:textId="2D171F22" w:rsidR="00741EF6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использовать основные положения научного мировоззрения для оценивания и анализа различных социальных тенденций, фактов и явлений;</w:t>
            </w:r>
          </w:p>
          <w:p w14:paraId="6B1216D8" w14:textId="431E0586" w:rsidR="00741EF6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</w:t>
            </w: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вариантов;</w:t>
            </w:r>
          </w:p>
          <w:p w14:paraId="441EC64C" w14:textId="77777777" w:rsidR="008347FC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с зарубежными электронными ресурсами при подборе и переводе литературы по теме исследования; </w:t>
            </w:r>
          </w:p>
          <w:p w14:paraId="71C6B4A7" w14:textId="6BAA2D8B" w:rsidR="00741EF6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грамотно использовать иностранный язык для участия в вебинарах, онлайн конференциях составлять аннотации, резюме к научным статьям, докладам, презентации;</w:t>
            </w:r>
          </w:p>
          <w:p w14:paraId="43CB6A0A" w14:textId="2A63851C" w:rsidR="00741EF6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      </w:r>
          </w:p>
          <w:p w14:paraId="15BE9407" w14:textId="77777777" w:rsidR="008347FC" w:rsidRPr="007418AD" w:rsidRDefault="00741EF6" w:rsidP="00582600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применять теоретические знания по методам сбора, хр</w:t>
            </w:r>
            <w:r w:rsidR="008347FC" w:rsidRPr="007418AD">
              <w:rPr>
                <w:rFonts w:ascii="Times New Roman" w:eastAsia="Times New Roman" w:hAnsi="Times New Roman" w:cs="Times New Roman"/>
                <w:lang w:eastAsia="ru-RU"/>
              </w:rPr>
              <w:t>анения, обработки и передачи ин</w:t>
            </w: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формации с использованием современных компьютерных технологий; </w:t>
            </w:r>
          </w:p>
          <w:p w14:paraId="2C137E3F" w14:textId="77777777" w:rsidR="008347FC" w:rsidRPr="007418AD" w:rsidRDefault="00741EF6" w:rsidP="00582600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критически анализировать и оценивать современные научные достижения; </w:t>
            </w:r>
          </w:p>
          <w:p w14:paraId="46F645C8" w14:textId="02DF0FAE" w:rsidR="00741EF6" w:rsidRPr="007418AD" w:rsidRDefault="00741EF6" w:rsidP="00582600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генерировать новые идеи при решении исследовательских                     и практических задач, в том числе в междисциплинарных областях;</w:t>
            </w:r>
          </w:p>
          <w:p w14:paraId="777E73F6" w14:textId="15B814AF" w:rsidR="00741EF6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осуществлять преподавательскую деятельность по основным образовательным программам высшего образования;</w:t>
            </w:r>
          </w:p>
          <w:p w14:paraId="51FE3937" w14:textId="50500FBA" w:rsidR="00741EF6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систематизировать, обобщать результаты фундаментальных и прикладных исследований в области промышленной фармации и технологии получения лекарств;</w:t>
            </w:r>
          </w:p>
          <w:p w14:paraId="1EE1740B" w14:textId="6EA85E99" w:rsidR="00741EF6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разрабатывать научно-технические, технологические и (или) организационно-методические решения поставленных проблем, в том числе для реализации научного продукта;</w:t>
            </w:r>
          </w:p>
          <w:p w14:paraId="1D50E233" w14:textId="77777777" w:rsidR="00741EF6" w:rsidRPr="007418AD" w:rsidRDefault="00741EF6" w:rsidP="00741EF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решать поставленные задачи во взаимодействии с другими участниками исследования, соблюдая этические нормы, принятые в научном сообществе в целом, и в фармацевтической отрасли, в частности;</w:t>
            </w:r>
          </w:p>
          <w:p w14:paraId="60E240DA" w14:textId="7F96E7DB" w:rsidR="00BB5978" w:rsidRPr="007418AD" w:rsidRDefault="00741EF6" w:rsidP="00C825E6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применять различные технические средства (включая цифровые технологии) для осуществления коммуникации в научном сообществе.</w:t>
            </w:r>
          </w:p>
        </w:tc>
        <w:tc>
          <w:tcPr>
            <w:tcW w:w="2262" w:type="dxa"/>
          </w:tcPr>
          <w:p w14:paraId="62DED691" w14:textId="77777777" w:rsidR="00BB5978" w:rsidRPr="007418AD" w:rsidRDefault="00BB5978" w:rsidP="00D2486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9DA5DAF" w14:textId="061D394B" w:rsidR="00BB5978" w:rsidRPr="007418AD" w:rsidRDefault="001A0211" w:rsidP="00BB59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</w:t>
            </w:r>
            <w:r w:rsidR="00195BD3" w:rsidRPr="007418AD">
              <w:rPr>
                <w:rFonts w:ascii="Times New Roman" w:eastAsia="Times New Roman" w:hAnsi="Times New Roman" w:cs="Times New Roman"/>
                <w:lang w:eastAsia="ru-RU"/>
              </w:rPr>
              <w:t>вопросы, тестовые задания, ситуационные задачи</w:t>
            </w:r>
          </w:p>
        </w:tc>
      </w:tr>
      <w:tr w:rsidR="001A0211" w:rsidRPr="007418AD" w14:paraId="72A3F254" w14:textId="77777777" w:rsidTr="00741EF6">
        <w:tc>
          <w:tcPr>
            <w:tcW w:w="637" w:type="dxa"/>
          </w:tcPr>
          <w:p w14:paraId="24A26C3A" w14:textId="1D993C38" w:rsidR="00BB5978" w:rsidRPr="007418AD" w:rsidRDefault="00BB5978" w:rsidP="00BB59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6446" w:type="dxa"/>
          </w:tcPr>
          <w:p w14:paraId="061EA665" w14:textId="77777777" w:rsidR="00BB5978" w:rsidRPr="007418AD" w:rsidRDefault="00BB5978" w:rsidP="00C825E6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Владеть:</w:t>
            </w:r>
          </w:p>
          <w:p w14:paraId="62F86F30" w14:textId="77777777" w:rsidR="001A0211" w:rsidRPr="007418AD" w:rsidRDefault="002A403B" w:rsidP="002A403B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навыками анализа методологических проблем, возникающих при решении исследовательских и практических задач, в т.ч. в междисциплинарных областях; </w:t>
            </w:r>
          </w:p>
          <w:p w14:paraId="4B3A9E42" w14:textId="6FCE8021" w:rsidR="002A403B" w:rsidRPr="007418AD" w:rsidRDefault="002A403B" w:rsidP="002A403B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навыками критического анализа и оценки современных научных достижений в области промышленной фармации и технологии получения лекарств;</w:t>
            </w:r>
          </w:p>
          <w:p w14:paraId="513D9BE7" w14:textId="0C3246E5" w:rsidR="002A403B" w:rsidRPr="007418AD" w:rsidRDefault="002A403B" w:rsidP="002A403B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навыками восприятия и анализа текстов научного содержания, приемами ведения дискуссии и полемики, навыками публичной речи и письменного аргументированного изложения собственной точки зрения;</w:t>
            </w:r>
          </w:p>
          <w:p w14:paraId="7FD66DC1" w14:textId="5C9DDD61" w:rsidR="002A403B" w:rsidRPr="007418AD" w:rsidRDefault="002A403B" w:rsidP="002A403B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      </w:r>
          </w:p>
          <w:p w14:paraId="4269430E" w14:textId="77777777" w:rsidR="008347FC" w:rsidRPr="007418AD" w:rsidRDefault="0074467E" w:rsidP="0074467E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иностранным языком на уровне, необходимом для участия в международных вебинарах, онлайн конференциях; </w:t>
            </w:r>
          </w:p>
          <w:p w14:paraId="2F42C3AE" w14:textId="5B3E3672" w:rsidR="002A403B" w:rsidRPr="007418AD" w:rsidRDefault="0074467E" w:rsidP="0074467E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навыками оформления научных трудов на английском языке;</w:t>
            </w:r>
          </w:p>
          <w:p w14:paraId="06BDC98B" w14:textId="3E09F749" w:rsidR="0074467E" w:rsidRPr="007418AD" w:rsidRDefault="0074467E" w:rsidP="0074467E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приемами и технологиям и целеполагания, </w:t>
            </w:r>
            <w:proofErr w:type="spellStart"/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целереализации</w:t>
            </w:r>
            <w:proofErr w:type="spellEnd"/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оценки результатов деятельности по решению профессиональных задач;</w:t>
            </w:r>
          </w:p>
          <w:p w14:paraId="7CBB9365" w14:textId="77777777" w:rsidR="008347FC" w:rsidRPr="007418AD" w:rsidRDefault="0074467E" w:rsidP="0074467E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методами самостоятельного анализа имеющейся информации; практическими навыками и знаниями использования современных компьютерных технологий в научных исследованиях; </w:t>
            </w:r>
          </w:p>
          <w:p w14:paraId="1F606F42" w14:textId="43127DAE" w:rsidR="0074467E" w:rsidRPr="007418AD" w:rsidRDefault="0074467E" w:rsidP="0074467E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навыками участия российских и международных исследовательских коллективов по решению научных и научно-образовательных задач;</w:t>
            </w:r>
          </w:p>
          <w:p w14:paraId="4C77931B" w14:textId="23C6CDC6" w:rsidR="0074467E" w:rsidRPr="007418AD" w:rsidRDefault="0074467E" w:rsidP="0074467E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технологиями проектирования и реализации преподавательской деятельности по основным образовательным программам высшего образования;</w:t>
            </w:r>
          </w:p>
          <w:p w14:paraId="1CD0EF7C" w14:textId="6B784B36" w:rsidR="0074467E" w:rsidRPr="007418AD" w:rsidRDefault="0074467E" w:rsidP="0074467E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умением анализировать эмпирические данные фундаментальных и прикладных исследований в области промышленной фармации и технологии получения лекарств;</w:t>
            </w:r>
          </w:p>
          <w:p w14:paraId="376C5CF2" w14:textId="77777777" w:rsidR="008347FC" w:rsidRPr="007418AD" w:rsidRDefault="00531A13" w:rsidP="00531A13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методами самостоятельного анализа имеющейся информации;</w:t>
            </w:r>
          </w:p>
          <w:p w14:paraId="00EA3E79" w14:textId="6B6CC405" w:rsidR="0074467E" w:rsidRPr="007418AD" w:rsidRDefault="00531A13" w:rsidP="00531A13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практическими данными, полученными на этапах проектирования, разработки, получения и промышленного производства научного продукта в условиях надлежащей практики и информационных технологий, системами интеллектуального анализа данных для моделирования, скрининга, прогнозирования, мониторинга и оптимизации научно-исследовательских и производственных процессов;</w:t>
            </w:r>
          </w:p>
          <w:p w14:paraId="38DD7DD5" w14:textId="77777777" w:rsidR="00531A13" w:rsidRPr="007418AD" w:rsidRDefault="00531A13" w:rsidP="00531A13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достаточным словарным запасом и терминологией в области промышленной фармации и технологии лекарств, языком научного сообщества, достаточным для содержательного взаимного обмена научной информацией, диалога в рамках научного сообщества; </w:t>
            </w:r>
          </w:p>
          <w:p w14:paraId="461EB20C" w14:textId="79BA61BB" w:rsidR="00531A13" w:rsidRPr="007418AD" w:rsidRDefault="00531A13" w:rsidP="00582600">
            <w:pPr>
              <w:pStyle w:val="a1"/>
              <w:widowControl w:val="0"/>
              <w:numPr>
                <w:ilvl w:val="0"/>
                <w:numId w:val="28"/>
              </w:num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навыками и инструментами результативного взаимодействия и сотрудничества (лидерства) специалистов в области обращения лекарственных средств.</w:t>
            </w:r>
          </w:p>
          <w:p w14:paraId="4FBDE0B3" w14:textId="0E96F955" w:rsidR="00BB5978" w:rsidRPr="007418AD" w:rsidRDefault="00BB5978" w:rsidP="00C82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262" w:type="dxa"/>
          </w:tcPr>
          <w:p w14:paraId="4262261E" w14:textId="77777777" w:rsidR="000276F0" w:rsidRPr="007418AD" w:rsidRDefault="000276F0" w:rsidP="00BB597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FCF3D39" w14:textId="2156733E" w:rsidR="00195BD3" w:rsidRPr="007418AD" w:rsidRDefault="001A0211" w:rsidP="000276F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</w:t>
            </w:r>
            <w:r w:rsidR="00195BD3" w:rsidRPr="007418AD">
              <w:rPr>
                <w:rFonts w:ascii="Times New Roman" w:eastAsia="Times New Roman" w:hAnsi="Times New Roman" w:cs="Times New Roman"/>
                <w:lang w:eastAsia="ru-RU"/>
              </w:rPr>
              <w:t>вопросы, тестовые задания, ситуационные задачи</w:t>
            </w: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A5D26BD" w14:textId="77777777" w:rsidR="00BB5978" w:rsidRPr="007418AD" w:rsidRDefault="00BB5978" w:rsidP="000276F0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18AD">
              <w:rPr>
                <w:rFonts w:ascii="Times New Roman" w:eastAsia="Times New Roman" w:hAnsi="Times New Roman" w:cs="Times New Roman"/>
                <w:lang w:eastAsia="ru-RU"/>
              </w:rPr>
              <w:t>Собеседование по научно-квалификационной работе</w:t>
            </w:r>
          </w:p>
        </w:tc>
      </w:tr>
    </w:tbl>
    <w:p w14:paraId="16948045" w14:textId="22A1531F" w:rsidR="00ED2248" w:rsidRDefault="00ED2248" w:rsidP="00B55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F15CE" w14:textId="7C7470F9" w:rsidR="00C3147B" w:rsidRDefault="00C3147B" w:rsidP="00B55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B9E45" w14:textId="77777777" w:rsidR="00C3147B" w:rsidRPr="00317457" w:rsidRDefault="00C3147B" w:rsidP="00B5586A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14:paraId="3F19D9DF" w14:textId="67526165" w:rsidR="000276F0" w:rsidRPr="00716DC7" w:rsidRDefault="00F7325F" w:rsidP="00FB3EA9">
      <w:pPr>
        <w:pStyle w:val="1"/>
      </w:pPr>
      <w:r w:rsidRPr="00716DC7">
        <w:t xml:space="preserve">Содержание </w:t>
      </w:r>
      <w:r w:rsidR="00A66791" w:rsidRPr="00716DC7">
        <w:t>разделов кандидатского экзамена</w:t>
      </w:r>
      <w:r w:rsidR="0043439B" w:rsidRPr="00716DC7">
        <w:t xml:space="preserve"> </w:t>
      </w:r>
    </w:p>
    <w:p w14:paraId="133CEB09" w14:textId="23117410" w:rsidR="009904D9" w:rsidRPr="00716DC7" w:rsidRDefault="009904D9" w:rsidP="0002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8"/>
        <w:gridCol w:w="6737"/>
      </w:tblGrid>
      <w:tr w:rsidR="00716DC7" w:rsidRPr="00716DC7" w14:paraId="5A587BF2" w14:textId="77777777" w:rsidTr="008F100C">
        <w:tc>
          <w:tcPr>
            <w:tcW w:w="2608" w:type="dxa"/>
          </w:tcPr>
          <w:p w14:paraId="4EAFE3C9" w14:textId="77777777" w:rsidR="009904D9" w:rsidRPr="00716DC7" w:rsidRDefault="009904D9" w:rsidP="00D24866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716DC7">
              <w:rPr>
                <w:rFonts w:ascii="Times New Roman" w:hAnsi="Times New Roman" w:cs="Times New Roman"/>
                <w:bCs/>
                <w:szCs w:val="20"/>
              </w:rPr>
              <w:t>РАЗДЕЛЫ</w:t>
            </w:r>
          </w:p>
        </w:tc>
        <w:tc>
          <w:tcPr>
            <w:tcW w:w="6737" w:type="dxa"/>
          </w:tcPr>
          <w:p w14:paraId="4CC2703C" w14:textId="77777777" w:rsidR="009904D9" w:rsidRPr="00716DC7" w:rsidRDefault="009904D9" w:rsidP="00D24866">
            <w:pPr>
              <w:pStyle w:val="a7"/>
              <w:rPr>
                <w:b w:val="0"/>
                <w:sz w:val="22"/>
                <w:szCs w:val="20"/>
              </w:rPr>
            </w:pPr>
            <w:r w:rsidRPr="00716DC7">
              <w:rPr>
                <w:b w:val="0"/>
                <w:sz w:val="22"/>
                <w:szCs w:val="20"/>
              </w:rPr>
              <w:t>СОДЕРЖАНИЕ РАЗДЕЛОВ</w:t>
            </w:r>
          </w:p>
        </w:tc>
      </w:tr>
      <w:tr w:rsidR="00716DC7" w:rsidRPr="00716DC7" w14:paraId="30B75A27" w14:textId="77777777" w:rsidTr="008F100C">
        <w:tc>
          <w:tcPr>
            <w:tcW w:w="2608" w:type="dxa"/>
          </w:tcPr>
          <w:p w14:paraId="0F97DE11" w14:textId="2B8DE471" w:rsidR="009904D9" w:rsidRPr="00716DC7" w:rsidRDefault="009904D9" w:rsidP="00F43FD2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716DC7">
              <w:rPr>
                <w:rFonts w:ascii="Times New Roman" w:hAnsi="Times New Roman" w:cs="Times New Roman"/>
                <w:bCs/>
                <w:szCs w:val="20"/>
              </w:rPr>
              <w:t>1.</w:t>
            </w:r>
          </w:p>
        </w:tc>
        <w:tc>
          <w:tcPr>
            <w:tcW w:w="6737" w:type="dxa"/>
          </w:tcPr>
          <w:p w14:paraId="502EDBE9" w14:textId="66239A69" w:rsidR="009904D9" w:rsidRPr="00716DC7" w:rsidRDefault="009904D9" w:rsidP="00D24866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716DC7">
              <w:rPr>
                <w:rFonts w:ascii="Times New Roman" w:hAnsi="Times New Roman" w:cs="Times New Roman"/>
                <w:bCs/>
                <w:szCs w:val="20"/>
              </w:rPr>
              <w:t>Общие вопросы промышленной фармации и технологии лекарств</w:t>
            </w:r>
          </w:p>
        </w:tc>
      </w:tr>
      <w:tr w:rsidR="00A11E45" w:rsidRPr="00716DC7" w14:paraId="47B69F11" w14:textId="77777777" w:rsidTr="008F100C">
        <w:tc>
          <w:tcPr>
            <w:tcW w:w="2608" w:type="dxa"/>
          </w:tcPr>
          <w:p w14:paraId="050A6236" w14:textId="77777777" w:rsidR="008F100C" w:rsidRPr="00716DC7" w:rsidRDefault="008F100C" w:rsidP="00F43FD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16DC7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737" w:type="dxa"/>
          </w:tcPr>
          <w:p w14:paraId="7A667580" w14:textId="525D7B5C" w:rsidR="008F100C" w:rsidRPr="00716DC7" w:rsidRDefault="00716DC7" w:rsidP="008F100C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716DC7">
              <w:rPr>
                <w:rFonts w:ascii="Times New Roman" w:hAnsi="Times New Roman" w:cs="Times New Roman"/>
                <w:szCs w:val="20"/>
              </w:rPr>
              <w:t>Вопросы в области(</w:t>
            </w:r>
            <w:proofErr w:type="spellStart"/>
            <w:r w:rsidRPr="00716DC7">
              <w:rPr>
                <w:rFonts w:ascii="Times New Roman" w:hAnsi="Times New Roman" w:cs="Times New Roman"/>
                <w:szCs w:val="20"/>
              </w:rPr>
              <w:t>тях</w:t>
            </w:r>
            <w:proofErr w:type="spellEnd"/>
            <w:r w:rsidRPr="00716DC7">
              <w:rPr>
                <w:rFonts w:ascii="Times New Roman" w:hAnsi="Times New Roman" w:cs="Times New Roman"/>
                <w:szCs w:val="20"/>
              </w:rPr>
              <w:t>) диссертационного исследования</w:t>
            </w:r>
          </w:p>
        </w:tc>
      </w:tr>
    </w:tbl>
    <w:p w14:paraId="6F9E61B3" w14:textId="2A1712B4" w:rsidR="009904D9" w:rsidRPr="00716DC7" w:rsidRDefault="009904D9" w:rsidP="0002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554D6" w14:textId="77777777" w:rsidR="009904D9" w:rsidRPr="00716DC7" w:rsidRDefault="009904D9" w:rsidP="0002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DA4A6E" w14:textId="7C34DA83" w:rsidR="0091358D" w:rsidRPr="00716DC7" w:rsidRDefault="00094CDA" w:rsidP="00FB3EA9">
      <w:pPr>
        <w:pStyle w:val="1"/>
      </w:pPr>
      <w:r w:rsidRPr="00716DC7">
        <w:t>Оценочные средства</w:t>
      </w:r>
    </w:p>
    <w:p w14:paraId="56638A1A" w14:textId="34A2CF2E" w:rsidR="005B5FD9" w:rsidRDefault="00094CDA" w:rsidP="00F47B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F73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еречень контрольных вопросов к кандидатскому экзамену</w:t>
      </w:r>
      <w:r w:rsidR="004A3B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F73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1D31069" w14:textId="7D819E4F" w:rsidR="00C825E6" w:rsidRDefault="00C825E6" w:rsidP="00F47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3460A" w14:textId="7C432C6C" w:rsidR="00F43FD2" w:rsidRPr="00FB3EA9" w:rsidRDefault="00F43FD2" w:rsidP="00FB3EA9">
      <w:pPr>
        <w:pStyle w:val="2"/>
      </w:pPr>
      <w:r w:rsidRPr="00FB3EA9">
        <w:t>6.1</w:t>
      </w:r>
      <w:r w:rsidR="00FB3EA9" w:rsidRPr="00FB3EA9">
        <w:t>.</w:t>
      </w:r>
      <w:r w:rsidRPr="00FB3EA9">
        <w:t xml:space="preserve"> Общие вопросы промышленной фармации и технологии лекарств</w:t>
      </w:r>
    </w:p>
    <w:p w14:paraId="12D9B889" w14:textId="77777777" w:rsidR="00F5164F" w:rsidRPr="009845EC" w:rsidRDefault="00F5164F" w:rsidP="00281743">
      <w:pPr>
        <w:pStyle w:val="21"/>
        <w:numPr>
          <w:ilvl w:val="0"/>
          <w:numId w:val="27"/>
        </w:numPr>
        <w:spacing w:after="0" w:line="240" w:lineRule="auto"/>
        <w:jc w:val="both"/>
      </w:pPr>
      <w:r w:rsidRPr="009845EC">
        <w:t xml:space="preserve">Фармацевтическая технология, как наука, и ее задачи на современном этапе. Основные этапы развития технологии лекарств и биомедицинской технологии. </w:t>
      </w:r>
      <w:proofErr w:type="spellStart"/>
      <w:r w:rsidRPr="009845EC">
        <w:t>Фармакоинформатика</w:t>
      </w:r>
      <w:proofErr w:type="spellEnd"/>
      <w:r w:rsidRPr="009845EC">
        <w:t>. Промышленная фармация: определение, основные виды деятельности в этой области.</w:t>
      </w:r>
    </w:p>
    <w:p w14:paraId="5F181960" w14:textId="194FCED4" w:rsidR="00B65883" w:rsidRPr="009845EC" w:rsidRDefault="00B65883" w:rsidP="00281743">
      <w:pPr>
        <w:pStyle w:val="21"/>
        <w:numPr>
          <w:ilvl w:val="0"/>
          <w:numId w:val="27"/>
        </w:numPr>
        <w:spacing w:after="0" w:line="240" w:lineRule="auto"/>
        <w:jc w:val="both"/>
      </w:pPr>
      <w:r w:rsidRPr="009845EC">
        <w:t>Жизненный цикл лекарственного средства</w:t>
      </w:r>
      <w:r w:rsidR="00F5164F" w:rsidRPr="009845EC">
        <w:t>: основные этапы, понятия.</w:t>
      </w:r>
    </w:p>
    <w:p w14:paraId="1E189FD5" w14:textId="77777777" w:rsidR="00B65883" w:rsidRPr="009845EC" w:rsidRDefault="00B65883" w:rsidP="00281743">
      <w:pPr>
        <w:pStyle w:val="21"/>
        <w:numPr>
          <w:ilvl w:val="0"/>
          <w:numId w:val="27"/>
        </w:numPr>
        <w:spacing w:after="0" w:line="240" w:lineRule="auto"/>
        <w:jc w:val="both"/>
      </w:pPr>
      <w:r w:rsidRPr="009845EC">
        <w:t xml:space="preserve">Система государственного регулирования лекарственных средств в Российской Федерации. </w:t>
      </w:r>
    </w:p>
    <w:p w14:paraId="687D438E" w14:textId="03BBF771" w:rsidR="000A55AD" w:rsidRPr="009845EC" w:rsidRDefault="00B65883" w:rsidP="00281743">
      <w:pPr>
        <w:pStyle w:val="21"/>
        <w:numPr>
          <w:ilvl w:val="0"/>
          <w:numId w:val="27"/>
        </w:numPr>
        <w:spacing w:after="0" w:line="240" w:lineRule="auto"/>
        <w:jc w:val="both"/>
      </w:pPr>
      <w:r w:rsidRPr="009845EC">
        <w:lastRenderedPageBreak/>
        <w:t>Основные механизмы государственного регулирования лекарственных средств.</w:t>
      </w:r>
      <w:r w:rsidR="000A55AD" w:rsidRPr="009845EC">
        <w:t xml:space="preserve"> </w:t>
      </w:r>
      <w:proofErr w:type="spellStart"/>
      <w:r w:rsidR="000A55AD" w:rsidRPr="009845EC">
        <w:t>ФОИВы</w:t>
      </w:r>
      <w:proofErr w:type="spellEnd"/>
      <w:r w:rsidR="000A55AD" w:rsidRPr="009845EC">
        <w:t>, участвующие в регулировании и контроле сферы обращения лекарственных средств, их основные функции</w:t>
      </w:r>
      <w:r w:rsidR="00112DCB" w:rsidRPr="009845EC">
        <w:t xml:space="preserve">. </w:t>
      </w:r>
    </w:p>
    <w:p w14:paraId="0991C01B" w14:textId="1B40BCF6" w:rsidR="00B65883" w:rsidRPr="009845EC" w:rsidRDefault="00B65883" w:rsidP="00281743">
      <w:pPr>
        <w:pStyle w:val="21"/>
        <w:numPr>
          <w:ilvl w:val="0"/>
          <w:numId w:val="27"/>
        </w:numPr>
        <w:spacing w:after="0" w:line="240" w:lineRule="auto"/>
        <w:jc w:val="both"/>
      </w:pPr>
      <w:r w:rsidRPr="009845EC">
        <w:t xml:space="preserve">Система отраслевых стандартов </w:t>
      </w:r>
      <w:r w:rsidRPr="009845EC">
        <w:rPr>
          <w:lang w:val="en-US"/>
        </w:rPr>
        <w:t>GXP</w:t>
      </w:r>
      <w:r w:rsidR="00926A09" w:rsidRPr="009845EC">
        <w:t>: цели, задачи, принципы, процессы.</w:t>
      </w:r>
    </w:p>
    <w:p w14:paraId="37837AB7" w14:textId="77777777" w:rsidR="00B65883" w:rsidRPr="009845EC" w:rsidRDefault="00B65883" w:rsidP="00281743">
      <w:pPr>
        <w:pStyle w:val="21"/>
        <w:numPr>
          <w:ilvl w:val="0"/>
          <w:numId w:val="27"/>
        </w:numPr>
        <w:spacing w:after="0" w:line="240" w:lineRule="auto"/>
        <w:jc w:val="both"/>
      </w:pPr>
      <w:r w:rsidRPr="009845EC">
        <w:t>Система технического регулирования Российской Федерации.</w:t>
      </w:r>
    </w:p>
    <w:p w14:paraId="1EBC26DD" w14:textId="77777777" w:rsidR="00B65883" w:rsidRPr="009845EC" w:rsidRDefault="00B65883" w:rsidP="00281743">
      <w:pPr>
        <w:pStyle w:val="21"/>
        <w:numPr>
          <w:ilvl w:val="0"/>
          <w:numId w:val="27"/>
        </w:numPr>
        <w:spacing w:after="0" w:line="240" w:lineRule="auto"/>
        <w:jc w:val="both"/>
      </w:pPr>
      <w:r w:rsidRPr="009845EC">
        <w:t>Международное регулирование лекарственных средств</w:t>
      </w:r>
    </w:p>
    <w:p w14:paraId="332BA3A9" w14:textId="77777777" w:rsidR="00B65883" w:rsidRPr="009845EC" w:rsidRDefault="00B65883" w:rsidP="00281743">
      <w:pPr>
        <w:pStyle w:val="a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>Значение фармакопей в государственном регулировании лекарственных средств</w:t>
      </w:r>
    </w:p>
    <w:p w14:paraId="2C3246CA" w14:textId="245D4CED" w:rsidR="00B65883" w:rsidRPr="009845EC" w:rsidRDefault="00B65883" w:rsidP="00281743">
      <w:pPr>
        <w:pStyle w:val="21"/>
        <w:numPr>
          <w:ilvl w:val="0"/>
          <w:numId w:val="27"/>
        </w:numPr>
        <w:spacing w:after="0" w:line="240" w:lineRule="auto"/>
        <w:jc w:val="both"/>
      </w:pPr>
      <w:r w:rsidRPr="009845EC">
        <w:t>Основные виды и фазы клинических исс</w:t>
      </w:r>
      <w:r w:rsidR="00513462" w:rsidRPr="009845EC">
        <w:t>ледований лекарственных средств</w:t>
      </w:r>
      <w:r w:rsidRPr="009845EC">
        <w:t>.</w:t>
      </w:r>
    </w:p>
    <w:p w14:paraId="1FD2764C" w14:textId="77777777" w:rsidR="00B65883" w:rsidRPr="009845EC" w:rsidRDefault="00B65883" w:rsidP="00281743">
      <w:pPr>
        <w:pStyle w:val="a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>Основные цели клинических исследований лекарственных средств.</w:t>
      </w:r>
    </w:p>
    <w:p w14:paraId="6810FCF3" w14:textId="77777777" w:rsidR="00B65883" w:rsidRPr="009845EC" w:rsidRDefault="00B65883" w:rsidP="00281743">
      <w:pPr>
        <w:pStyle w:val="a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>Рандомизация в клинических исследованиях.</w:t>
      </w:r>
    </w:p>
    <w:p w14:paraId="6EC4F115" w14:textId="77777777" w:rsidR="00B65883" w:rsidRPr="009845EC" w:rsidRDefault="00B65883" w:rsidP="00281743">
      <w:pPr>
        <w:pStyle w:val="a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>Конечные точки клинического исследования</w:t>
      </w:r>
    </w:p>
    <w:p w14:paraId="1461A7AB" w14:textId="77777777" w:rsidR="00B65883" w:rsidRPr="009845EC" w:rsidRDefault="00B65883" w:rsidP="00281743">
      <w:pPr>
        <w:pStyle w:val="a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45EC">
        <w:rPr>
          <w:rFonts w:ascii="Times New Roman" w:hAnsi="Times New Roman" w:cs="Times New Roman"/>
          <w:sz w:val="24"/>
          <w:szCs w:val="24"/>
        </w:rPr>
        <w:t>Биомаркеры</w:t>
      </w:r>
      <w:proofErr w:type="spellEnd"/>
      <w:r w:rsidRPr="009845EC">
        <w:rPr>
          <w:rFonts w:ascii="Times New Roman" w:hAnsi="Times New Roman" w:cs="Times New Roman"/>
          <w:sz w:val="24"/>
          <w:szCs w:val="24"/>
        </w:rPr>
        <w:t xml:space="preserve"> и их использование в клиническом исследовании</w:t>
      </w:r>
    </w:p>
    <w:p w14:paraId="016A1A79" w14:textId="77777777" w:rsidR="00B65883" w:rsidRPr="009845EC" w:rsidRDefault="00B65883" w:rsidP="00281743">
      <w:pPr>
        <w:pStyle w:val="a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Концепция и задачи доклинических исследований лекарственных средств. </w:t>
      </w:r>
    </w:p>
    <w:p w14:paraId="5E865525" w14:textId="77777777" w:rsidR="00B65883" w:rsidRPr="009845EC" w:rsidRDefault="00B65883" w:rsidP="00281743">
      <w:pPr>
        <w:pStyle w:val="a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>Общие принципы планирования доклинических исследований.</w:t>
      </w:r>
    </w:p>
    <w:p w14:paraId="627D4754" w14:textId="77777777" w:rsidR="00B65883" w:rsidRPr="009845EC" w:rsidRDefault="00B65883" w:rsidP="00281743">
      <w:pPr>
        <w:pStyle w:val="a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Концепция соотношения ожидаемой пользы к риску применения лекарственного препарата. </w:t>
      </w:r>
    </w:p>
    <w:p w14:paraId="4AE03FDA" w14:textId="7B26537A" w:rsidR="00F43FD2" w:rsidRPr="009845EC" w:rsidRDefault="00B65883" w:rsidP="00281743">
      <w:pPr>
        <w:pStyle w:val="a1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5EC">
        <w:rPr>
          <w:rFonts w:ascii="Times New Roman" w:hAnsi="Times New Roman" w:cs="Times New Roman"/>
          <w:sz w:val="24"/>
          <w:szCs w:val="24"/>
        </w:rPr>
        <w:t>Мониторинг безопасности применения лекарственных средств в течение жизненного цикла</w:t>
      </w:r>
    </w:p>
    <w:p w14:paraId="15B35567" w14:textId="77777777" w:rsidR="00F43FD2" w:rsidRPr="00B65883" w:rsidRDefault="00F43FD2" w:rsidP="00B6588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63912" w14:textId="3E0CE0C9" w:rsidR="0091358D" w:rsidRPr="00E64263" w:rsidRDefault="005B5FD9" w:rsidP="00FB3EA9">
      <w:pPr>
        <w:pStyle w:val="2"/>
      </w:pPr>
      <w:r w:rsidRPr="00A11E45">
        <w:t>6.</w:t>
      </w:r>
      <w:r w:rsidR="00F43FD2" w:rsidRPr="00A11E45">
        <w:t>2</w:t>
      </w:r>
      <w:r w:rsidRPr="00A11E45">
        <w:t xml:space="preserve">. </w:t>
      </w:r>
      <w:r w:rsidR="00F43FD2" w:rsidRPr="00A11E45">
        <w:t xml:space="preserve">По </w:t>
      </w:r>
      <w:r w:rsidR="00A11E45" w:rsidRPr="00A11E45">
        <w:t>разделам паспорта специальности</w:t>
      </w:r>
      <w:r w:rsidR="00F47B18" w:rsidRPr="00A11E45">
        <w:t>:</w:t>
      </w:r>
      <w:r w:rsidR="00531B3C">
        <w:t xml:space="preserve"> </w:t>
      </w:r>
    </w:p>
    <w:p w14:paraId="4CA862F2" w14:textId="1DB3696C" w:rsidR="009F4BDD" w:rsidRDefault="009F4BDD" w:rsidP="009F4B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C09D3" w14:textId="5ED32FBB" w:rsidR="00F43FD2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22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 задач в области обращения лекарственных средств, обеспечивающих соблюдение надлежащих практик. Разработка инструментов, методов и подходов к оценке безопасности, эффективности и качества лекарственных средств.</w:t>
      </w:r>
      <w:r w:rsidRPr="00F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92C94F" w14:textId="0F184E39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Содержание понятия «регуляторная наука»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Международные подходы и развитие регуляторной науки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Административные инструменты государственного регулирования лекарственных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Общие принципы государственного регулирования лекарственных средств</w:t>
      </w:r>
      <w:r w:rsidR="00A11E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C7278E" w14:textId="327D93F6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Функции регуляторного подразделения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Работа регуляторного подразделения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Взаимодействие с регуляторным органом в ходе разработки лекарственных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Общие принципы контрольной деятельности регуляторного органа</w:t>
      </w:r>
      <w:r w:rsidR="00A11E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801F5F" w14:textId="73725782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Типы р</w:t>
      </w:r>
      <w:r w:rsidR="002E27E7" w:rsidRPr="006A02CD">
        <w:rPr>
          <w:rFonts w:ascii="Times New Roman" w:hAnsi="Times New Roman" w:cs="Times New Roman"/>
          <w:sz w:val="24"/>
          <w:szCs w:val="24"/>
        </w:rPr>
        <w:t>егистрационных досье в ЕАЭС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27E7" w:rsidRPr="006A02CD">
        <w:rPr>
          <w:rFonts w:ascii="Times New Roman" w:hAnsi="Times New Roman" w:cs="Times New Roman"/>
          <w:sz w:val="24"/>
          <w:szCs w:val="24"/>
        </w:rPr>
        <w:t>в ЕС</w:t>
      </w:r>
      <w:r>
        <w:rPr>
          <w:rFonts w:ascii="Times New Roman" w:hAnsi="Times New Roman" w:cs="Times New Roman"/>
          <w:sz w:val="24"/>
          <w:szCs w:val="24"/>
        </w:rPr>
        <w:t>, США. Р</w:t>
      </w:r>
      <w:r w:rsidR="002E27E7" w:rsidRPr="006A02CD">
        <w:rPr>
          <w:rFonts w:ascii="Times New Roman" w:hAnsi="Times New Roman" w:cs="Times New Roman"/>
          <w:sz w:val="24"/>
          <w:szCs w:val="24"/>
        </w:rPr>
        <w:t>егиональные регуляторные процедуры регистрации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7E905" w14:textId="16A20123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2E27E7" w:rsidRPr="006A02CD">
        <w:rPr>
          <w:rFonts w:ascii="Times New Roman" w:hAnsi="Times New Roman" w:cs="Times New Roman"/>
          <w:sz w:val="24"/>
          <w:szCs w:val="24"/>
        </w:rPr>
        <w:t xml:space="preserve">Руководства </w:t>
      </w:r>
      <w:r w:rsidR="002E27E7" w:rsidRPr="006A02CD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="002E27E7" w:rsidRPr="006A02CD">
        <w:rPr>
          <w:rFonts w:ascii="Times New Roman" w:hAnsi="Times New Roman" w:cs="Times New Roman"/>
          <w:sz w:val="24"/>
          <w:szCs w:val="24"/>
        </w:rPr>
        <w:t xml:space="preserve"> по регистрационному досье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sz w:val="24"/>
          <w:szCs w:val="24"/>
        </w:rPr>
        <w:t>Структура Общего технического документа.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7E7" w:rsidRPr="006A02CD">
        <w:rPr>
          <w:rFonts w:ascii="Times New Roman" w:hAnsi="Times New Roman" w:cs="Times New Roman"/>
          <w:sz w:val="24"/>
          <w:szCs w:val="24"/>
        </w:rPr>
        <w:t>Административный модуль регистрационного досье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sz w:val="24"/>
          <w:szCs w:val="24"/>
        </w:rPr>
        <w:t>Доклиническая часть досье: содержание, требования, регуляторные и научные аспекты для различных регуляторных процедур регистрации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sz w:val="24"/>
          <w:szCs w:val="24"/>
        </w:rPr>
        <w:t>Клиническая часть досье: содержание, требования, регуляторные и научные аспекты для различных регуляторных процедур регистрации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sz w:val="24"/>
          <w:szCs w:val="24"/>
        </w:rPr>
        <w:t>Фармацевтическая часть досье на фармацевтическую субстанцию: содержание, требования, регуляторные, производственные и лабораторные аналитические аспекты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sz w:val="24"/>
          <w:szCs w:val="24"/>
        </w:rPr>
        <w:t>Фармацевтическая часть досье на лекарственный препарат: содержание, требования, регуляторные, производственные и лабораторные аналитические аспекты</w:t>
      </w:r>
      <w:r w:rsidR="00A11E45">
        <w:rPr>
          <w:rFonts w:ascii="Times New Roman" w:hAnsi="Times New Roman" w:cs="Times New Roman"/>
          <w:sz w:val="24"/>
          <w:szCs w:val="24"/>
        </w:rPr>
        <w:t>.</w:t>
      </w:r>
    </w:p>
    <w:p w14:paraId="4ADBC47E" w14:textId="60125B1A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2E27E7" w:rsidRPr="006A02CD">
        <w:rPr>
          <w:rFonts w:ascii="Times New Roman" w:hAnsi="Times New Roman" w:cs="Times New Roman"/>
          <w:sz w:val="24"/>
          <w:szCs w:val="24"/>
        </w:rPr>
        <w:t>Пострегистрационные регуляторные вопросы: поддержание действия регистрационного досье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27E7" w:rsidRPr="006A02CD">
        <w:rPr>
          <w:rFonts w:ascii="Times New Roman" w:hAnsi="Times New Roman" w:cs="Times New Roman"/>
          <w:sz w:val="24"/>
          <w:szCs w:val="24"/>
        </w:rPr>
        <w:t>внесение изменений в регистрационное досье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27E7" w:rsidRPr="006A02CD">
        <w:rPr>
          <w:rFonts w:ascii="Times New Roman" w:hAnsi="Times New Roman" w:cs="Times New Roman"/>
          <w:sz w:val="24"/>
          <w:szCs w:val="24"/>
        </w:rPr>
        <w:t>Классификация изменений, соответствующие исследования</w:t>
      </w:r>
      <w:r w:rsidR="00A11E45">
        <w:rPr>
          <w:rFonts w:ascii="Times New Roman" w:hAnsi="Times New Roman" w:cs="Times New Roman"/>
          <w:sz w:val="24"/>
          <w:szCs w:val="24"/>
        </w:rPr>
        <w:t>.</w:t>
      </w:r>
    </w:p>
    <w:p w14:paraId="6C0DF408" w14:textId="3B3DE7E9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2E27E7" w:rsidRPr="006A02CD">
        <w:rPr>
          <w:rFonts w:ascii="Times New Roman" w:hAnsi="Times New Roman" w:cs="Times New Roman"/>
          <w:sz w:val="24"/>
          <w:szCs w:val="24"/>
        </w:rPr>
        <w:t>Общие подходы к оценке интеллектуальной собственности и ее защита на протяжении жизненного цикла препарата</w:t>
      </w:r>
      <w:r w:rsidR="00A11E45">
        <w:rPr>
          <w:rFonts w:ascii="Times New Roman" w:hAnsi="Times New Roman" w:cs="Times New Roman"/>
          <w:sz w:val="24"/>
          <w:szCs w:val="24"/>
        </w:rPr>
        <w:t>.</w:t>
      </w:r>
    </w:p>
    <w:p w14:paraId="6E57C413" w14:textId="222FDFCD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r w:rsidR="002E27E7" w:rsidRPr="006A02CD">
        <w:rPr>
          <w:rFonts w:ascii="Times New Roman" w:hAnsi="Times New Roman" w:cs="Times New Roman"/>
          <w:sz w:val="24"/>
          <w:szCs w:val="24"/>
        </w:rPr>
        <w:t>Государственное регулирование р</w:t>
      </w:r>
      <w:r w:rsidR="00A11E45">
        <w:rPr>
          <w:rFonts w:ascii="Times New Roman" w:hAnsi="Times New Roman" w:cs="Times New Roman"/>
          <w:sz w:val="24"/>
          <w:szCs w:val="24"/>
        </w:rPr>
        <w:t>екламы и продвижения препаратов.</w:t>
      </w:r>
    </w:p>
    <w:p w14:paraId="3809FFC5" w14:textId="21A97060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r w:rsidR="002E27E7" w:rsidRPr="006A02CD">
        <w:rPr>
          <w:rFonts w:ascii="Times New Roman" w:hAnsi="Times New Roman" w:cs="Times New Roman"/>
          <w:sz w:val="24"/>
          <w:szCs w:val="24"/>
        </w:rPr>
        <w:t>Виды взаимодействия с работниками здравоохранения и пациентами</w:t>
      </w:r>
      <w:r w:rsidR="00A11E45">
        <w:rPr>
          <w:rFonts w:ascii="Times New Roman" w:hAnsi="Times New Roman" w:cs="Times New Roman"/>
          <w:sz w:val="24"/>
          <w:szCs w:val="24"/>
        </w:rPr>
        <w:t>.</w:t>
      </w:r>
    </w:p>
    <w:p w14:paraId="7D143AEC" w14:textId="7C48CF7D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1.9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Лицензирование производства лекарственных средств: административная процедура</w:t>
      </w:r>
      <w:r w:rsidR="00A11E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256F44" w14:textId="104CEC98" w:rsidR="002E27E7" w:rsidRPr="006A02CD" w:rsidRDefault="00854086" w:rsidP="009845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1.10 </w:t>
      </w:r>
      <w:r w:rsidR="002E27E7" w:rsidRPr="006A02CD">
        <w:rPr>
          <w:rFonts w:ascii="Times New Roman" w:hAnsi="Times New Roman" w:cs="Times New Roman"/>
          <w:bCs/>
          <w:sz w:val="24"/>
          <w:szCs w:val="24"/>
        </w:rPr>
        <w:t>Государственный контроль (надзор): формы и процедуры</w:t>
      </w:r>
      <w:r w:rsidR="00A11E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BF2B2E" w14:textId="77777777" w:rsidR="00FA612D" w:rsidRPr="00F43FD2" w:rsidRDefault="00FA612D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1D1A6" w14:textId="0E1BF71B" w:rsidR="00F43FD2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2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Проектирование и разработка технологий получения фармацевтических</w:t>
      </w:r>
      <w:r w:rsidRPr="00F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22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субстанций и лекарственных форм, утилизация производственных отходов с учетом экологической направленности. Стандартизация и валидация процессов и методик, продуктов и материалов. Оптимизация организационных и технологических процессов при разработке и получении лекарственных средств</w:t>
      </w:r>
      <w:r w:rsidRPr="00F43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E36C6C" w14:textId="721D3232" w:rsidR="00F43FD2" w:rsidRDefault="002D6506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метод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ологические аспекты создания и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конструирования современных систем доставки лекарственных средств. Лекарственные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на основе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микроносителей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наноносителей</w:t>
      </w:r>
      <w:proofErr w:type="spellEnd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терапевтические системы (интраокулярные, </w:t>
      </w:r>
      <w:proofErr w:type="spellStart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трансдермальные</w:t>
      </w:r>
      <w:proofErr w:type="spellEnd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имплантационные.и</w:t>
      </w:r>
      <w:proofErr w:type="spellEnd"/>
      <w:proofErr w:type="gramEnd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др.). Преимущества, возможные типы структуры, ингредиенты</w:t>
      </w:r>
      <w:r w:rsidR="00A11E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4BEF6C" w14:textId="651BA418" w:rsidR="00F43FD2" w:rsidRDefault="00DC44C4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экологических норм, техники безопасности и охраны труда при проведении научных исследований и организации процесса изготовления лекарственных препаратов</w:t>
      </w:r>
      <w:r w:rsidR="00A11E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F77489" w14:textId="2111A719" w:rsidR="00D322CB" w:rsidRDefault="00D322CB" w:rsidP="00D322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2.3 </w:t>
      </w:r>
      <w:r w:rsidRPr="00D322CB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виды упаковочных материалов и видов упаковки. Р</w:t>
      </w:r>
      <w:r w:rsidR="00B17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азработка </w:t>
      </w:r>
      <w:r w:rsidRPr="00D322CB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 к упаковочным материалам, их показатели качества. Влияние упаковки на стабильность в процессе хранения, транспортировки и использования лекарственного препарата. Обоснование выбора рациональной упаковки. Условия хранения и транспортировки различных лекарственных форм.</w:t>
      </w:r>
    </w:p>
    <w:p w14:paraId="5AB336C9" w14:textId="70731757" w:rsidR="00061581" w:rsidRDefault="00FA612D" w:rsidP="000615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методов стерилизации и контроля стерильности. Современные методы стерилизации. Стерилизация фильтрованием, радиационная стерилизация, химическая стерилизация, перспективы их развития и применения. Техника безопасности при использовании различных методов стерилизации. Контроль стерильности.</w:t>
      </w:r>
      <w:r w:rsid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581"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производства стерильных лекарственных средств</w:t>
      </w:r>
      <w:r w:rsidR="00A11E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44E6C6" w14:textId="1EA8A03C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2.5.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Измельчение твердых материалов, сырья с клеточной структурой, измельчение в жидких и вязких средах. Влияние процесса измельчения на технологию лекарственных препаратов и их качество. Методы получения микрогетерогенных смесей. Диспергирование в жидких средах. </w:t>
      </w:r>
    </w:p>
    <w:p w14:paraId="2E5E3FFE" w14:textId="7A555B48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Растворение. Факторы, повышающие растворимость и скорость процесса растворения (нагревание, перемешивание, предварительное диспергирование, </w:t>
      </w:r>
      <w:proofErr w:type="spellStart"/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комплексообразование</w:t>
      </w:r>
      <w:proofErr w:type="spellEnd"/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>солюбилизация</w:t>
      </w:r>
      <w:proofErr w:type="spellEnd"/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др.). Фильтрование. Современные материалы и типы фильтров. Методы контроля отсутствия механических включений. Проблемы фильтрования растворов для инъекций, офтальмологических растворов, растворов окислителей, ВМС, растворов в вязких и летучих растворителях. Центрифугирование. Применение процесса и типы центрифуг.</w:t>
      </w:r>
    </w:p>
    <w:p w14:paraId="70C9C46B" w14:textId="03456B30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Массообменные процессы. Экстракция. Стадии экстракционного процесса. Факторы, влияющие на скорость, полноту экстракции и качество извлечения из лекарственного растительного и животного сырья. </w:t>
      </w:r>
    </w:p>
    <w:p w14:paraId="07813236" w14:textId="064C52D0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способы интенсификации процессов экстрагировании сырья с клеточной структурой. Технологические режимы изготовления различных экстракционных фито- и органопрепаратов в зависимости от физико-химических свойств действующих, сопутствующих, балластных веществ и экстрагента. </w:t>
      </w:r>
    </w:p>
    <w:p w14:paraId="0270067B" w14:textId="4CC99CED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Выделение и очистка биологически активных веществ. Методы и аппаратура для очистки извлечений, разделения суммы веществ, выделения индивидуальных веществ. Адсорбция и ионный обмен, кристаллизация. Экстракция в системе жидкость-жидкость.  Современные аспекты и оборудование для использования в фармацевтической технологии. </w:t>
      </w:r>
    </w:p>
    <w:p w14:paraId="1EB54D64" w14:textId="512F2478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 </w:t>
      </w:r>
      <w:proofErr w:type="spellStart"/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>Массообмен</w:t>
      </w:r>
      <w:proofErr w:type="spellEnd"/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мембраны. Характеристики мембранных процессов. Основные мембранные методы: обратный осмос, ультрафильтрация, испарение через мембрану, диализ, электродиализ, </w:t>
      </w:r>
      <w:proofErr w:type="spellStart"/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>электродеионизация</w:t>
      </w:r>
      <w:proofErr w:type="spellEnd"/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66AB5B" w14:textId="4B1AB8B5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>Сушка. Виды сушки. Факторы, влияющие на кинетику сушки. Влияние метода сушки и оборудования на характеристики высушенного продукта.</w:t>
      </w:r>
    </w:p>
    <w:p w14:paraId="79C88B1C" w14:textId="4C31DE10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Грануляция. Классификации способов грануляции. Современное оборудование для влажной и сухой грануляции, принципы работы, обоснование выбора. Сравнительные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характеристики свойств гранул в зависимости от способа получения.</w:t>
      </w:r>
    </w:p>
    <w:p w14:paraId="1D8DB533" w14:textId="3240F4D0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>Прессование. Типы таблеточных прессов, их сравнительные характеристики, влияние на показатели качества таблеток. Дополнительное оборудование для современных таблеточных машин.</w:t>
      </w:r>
    </w:p>
    <w:p w14:paraId="606D1B19" w14:textId="7C9C57FC" w:rsidR="00061581" w:rsidRPr="00061581" w:rsidRDefault="00061581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 </w:t>
      </w:r>
      <w:r w:rsidRPr="00061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аспекты использования вспомогательных веществ, их роль, назначение, требования к ним. Номенклатура вспомогательных веществ (ВВ). Влияние на биологическую доступность и стабильность лекарственных форм. </w:t>
      </w:r>
    </w:p>
    <w:p w14:paraId="3493006C" w14:textId="77777777" w:rsidR="00C475FF" w:rsidRPr="00C475FF" w:rsidRDefault="00061581" w:rsidP="00C475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5FF">
        <w:rPr>
          <w:rFonts w:ascii="Times New Roman" w:hAnsi="Times New Roman" w:cs="Times New Roman"/>
          <w:color w:val="000000" w:themeColor="text1"/>
          <w:sz w:val="24"/>
          <w:szCs w:val="24"/>
        </w:rPr>
        <w:t>2.14 Классификации вспомогательных веществ по природе, химической структуре, функциональной роли в лекарственной форме и др. Высокомолекулярные соединения как вспомогательные вещества. Использование высокомолекулярных и полимерных соединений в рецептурах лекарственных форм.</w:t>
      </w:r>
      <w:r w:rsidR="00C475FF" w:rsidRPr="00C47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Вспомогательные вещества в производстве твердых лекарственных форм: наполнители, скользящие, разрыхляющие, пленкообразователи, склеивающие, вспомогательные вещества для прямого прессования. Типы, свойства, ассортимент, характеристика, основные принципы выбора.</w:t>
      </w:r>
    </w:p>
    <w:p w14:paraId="62B1FA49" w14:textId="1A1EBAAC" w:rsidR="00795E89" w:rsidRPr="00795E89" w:rsidRDefault="00795E89" w:rsidP="00795E8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5E89">
        <w:rPr>
          <w:rFonts w:ascii="Times New Roman" w:hAnsi="Times New Roman" w:cs="Times New Roman"/>
          <w:color w:val="000000" w:themeColor="text1"/>
          <w:sz w:val="24"/>
          <w:szCs w:val="24"/>
        </w:rPr>
        <w:t>2.15 Поверхностно-активные вещества (ПАВ), применяемые в фармации. Классификация ПАВ, механизм стабилизации, безопасность использования.</w:t>
      </w:r>
    </w:p>
    <w:p w14:paraId="5372BD1D" w14:textId="38BAD5F9" w:rsidR="00795E89" w:rsidRPr="00061581" w:rsidRDefault="00376145" w:rsidP="0006158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2.16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Вода и другие растворители, используемые в фармацевтической технологии. Фармакопейные и технологические классификации воды, применяемой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фармацевтической практике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. Типы воды в соответствии с международными стандартами. Способы очистки</w:t>
      </w:r>
    </w:p>
    <w:p w14:paraId="5603F35E" w14:textId="1F3A2F95" w:rsidR="00614ACD" w:rsidRPr="00614ACD" w:rsidRDefault="00614ACD" w:rsidP="00614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 </w:t>
      </w:r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Неводные растворители и </w:t>
      </w:r>
      <w:proofErr w:type="spellStart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>сорастворители</w:t>
      </w:r>
      <w:proofErr w:type="spellEnd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>Пропелленты</w:t>
      </w:r>
      <w:proofErr w:type="spellEnd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Применение и номенклатура. </w:t>
      </w:r>
    </w:p>
    <w:p w14:paraId="709C3749" w14:textId="61E3687A" w:rsidR="00614ACD" w:rsidRPr="00614ACD" w:rsidRDefault="00614ACD" w:rsidP="00614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 </w:t>
      </w:r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Стабилизаторы: ингибиторы химических процессов; стабилизаторы </w:t>
      </w:r>
      <w:proofErr w:type="spellStart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>термодинамически</w:t>
      </w:r>
      <w:proofErr w:type="spellEnd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неустойчивых микрогетерогенных систем; антимикробные стабилизаторы (консерванты). Регуляторы рН, буферные системы.</w:t>
      </w:r>
    </w:p>
    <w:p w14:paraId="3401D911" w14:textId="4F30C91D" w:rsidR="00614ACD" w:rsidRPr="00614ACD" w:rsidRDefault="00614ACD" w:rsidP="00614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2.19 </w:t>
      </w:r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>Консерванты, требования к ним. Спектр антимикробного действия, физико-химическая и химическая совместимость с компонентами препарата, соответствие их требованию биологической безвредности. Применение в различных лекарственных формах. Допустимые нормы содержания в лекарственных препаратах.</w:t>
      </w:r>
    </w:p>
    <w:p w14:paraId="109382A7" w14:textId="0A5350A8" w:rsidR="0071618B" w:rsidRDefault="00614ACD" w:rsidP="00614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2.20 </w:t>
      </w:r>
      <w:proofErr w:type="spellStart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>Изотонирующие</w:t>
      </w:r>
      <w:proofErr w:type="spellEnd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ВВ. </w:t>
      </w:r>
      <w:proofErr w:type="spellStart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>Осмолярность</w:t>
      </w:r>
      <w:proofErr w:type="spellEnd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>осмоляльность</w:t>
      </w:r>
      <w:proofErr w:type="spellEnd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>инфузионных</w:t>
      </w:r>
      <w:proofErr w:type="spellEnd"/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офтальмологических растворов. Теоретические основы расчета активной концентрации растворов</w:t>
      </w:r>
      <w:r w:rsidR="00A11E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5396C" w14:textId="3949EDCF" w:rsidR="00614ACD" w:rsidRDefault="00800747" w:rsidP="00614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2.21 </w:t>
      </w:r>
      <w:r w:rsidR="000A510D"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составов и </w:t>
      </w:r>
      <w:r w:rsidR="000A5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производства </w:t>
      </w:r>
      <w:r w:rsidR="000A510D"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суспензий и эмульсий для парентерального введения</w:t>
      </w:r>
      <w:r w:rsidR="00A11E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481314" w14:textId="77777777" w:rsidR="00107FB6" w:rsidRDefault="00EB2BB2" w:rsidP="00EB2B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2.22 </w:t>
      </w:r>
      <w:r w:rsidRPr="00EB2BB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и параметры</w:t>
      </w:r>
      <w:r w:rsidR="00107F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валидации </w:t>
      </w:r>
      <w:r w:rsidRPr="00EB2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технологического процесса, оборудования, методик и т.д. </w:t>
      </w:r>
    </w:p>
    <w:p w14:paraId="12AB49F3" w14:textId="04D4633F" w:rsidR="00EE7777" w:rsidRPr="00EE7777" w:rsidRDefault="00DF320F" w:rsidP="00EE77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2.23 </w:t>
      </w:r>
      <w:r w:rsidR="00B95361" w:rsidRPr="00B95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Нанотехнология как фундаментальная основа знаний, ее </w:t>
      </w:r>
      <w:proofErr w:type="spellStart"/>
      <w:r w:rsidR="00B95361" w:rsidRPr="00B95361">
        <w:rPr>
          <w:rFonts w:ascii="Times New Roman" w:hAnsi="Times New Roman" w:cs="Times New Roman"/>
          <w:color w:val="000000" w:themeColor="text1"/>
          <w:sz w:val="24"/>
          <w:szCs w:val="24"/>
        </w:rPr>
        <w:t>мультидисциплинарность</w:t>
      </w:r>
      <w:proofErr w:type="spellEnd"/>
      <w:r w:rsidR="00B95361" w:rsidRPr="00B95361">
        <w:rPr>
          <w:rFonts w:ascii="Times New Roman" w:hAnsi="Times New Roman" w:cs="Times New Roman"/>
          <w:color w:val="000000" w:themeColor="text1"/>
          <w:sz w:val="24"/>
          <w:szCs w:val="24"/>
        </w:rPr>
        <w:t>. Терминология. История возникновения и развития нанотехнологических исследований.</w:t>
      </w:r>
      <w:r w:rsidR="00B95361" w:rsidRPr="00B9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5361" w:rsidRPr="00B9536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применения нанотехнологий в фармации.</w:t>
      </w:r>
      <w:r w:rsidR="00B95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>Нанообъекты</w:t>
      </w:r>
      <w:proofErr w:type="spellEnd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>наноматериалы</w:t>
      </w:r>
      <w:proofErr w:type="spellEnd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Системы доставки лекарств: </w:t>
      </w:r>
      <w:proofErr w:type="spellStart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>наночастицы</w:t>
      </w:r>
      <w:proofErr w:type="spellEnd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>нанокапсулы</w:t>
      </w:r>
      <w:proofErr w:type="spellEnd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>липосомы</w:t>
      </w:r>
      <w:proofErr w:type="spellEnd"/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>, мицеллы, соединения-включения. Характеристики и способы получения. Вспомогательные вещества как носители лекарств. Проблемы безопасности, связанные с нанотехнологическими объектами.</w:t>
      </w:r>
    </w:p>
    <w:p w14:paraId="50409F02" w14:textId="3E449B36" w:rsidR="00EE7777" w:rsidRPr="00EE7777" w:rsidRDefault="00DF320F" w:rsidP="00EE77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2.24 </w:t>
      </w:r>
      <w:r w:rsidR="00EE7777" w:rsidRPr="00EE7777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Лекарственные препараты и лекарственные формы для новорожденных и детей до 1 года. Детские лекарственные формы. Требования, предъявляемые к этой группе лекарственных форм и препаратов. Их обоснование с учетом анатомо-физиологических особенностей детского организма. Принцип подбора вспомогательных веществ. Характеристика лекарственных форм, наиболее перспективных для педиатрии.  Решение проблемы упаковки. Направления совершенствования лекарственных форм для детей.</w:t>
      </w:r>
    </w:p>
    <w:p w14:paraId="0B95C247" w14:textId="4D641FE4" w:rsidR="00614ACD" w:rsidRDefault="00614ACD" w:rsidP="00EE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283C35" w14:textId="77777777" w:rsidR="00EB2BB2" w:rsidRPr="00614ACD" w:rsidRDefault="00EB2BB2" w:rsidP="00614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499A8" w14:textId="50536CCD" w:rsidR="00F43FD2" w:rsidRPr="00614ACD" w:rsidRDefault="00F43FD2" w:rsidP="00614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Исследование биофармацевтических аспектов в технологии получения лекарственных средств, их дизайн и изучение фармацевтических факторов, </w:t>
      </w:r>
      <w:r w:rsidRPr="00614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влияющих на биодоступность. Разработка и </w:t>
      </w:r>
      <w:proofErr w:type="spellStart"/>
      <w:r w:rsidRPr="00614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валидация</w:t>
      </w:r>
      <w:proofErr w:type="spellEnd"/>
      <w:r w:rsidRPr="00614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14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бионалитических</w:t>
      </w:r>
      <w:proofErr w:type="spellEnd"/>
      <w:r w:rsidRPr="00614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методик. Исследование стабильности лекарственных средст</w:t>
      </w:r>
      <w:r w:rsidRPr="00614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</w:t>
      </w:r>
    </w:p>
    <w:p w14:paraId="14D66C16" w14:textId="10BB475D" w:rsidR="005D7991" w:rsidRPr="005D7991" w:rsidRDefault="005D7991" w:rsidP="005D79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</w:t>
      </w:r>
      <w:proofErr w:type="spellStart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>Биофармация</w:t>
      </w:r>
      <w:proofErr w:type="spellEnd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современная методология и основа создания современных лекарственных препаратов, в том числе с заданной фармакокинетикой. История возникновения и развития </w:t>
      </w:r>
      <w:proofErr w:type="spellStart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>биофармации</w:t>
      </w:r>
      <w:proofErr w:type="spellEnd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0FD56AC" w14:textId="086A9E57" w:rsidR="005D7991" w:rsidRPr="005D7991" w:rsidRDefault="005D7991" w:rsidP="005D79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 </w:t>
      </w:r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понятия </w:t>
      </w:r>
      <w:proofErr w:type="spellStart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>биофармации</w:t>
      </w:r>
      <w:proofErr w:type="spellEnd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>фармакокинетика</w:t>
      </w:r>
      <w:proofErr w:type="spellEnd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>фармакодинамика</w:t>
      </w:r>
      <w:proofErr w:type="spellEnd"/>
      <w:r w:rsidRPr="005D7991">
        <w:rPr>
          <w:rFonts w:ascii="Times New Roman" w:hAnsi="Times New Roman" w:cs="Times New Roman"/>
          <w:color w:val="000000" w:themeColor="text1"/>
          <w:sz w:val="24"/>
          <w:szCs w:val="24"/>
        </w:rPr>
        <w:t>, биоэквивалентность, терапевтическая неэквивалентность, биологическая доступность (абсолютная, относительная). Математическое моделирование фармакокинетики.</w:t>
      </w:r>
    </w:p>
    <w:p w14:paraId="61356833" w14:textId="0F166B7A" w:rsidR="00303BCF" w:rsidRPr="00B732DD" w:rsidRDefault="00B732DD" w:rsidP="00B732D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3.3 </w:t>
      </w:r>
      <w:r w:rsidR="00303BCF" w:rsidRPr="00B732DD">
        <w:rPr>
          <w:rFonts w:ascii="Times New Roman" w:hAnsi="Times New Roman" w:cs="Times New Roman"/>
          <w:color w:val="000000" w:themeColor="text1"/>
          <w:sz w:val="24"/>
          <w:szCs w:val="24"/>
        </w:rPr>
        <w:t>Фармацевтические факторы и их влияние на биологическую доступность. Зависимость биологической доступности от физико-химических свойств и состояния лекарственных и вспомогательных веществ, технологических факторов условий изготовления препарата, вида лекарственной формы и пути введения.</w:t>
      </w:r>
    </w:p>
    <w:p w14:paraId="18C1A0D5" w14:textId="0A8EDB10" w:rsidR="00783AD1" w:rsidRPr="00783AD1" w:rsidRDefault="00783AD1" w:rsidP="00783A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3.4 </w:t>
      </w:r>
      <w:r w:rsidRPr="00783AD1">
        <w:rPr>
          <w:rFonts w:ascii="Times New Roman" w:hAnsi="Times New Roman" w:cs="Times New Roman"/>
          <w:color w:val="000000"/>
          <w:sz w:val="24"/>
          <w:szCs w:val="24"/>
        </w:rPr>
        <w:t xml:space="preserve">Фармацевтические факторы и их роль в получении терапевтически эквивалентных стандартных лекарственных препаратов. Тесты </w:t>
      </w:r>
      <w:r w:rsidRPr="00783AD1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783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AD1">
        <w:rPr>
          <w:rFonts w:ascii="Times New Roman" w:hAnsi="Times New Roman" w:cs="Times New Roman"/>
          <w:color w:val="000000"/>
          <w:sz w:val="24"/>
          <w:szCs w:val="24"/>
          <w:lang w:val="en-US"/>
        </w:rPr>
        <w:t>vitro</w:t>
      </w:r>
      <w:r w:rsidRPr="00783AD1">
        <w:rPr>
          <w:rFonts w:ascii="Times New Roman" w:hAnsi="Times New Roman" w:cs="Times New Roman"/>
          <w:color w:val="000000"/>
          <w:sz w:val="24"/>
          <w:szCs w:val="24"/>
        </w:rPr>
        <w:t xml:space="preserve"> для определения растворения и высвобождения лекарственных веществ из лекарственных форм.</w:t>
      </w:r>
    </w:p>
    <w:p w14:paraId="052915AE" w14:textId="7E29815E" w:rsidR="001C25B7" w:rsidRPr="001C25B7" w:rsidRDefault="001C25B7" w:rsidP="001C2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3.5 </w:t>
      </w:r>
      <w:r w:rsidRPr="001C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о механизмах высвобождения и механизмах всасывания лекарственных веществ из различных лекарственных форм. Методики, тесты и аппараты для изучения высвобождения лекарственных веществ; их использование для оптимизации состава и технологии изготовления препаратов. </w:t>
      </w:r>
    </w:p>
    <w:p w14:paraId="7F43A59D" w14:textId="5F3BE04E" w:rsidR="00303BCF" w:rsidRDefault="001C25B7" w:rsidP="001C25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методы установления корреляционной зависимости фармакокинетических параметров и биофармацевтических характеристик</w:t>
      </w:r>
    </w:p>
    <w:p w14:paraId="1EEB0090" w14:textId="7ADAAD93" w:rsidR="00FA612D" w:rsidRDefault="00FE0E69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выбора, регулирования биофармацевтическими характеристиками лекарственных препаратов: скорости высвобождения и всасывания. Принципы пролонгирования действия лекарственных веществ в лекарственных формах. Активаторы всасывания. Обеспечение заданных параметров фармакокинетики в различных лекарственных формах</w:t>
      </w:r>
    </w:p>
    <w:p w14:paraId="4E36C6DE" w14:textId="6866D35A" w:rsidR="001259AD" w:rsidRPr="001259AD" w:rsidRDefault="00D75625" w:rsidP="001259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 Решение проблем повышения биодоступности плохо растворимых лекарственных веществ. </w:t>
      </w:r>
      <w:proofErr w:type="spellStart"/>
      <w:r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>Солюбилизаторы</w:t>
      </w:r>
      <w:proofErr w:type="spellEnd"/>
      <w:r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Применение. Физико-химические основы процесса </w:t>
      </w:r>
      <w:proofErr w:type="spellStart"/>
      <w:r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>солюбилизации</w:t>
      </w:r>
      <w:proofErr w:type="spellEnd"/>
      <w:r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Теория </w:t>
      </w:r>
      <w:proofErr w:type="spellStart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>солюбилизации</w:t>
      </w:r>
      <w:proofErr w:type="spellEnd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ПАВ, применяемые в качестве </w:t>
      </w:r>
      <w:proofErr w:type="spellStart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>солюбилизаторов</w:t>
      </w:r>
      <w:proofErr w:type="spellEnd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>Гидрофильно-липофильный</w:t>
      </w:r>
      <w:proofErr w:type="spellEnd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баланс. Критическая концентрация </w:t>
      </w:r>
      <w:proofErr w:type="spellStart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>мицеллообразования</w:t>
      </w:r>
      <w:proofErr w:type="spellEnd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Практическое применение </w:t>
      </w:r>
      <w:proofErr w:type="spellStart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>солюбилизаторов</w:t>
      </w:r>
      <w:proofErr w:type="spellEnd"/>
      <w:r w:rsidR="001259AD" w:rsidRPr="00125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технологии лекарственных форм.</w:t>
      </w:r>
    </w:p>
    <w:p w14:paraId="7CF0E3CB" w14:textId="1629EE6D" w:rsidR="00D54F76" w:rsidRPr="00E00D84" w:rsidRDefault="00D54F76" w:rsidP="00D54F76">
      <w:pPr>
        <w:pStyle w:val="a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стабильности лекарственных препаратов в процессе хранения.</w:t>
      </w:r>
    </w:p>
    <w:p w14:paraId="4F79DD88" w14:textId="77777777" w:rsidR="00FA612D" w:rsidRPr="00F43FD2" w:rsidRDefault="00FA612D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79F65" w14:textId="0D4A1C25" w:rsidR="00F43FD2" w:rsidRPr="00614ACD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4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Организация фармацевтической разработки. Трансфер (перенос) фармацевтических технологий и аналитических методик из научных лабораторий в промышленное производство. </w:t>
      </w:r>
    </w:p>
    <w:p w14:paraId="17AC87B3" w14:textId="512A5EE9" w:rsidR="00D54F76" w:rsidRDefault="00D54F76" w:rsidP="00D54F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</w:t>
      </w:r>
      <w:r w:rsidRPr="00D54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теории создания стабильных препаратов. Механизмы стабилизации. Стабилизаторы. Виды деструкции лекарственных препаратов (химическая, физико-химическая, микробиологическая и др.).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Учет характера гидролитических, окислительно-восстановительных, термодинамических, ферментативных и других процессов при разработке стабильных препаратов в различных лекарственных формах</w:t>
      </w:r>
      <w:r w:rsidR="00C92A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9D2453" w14:textId="6435018D" w:rsidR="00C92A05" w:rsidRDefault="00C92A05" w:rsidP="00C92A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Условия, определяющие </w:t>
      </w:r>
      <w:proofErr w:type="spellStart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агрегативную</w:t>
      </w:r>
      <w:proofErr w:type="spellEnd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седиментационную</w:t>
      </w:r>
      <w:proofErr w:type="spellEnd"/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устойчивость. Проблемы стабилизации. Механизм стабилизирующего действия в зависимости от характера дисперсной системы и природы стабилизатора</w:t>
      </w:r>
      <w:r w:rsidR="00A11E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F7A76A" w14:textId="14EF36D8" w:rsidR="00582BAB" w:rsidRPr="00582BAB" w:rsidRDefault="0082627B" w:rsidP="00582BA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="00582BAB" w:rsidRPr="00582BAB">
        <w:rPr>
          <w:rFonts w:ascii="Times New Roman" w:hAnsi="Times New Roman" w:cs="Times New Roman"/>
          <w:bCs/>
          <w:sz w:val="24"/>
          <w:szCs w:val="24"/>
        </w:rPr>
        <w:t xml:space="preserve">Принципы методологии </w:t>
      </w:r>
      <w:r w:rsidR="00582BAB" w:rsidRPr="00582BAB">
        <w:rPr>
          <w:rFonts w:ascii="Times New Roman" w:hAnsi="Times New Roman" w:cs="Times New Roman"/>
          <w:bCs/>
          <w:sz w:val="24"/>
          <w:szCs w:val="24"/>
          <w:lang w:val="en-US"/>
        </w:rPr>
        <w:t>QbD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82BAB" w:rsidRPr="00582BAB">
        <w:rPr>
          <w:rFonts w:ascii="Times New Roman" w:hAnsi="Times New Roman" w:cs="Times New Roman"/>
          <w:bCs/>
          <w:sz w:val="24"/>
          <w:szCs w:val="24"/>
          <w:lang w:val="en-US"/>
        </w:rPr>
        <w:t>QbD</w:t>
      </w:r>
      <w:r w:rsidR="00A11E45">
        <w:rPr>
          <w:rFonts w:ascii="Times New Roman" w:hAnsi="Times New Roman" w:cs="Times New Roman"/>
          <w:bCs/>
          <w:sz w:val="24"/>
          <w:szCs w:val="24"/>
        </w:rPr>
        <w:t xml:space="preserve"> и процесс внесения изменений.</w:t>
      </w:r>
    </w:p>
    <w:p w14:paraId="6187ED08" w14:textId="77777777" w:rsidR="00C92A05" w:rsidRPr="00582BAB" w:rsidRDefault="00C92A05" w:rsidP="00582B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AA59C" w14:textId="0F7608C1" w:rsidR="00F43FD2" w:rsidRPr="00614ACD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3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4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Изучение несовместимости лекарственных средств и разработка методов их устранения. Совершенствование технологии малосерийного получения лекарственных средств. </w:t>
      </w:r>
    </w:p>
    <w:p w14:paraId="348F259F" w14:textId="1C4FF035" w:rsidR="00D6312B" w:rsidRPr="00D6312B" w:rsidRDefault="00D6312B" w:rsidP="00D631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5.1 </w:t>
      </w:r>
      <w:r w:rsidRPr="00D6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Сравнительная характеристика </w:t>
      </w:r>
      <w:proofErr w:type="spellStart"/>
      <w:r w:rsidRPr="00D6312B">
        <w:rPr>
          <w:rFonts w:ascii="Times New Roman" w:hAnsi="Times New Roman" w:cs="Times New Roman"/>
          <w:color w:val="000000" w:themeColor="text1"/>
          <w:sz w:val="24"/>
          <w:szCs w:val="24"/>
        </w:rPr>
        <w:t>экстемпорального</w:t>
      </w:r>
      <w:proofErr w:type="spellEnd"/>
      <w:r w:rsidRPr="00D6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изготовления, </w:t>
      </w:r>
      <w:proofErr w:type="spellStart"/>
      <w:r w:rsidRPr="00D6312B">
        <w:rPr>
          <w:rFonts w:ascii="Times New Roman" w:hAnsi="Times New Roman" w:cs="Times New Roman"/>
          <w:color w:val="000000" w:themeColor="text1"/>
          <w:sz w:val="24"/>
          <w:szCs w:val="24"/>
        </w:rPr>
        <w:t>малосерийного</w:t>
      </w:r>
      <w:proofErr w:type="spellEnd"/>
      <w:r w:rsidRPr="00D63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промышленного производств препаратов. Перспективы развития каждого из этих направлений. </w:t>
      </w:r>
    </w:p>
    <w:p w14:paraId="1646138B" w14:textId="3C602E4F" w:rsidR="00F43FD2" w:rsidRDefault="0071075B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5.2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Лекарственные формы и препараты, требующие асептических условий изготовления. </w:t>
      </w:r>
    </w:p>
    <w:p w14:paraId="351202EC" w14:textId="314E21B8" w:rsidR="00061581" w:rsidRDefault="00D27F54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виды физико-химической и химической несовместимости. Проявление фармацевтической несовместимости в различных лекарственных формах. Проблемы совместимости растворов в одном шприце. Основные пути решения проблемы несовместимости. Способы предотвращения процессов взаимодействия</w:t>
      </w:r>
    </w:p>
    <w:p w14:paraId="029AA3ED" w14:textId="77777777" w:rsidR="00D54F76" w:rsidRPr="00F43FD2" w:rsidRDefault="00D54F76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002D3" w14:textId="181335D7" w:rsidR="00F43FD2" w:rsidRPr="00614ACD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4A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Разработка основ проектирования и функционирования промышленных производств, исследовательских лабораторий, фармацевтических организаций.</w:t>
      </w:r>
    </w:p>
    <w:p w14:paraId="123B749B" w14:textId="32C65D12" w:rsidR="00376145" w:rsidRPr="00D722E9" w:rsidRDefault="00614ACD" w:rsidP="00D722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 </w:t>
      </w:r>
      <w:r w:rsidR="00376145" w:rsidRPr="00D722E9">
        <w:rPr>
          <w:rFonts w:ascii="Times New Roman" w:hAnsi="Times New Roman" w:cs="Times New Roman"/>
          <w:color w:val="000000" w:themeColor="text1"/>
          <w:sz w:val="24"/>
          <w:szCs w:val="24"/>
        </w:rPr>
        <w:t>Системы водоподготовки и хранения. Контроль качества воды.</w:t>
      </w:r>
    </w:p>
    <w:p w14:paraId="0DF514B6" w14:textId="1CBFD67F" w:rsidR="00376145" w:rsidRPr="00D722E9" w:rsidRDefault="00614ACD" w:rsidP="00D72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6.2 </w:t>
      </w:r>
      <w:r w:rsidR="00376145" w:rsidRPr="00D72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Источники водоснабжения фармацевтического предприятия. Особенности их использования в зависимости от их характеристик и требований производства.</w:t>
      </w:r>
    </w:p>
    <w:p w14:paraId="1747E2DD" w14:textId="15E7E56F" w:rsidR="00D722E9" w:rsidRPr="00D722E9" w:rsidRDefault="00D722E9" w:rsidP="00D72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6.3 </w:t>
      </w:r>
      <w:r w:rsidRPr="00D72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Материальный и энергетический баланс. Технико-экономический баланс. Технологический выход, трата, расходный коэффициент и расходные нормы.</w:t>
      </w:r>
    </w:p>
    <w:p w14:paraId="3BD6FABF" w14:textId="28A6E068" w:rsidR="00D722E9" w:rsidRPr="00D722E9" w:rsidRDefault="00D722E9" w:rsidP="00D72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6.4 </w:t>
      </w:r>
      <w:r w:rsidRPr="00D72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Чистые помещения и зоны. Эволюция развития технологии их организации и дизайна.</w:t>
      </w:r>
    </w:p>
    <w:p w14:paraId="0D212EEF" w14:textId="08A81EC9" w:rsidR="004D046B" w:rsidRDefault="004D046B" w:rsidP="004D046B">
      <w:pPr>
        <w:pStyle w:val="a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технологического процесса и обеспечение санитарного режима, асептических условий изготовления</w:t>
      </w:r>
      <w:r w:rsidR="00A1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11E45" w:rsidRPr="00A11E45">
        <w:rPr>
          <w:rFonts w:ascii="Times New Roman" w:hAnsi="Times New Roman" w:cs="Times New Roman"/>
          <w:sz w:val="24"/>
          <w:szCs w:val="24"/>
        </w:rPr>
        <w:t>производства</w:t>
      </w:r>
      <w:r w:rsidRPr="00A11E45">
        <w:rPr>
          <w:rFonts w:ascii="Times New Roman" w:hAnsi="Times New Roman" w:cs="Times New Roman"/>
          <w:sz w:val="24"/>
          <w:szCs w:val="24"/>
        </w:rPr>
        <w:t xml:space="preserve"> в соответствии с международными и отечественными, требо</w:t>
      </w:r>
      <w:r w:rsidR="00A11E45">
        <w:rPr>
          <w:rFonts w:ascii="Times New Roman" w:hAnsi="Times New Roman" w:cs="Times New Roman"/>
          <w:sz w:val="24"/>
          <w:szCs w:val="24"/>
        </w:rPr>
        <w:t>ваниями и стандартами (приказы,</w:t>
      </w:r>
      <w:r w:rsidRPr="00A11E45">
        <w:rPr>
          <w:rFonts w:ascii="Times New Roman" w:hAnsi="Times New Roman" w:cs="Times New Roman"/>
          <w:sz w:val="24"/>
          <w:szCs w:val="24"/>
        </w:rPr>
        <w:t xml:space="preserve"> Правила </w:t>
      </w:r>
      <w:r w:rsidRPr="00A11E45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A11E45">
        <w:rPr>
          <w:rFonts w:ascii="Times New Roman" w:hAnsi="Times New Roman" w:cs="Times New Roman"/>
          <w:sz w:val="24"/>
          <w:szCs w:val="24"/>
        </w:rPr>
        <w:t xml:space="preserve"> и др.).</w:t>
      </w:r>
      <w:r w:rsidRPr="00A11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E45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качеству, персоналу, помещениям и др. </w:t>
      </w:r>
    </w:p>
    <w:p w14:paraId="65F410DF" w14:textId="3BABABC3" w:rsidR="004D046B" w:rsidRPr="00E00D84" w:rsidRDefault="004D046B" w:rsidP="004D046B">
      <w:pPr>
        <w:pStyle w:val="a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в фармацевтическом производстве, в том числе исходных материалов, полупродуктов, лекарственных форм и препаратов.</w:t>
      </w:r>
    </w:p>
    <w:p w14:paraId="340538DF" w14:textId="06EB51FF" w:rsidR="00F43FD2" w:rsidRDefault="004D046B" w:rsidP="004D04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6.7 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условий производства и качества лекарственных препаратов на всех этапах разработки, производства, хранения, </w:t>
      </w:r>
      <w:r w:rsidRPr="005F0567">
        <w:rPr>
          <w:rFonts w:ascii="Times New Roman" w:hAnsi="Times New Roman" w:cs="Times New Roman"/>
          <w:sz w:val="24"/>
          <w:szCs w:val="24"/>
        </w:rPr>
        <w:t>выпуска в гражданский оборот</w:t>
      </w:r>
      <w:r w:rsidRPr="00E00D84">
        <w:rPr>
          <w:rFonts w:ascii="Times New Roman" w:hAnsi="Times New Roman" w:cs="Times New Roman"/>
          <w:color w:val="000000" w:themeColor="text1"/>
          <w:sz w:val="24"/>
          <w:szCs w:val="24"/>
        </w:rPr>
        <w:t>. Государственная регламентация. Нормативные документы. Показатели, тесты, методики и приборы, используемые при разработке лекарственных препаратов</w:t>
      </w:r>
    </w:p>
    <w:p w14:paraId="498D412D" w14:textId="7EA4203A" w:rsidR="00107FB6" w:rsidRPr="00EB2BB2" w:rsidRDefault="00107FB6" w:rsidP="00107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6.8 </w:t>
      </w:r>
      <w:r w:rsidRPr="00EB2BB2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 микробиологической контаминации. Требования к производству различных лекарственных форм.</w:t>
      </w:r>
    </w:p>
    <w:p w14:paraId="322CF30C" w14:textId="00793CD2" w:rsidR="003C1797" w:rsidRPr="003C1797" w:rsidRDefault="003C1797" w:rsidP="003C17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6.9 </w:t>
      </w:r>
      <w:r w:rsidRPr="003C1797">
        <w:rPr>
          <w:rFonts w:ascii="Times New Roman" w:hAnsi="Times New Roman" w:cs="Times New Roman"/>
          <w:color w:val="000000" w:themeColor="text1"/>
          <w:sz w:val="24"/>
          <w:szCs w:val="24"/>
        </w:rPr>
        <w:t>Охрана окружающей среды. Очистка сточных вод и выбросов в атмосферу. Технологическая гигиена. Микроэкология человека. Защита окружающей среды при производстве отдельных групп лекарственных препаратов (антимикробных, противоопухолевых, радиоизотопных и других).</w:t>
      </w:r>
    </w:p>
    <w:p w14:paraId="0174D500" w14:textId="42269FF1" w:rsidR="003C1797" w:rsidRPr="003C1797" w:rsidRDefault="003C1797" w:rsidP="003C1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6.10 </w:t>
      </w:r>
      <w:r w:rsidRPr="003C1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Отходы фармацевтического производства. Виды отходов, их особенности. Общие принципы технологии их переработки.</w:t>
      </w:r>
    </w:p>
    <w:p w14:paraId="6AB3B7BD" w14:textId="77777777" w:rsidR="004D046B" w:rsidRPr="00F43FD2" w:rsidRDefault="004D046B" w:rsidP="004D04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9387C" w14:textId="33418C21" w:rsidR="00F43FD2" w:rsidRPr="00CF7013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70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 Разработка и совершенствование научных, методологических и практических принципов систем качества. Управление рисками лекарственных средств, аудиты систем качества.  </w:t>
      </w:r>
    </w:p>
    <w:p w14:paraId="5A657424" w14:textId="314339B6" w:rsidR="00CF7013" w:rsidRPr="008639A7" w:rsidRDefault="00CF7013" w:rsidP="00CF70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9A7">
        <w:rPr>
          <w:rFonts w:ascii="Times New Roman" w:hAnsi="Times New Roman" w:cs="Times New Roman"/>
          <w:bCs/>
          <w:sz w:val="24"/>
          <w:szCs w:val="24"/>
        </w:rPr>
        <w:t xml:space="preserve">7.1 Управление качеством на фармацевтическом предприятии. </w:t>
      </w:r>
      <w:r w:rsidRPr="008639A7">
        <w:rPr>
          <w:rFonts w:ascii="Times New Roman" w:hAnsi="Times New Roman" w:cs="Times New Roman"/>
          <w:sz w:val="24"/>
          <w:szCs w:val="24"/>
        </w:rPr>
        <w:t>Фармацевтическая система качества. Управление качеством на различных стадиях жизненного цикла лекарственного препарата.</w:t>
      </w:r>
    </w:p>
    <w:p w14:paraId="74A99804" w14:textId="2939BCFA" w:rsidR="00F43FD2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8D319" w14:textId="1E6B22BB" w:rsidR="00F43FD2" w:rsidRPr="000447B8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3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Изучение, разработка и внедрение информационных технологий, систем интеллектуального анализа данных для моделирования, скрининга, прогнозирования, мониторинга и оптимизации научно-исследовательских и производственных процессов и материалов. Системы сбора и анализа массивов данных, документального обеспечения процессов. Цифровизация процессов, искусственный интеллект, нейросети, дополненная и виртуальная реальность и другие «сквозные» технологии в фармации.</w:t>
      </w:r>
      <w:r w:rsidRPr="00044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977B889" w14:textId="5437B16E" w:rsidR="006F326B" w:rsidRDefault="006F326B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 </w:t>
      </w:r>
      <w:r w:rsidRPr="006F326B">
        <w:rPr>
          <w:rFonts w:ascii="Times New Roman" w:hAnsi="Times New Roman" w:cs="Times New Roman"/>
          <w:color w:val="000000" w:themeColor="text1"/>
          <w:sz w:val="24"/>
          <w:szCs w:val="24"/>
        </w:rPr>
        <w:t>Основы информационных технологий. Управление знаниями. Разработка требований к ИТ-решениям в фармации и медицине.</w:t>
      </w:r>
    </w:p>
    <w:p w14:paraId="3A082094" w14:textId="531B8F80" w:rsidR="006F326B" w:rsidRDefault="006F326B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8.2 </w:t>
      </w:r>
      <w:r w:rsidRPr="006F3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данных в информационных системах. Информационный обмен. Валидация ИТ-систем. Архивирование данных. Передача данных </w:t>
      </w:r>
      <w:proofErr w:type="spellStart"/>
      <w:r w:rsidRPr="006F326B">
        <w:rPr>
          <w:rFonts w:ascii="Times New Roman" w:hAnsi="Times New Roman" w:cs="Times New Roman"/>
          <w:color w:val="000000" w:themeColor="text1"/>
          <w:sz w:val="24"/>
          <w:szCs w:val="24"/>
        </w:rPr>
        <w:t>on-line</w:t>
      </w:r>
      <w:proofErr w:type="spellEnd"/>
      <w:r w:rsidRPr="006F3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F2019EE" w14:textId="1BEC2AE7" w:rsidR="00F43FD2" w:rsidRDefault="006F326B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 </w:t>
      </w:r>
      <w:r w:rsidRPr="006F326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системы в здравоохранении, их использование при разработке и пострегистрационный период. Концепция электронного здравоохранения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36AC6B" w14:textId="6481C873" w:rsidR="006F326B" w:rsidRDefault="006F326B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 </w:t>
      </w:r>
      <w:r w:rsidRPr="006F326B">
        <w:rPr>
          <w:rFonts w:ascii="Times New Roman" w:hAnsi="Times New Roman" w:cs="Times New Roman"/>
          <w:color w:val="000000" w:themeColor="text1"/>
          <w:sz w:val="24"/>
          <w:szCs w:val="24"/>
        </w:rPr>
        <w:t>Цифровизация процессов, искусственный интеллект, нейросети, дополненная и виртуальная реальность и другие «сквозные» технологии в фармации.</w:t>
      </w:r>
    </w:p>
    <w:p w14:paraId="1B9C9787" w14:textId="77777777" w:rsidR="00F43FD2" w:rsidRPr="00F43FD2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874F0F" w14:textId="0562F055" w:rsidR="00F43FD2" w:rsidRPr="000447B8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3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4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Разработка теоретических, методических и организационных аспектов национальных политик в области производства и обращения лекарственных средств.</w:t>
      </w:r>
    </w:p>
    <w:p w14:paraId="1143A44F" w14:textId="1CE2AC04" w:rsidR="00F43FD2" w:rsidRDefault="00A623B4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 Определение национальной политики в сфере лекарственных средству. Ключевые компоненты национальной политики.</w:t>
      </w:r>
    </w:p>
    <w:p w14:paraId="70AC4BBE" w14:textId="48B5ADD0" w:rsidR="00A623B4" w:rsidRDefault="00A623B4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9.2 Рациональное использование лекарственных средств. Оценка лекарственных средств для их регистрации</w:t>
      </w:r>
      <w:r w:rsidR="007A5FA7">
        <w:rPr>
          <w:rFonts w:ascii="Times New Roman" w:hAnsi="Times New Roman" w:cs="Times New Roman"/>
          <w:color w:val="000000" w:themeColor="text1"/>
          <w:sz w:val="24"/>
          <w:szCs w:val="24"/>
        </w:rPr>
        <w:t>, производства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определения категории отпуска.</w:t>
      </w:r>
    </w:p>
    <w:p w14:paraId="73A63F20" w14:textId="77777777" w:rsidR="00F43FD2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0B85B" w14:textId="2944ED33" w:rsidR="00F43FD2" w:rsidRPr="000447B8" w:rsidRDefault="00F43FD2" w:rsidP="00F43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18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Исследование профессиональных групп в области обращения лекарственных средств, проблем профессиональной подготовки и повышения квалификации для устойчивого научно-технологического развития фармацевтической отрасли.</w:t>
      </w:r>
    </w:p>
    <w:p w14:paraId="6F7B4A21" w14:textId="72B2C601" w:rsidR="00F43FD2" w:rsidRDefault="00240733" w:rsidP="007418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10.1 Международные и российские </w:t>
      </w:r>
      <w:r w:rsidRPr="0024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</w:t>
      </w:r>
      <w:r w:rsidR="0058260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подготовке</w:t>
      </w:r>
      <w:r w:rsidRPr="0024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фармацевтических специалистов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40733">
        <w:rPr>
          <w:rFonts w:ascii="Times New Roman" w:hAnsi="Times New Roman" w:cs="Times New Roman"/>
          <w:color w:val="000000" w:themeColor="text1"/>
          <w:sz w:val="24"/>
          <w:szCs w:val="24"/>
        </w:rPr>
        <w:t>Област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4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деятельности и трудовы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4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фармацевтических специалистов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5D9842" w14:textId="6D767E36" w:rsidR="00240733" w:rsidRDefault="00240733" w:rsidP="007418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10.2 </w:t>
      </w:r>
      <w:r w:rsidR="007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Характеристика </w:t>
      </w:r>
      <w:r w:rsidR="007418AD" w:rsidRPr="007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видов деятельности в области </w:t>
      </w:r>
      <w:r w:rsidR="00741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фармации. </w:t>
      </w:r>
      <w:r w:rsidR="00582600" w:rsidRPr="00582600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профессиональных стандартов и квалификационных характеристик</w:t>
      </w:r>
      <w:r w:rsidR="005826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385AAC" w14:textId="5511183F" w:rsidR="007418AD" w:rsidRDefault="007418AD" w:rsidP="007418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10.3 Оценка квалификации (аккредитации, аттестации) специалистов фармацевтической отрасли.</w:t>
      </w:r>
    </w:p>
    <w:p w14:paraId="577F412D" w14:textId="77777777" w:rsidR="00F47B18" w:rsidRPr="006A7841" w:rsidRDefault="00F47B18" w:rsidP="00183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D08F6" w14:textId="24F67ABF" w:rsidR="0091358D" w:rsidRPr="009845EC" w:rsidRDefault="0091358D" w:rsidP="00FB3EA9">
      <w:pPr>
        <w:pStyle w:val="1"/>
        <w:rPr>
          <w:bCs/>
        </w:rPr>
      </w:pPr>
      <w:r w:rsidRPr="009845EC">
        <w:t>У</w:t>
      </w:r>
      <w:r w:rsidRPr="009845EC">
        <w:rPr>
          <w:bCs/>
        </w:rPr>
        <w:t xml:space="preserve">чебно-методическое и информационное обеспечение дисциплины </w:t>
      </w:r>
      <w:r w:rsidRPr="009845EC">
        <w:t>(печатные, электронные издания, интернет и другие сетевые ресурсы)</w:t>
      </w:r>
    </w:p>
    <w:p w14:paraId="114D67D6" w14:textId="77777777" w:rsidR="00094CDA" w:rsidRPr="009845EC" w:rsidRDefault="00094CDA" w:rsidP="00536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95457F" w14:textId="44D48E9E" w:rsidR="0091358D" w:rsidRPr="00A12620" w:rsidRDefault="00FB3EA9" w:rsidP="00FB3EA9">
      <w:pPr>
        <w:pStyle w:val="2"/>
      </w:pPr>
      <w:r>
        <w:t xml:space="preserve">7.1. </w:t>
      </w:r>
      <w:r w:rsidR="0091358D" w:rsidRPr="00A12620">
        <w:t>Перечень рекомендуемой литературы</w:t>
      </w:r>
    </w:p>
    <w:p w14:paraId="4445BF59" w14:textId="77777777" w:rsidR="00A12620" w:rsidRDefault="00A12620" w:rsidP="00A12620">
      <w:pPr>
        <w:pStyle w:val="a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757"/>
        <w:gridCol w:w="2673"/>
        <w:gridCol w:w="1457"/>
      </w:tblGrid>
      <w:tr w:rsidR="00A12620" w:rsidRPr="00A12620" w14:paraId="3677CA81" w14:textId="77777777" w:rsidTr="00FB3EA9">
        <w:tc>
          <w:tcPr>
            <w:tcW w:w="245" w:type="pct"/>
            <w:vMerge w:val="restart"/>
            <w:vAlign w:val="center"/>
          </w:tcPr>
          <w:p w14:paraId="5362C12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9" w:type="pct"/>
            <w:vMerge w:val="restart"/>
            <w:vAlign w:val="center"/>
          </w:tcPr>
          <w:p w14:paraId="0E99260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1286" w:type="pct"/>
            <w:gridSpan w:val="2"/>
            <w:vAlign w:val="center"/>
          </w:tcPr>
          <w:p w14:paraId="24539B4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A12620" w:rsidRPr="00A12620" w14:paraId="7172024A" w14:textId="77777777" w:rsidTr="00FB3EA9">
        <w:trPr>
          <w:trHeight w:val="489"/>
        </w:trPr>
        <w:tc>
          <w:tcPr>
            <w:tcW w:w="245" w:type="pct"/>
            <w:vMerge/>
            <w:vAlign w:val="center"/>
          </w:tcPr>
          <w:p w14:paraId="2CA0920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pct"/>
            <w:vMerge/>
            <w:vAlign w:val="center"/>
          </w:tcPr>
          <w:p w14:paraId="270FD8B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Align w:val="center"/>
          </w:tcPr>
          <w:p w14:paraId="25FA803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780" w:type="pct"/>
            <w:vAlign w:val="center"/>
          </w:tcPr>
          <w:p w14:paraId="161652C5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A12620" w:rsidRPr="00A12620" w14:paraId="26A03D20" w14:textId="77777777" w:rsidTr="00FB3EA9">
        <w:tc>
          <w:tcPr>
            <w:tcW w:w="245" w:type="pct"/>
          </w:tcPr>
          <w:p w14:paraId="3DCECFF6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420CEC9B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Доклиническое изучение лекарственных средств (промышленная фармация): [учебник для студентов высших учебных заведений] / Ж. И.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Аладышева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Береговых, Н. Н. Вольхин [и др.]; редакторы: А. Л. Хохлов, Н. В. Пятигорская; Российская академия наук. - </w:t>
            </w:r>
            <w:proofErr w:type="gram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Ремедиум, 2021. - 395 с. :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ил., табл.; 25 см.; ISBN 978-5-906499-72-1</w:t>
            </w:r>
          </w:p>
        </w:tc>
        <w:tc>
          <w:tcPr>
            <w:tcW w:w="507" w:type="pct"/>
            <w:vAlign w:val="center"/>
          </w:tcPr>
          <w:p w14:paraId="04DDC0CB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pct"/>
            <w:vAlign w:val="center"/>
          </w:tcPr>
          <w:p w14:paraId="4A39CDF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12620" w:rsidRPr="00A12620" w14:paraId="1D5D5512" w14:textId="77777777" w:rsidTr="00FB3EA9">
        <w:tc>
          <w:tcPr>
            <w:tcW w:w="245" w:type="pct"/>
          </w:tcPr>
          <w:p w14:paraId="6C55C2C6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311E1114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ICH для фармацевтической отрасли. Качество, 2-е издание: пер. с англ. под ред. Н.В. Пятигорской – СПб.: ЦОП «Профессия», 2021 – 800 с., ил. ISBN 978-5-91884-127-3</w:t>
            </w:r>
          </w:p>
        </w:tc>
        <w:tc>
          <w:tcPr>
            <w:tcW w:w="507" w:type="pct"/>
            <w:vAlign w:val="center"/>
          </w:tcPr>
          <w:p w14:paraId="6981FC83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pct"/>
            <w:vAlign w:val="center"/>
          </w:tcPr>
          <w:p w14:paraId="3AC11C0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7A268C76" w14:textId="77777777" w:rsidTr="00FB3EA9">
        <w:tc>
          <w:tcPr>
            <w:tcW w:w="245" w:type="pct"/>
          </w:tcPr>
          <w:p w14:paraId="2095582D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1C647883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Краснюк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И.И., Демина Н.Б., Бахрушина Е.О., Анурова М.Н. Фармацевтическая технология. Промышленное производство лекарственных средств. В двух томах; под ред. И.И.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Краснюка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Н.Б. Деминой. М.: </w:t>
            </w: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ГЭОТАР-медиа. 2020 – 352 с. ISBN 978-5-9704-5535-7 2020</w:t>
            </w:r>
          </w:p>
        </w:tc>
        <w:tc>
          <w:tcPr>
            <w:tcW w:w="507" w:type="pct"/>
            <w:vAlign w:val="center"/>
          </w:tcPr>
          <w:p w14:paraId="556FFBFA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80" w:type="pct"/>
            <w:vAlign w:val="center"/>
          </w:tcPr>
          <w:p w14:paraId="44227D1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04429AB4" w14:textId="77777777" w:rsidTr="00FB3EA9">
        <w:tc>
          <w:tcPr>
            <w:tcW w:w="245" w:type="pct"/>
          </w:tcPr>
          <w:p w14:paraId="33E77D49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52BE1B15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Ягшис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Биофармацевтическое производство. Разработка, проектирование и внедрение технологических процессов / [Г.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Ягшис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Линдског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Лаки и др.] пер. с англ. яз. под ред. А. А.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Пятигорской. — СПб.: ЦОП «Профессия», 2020. — 2 тт.,1488 (728+760) с.,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ил, табл.,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пер. ISBN: 978-5-91884-116-7</w:t>
            </w:r>
          </w:p>
        </w:tc>
        <w:tc>
          <w:tcPr>
            <w:tcW w:w="507" w:type="pct"/>
            <w:vAlign w:val="center"/>
          </w:tcPr>
          <w:p w14:paraId="6221CBFE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459BC78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1C67DACB" w14:textId="77777777" w:rsidTr="00FB3EA9">
        <w:tc>
          <w:tcPr>
            <w:tcW w:w="245" w:type="pct"/>
          </w:tcPr>
          <w:p w14:paraId="0A35AD42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4844637D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Краснюк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Дёмина Н.Б., Анурова М.Н., Соловьева Н.Л.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Биофармация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основы фармацевтической разработки и обоснование дизайна лекарственных форм. Учебное пособие. ГЭОТАР-Медиа, 2019.-192 с.: ил.</w:t>
            </w:r>
          </w:p>
        </w:tc>
        <w:tc>
          <w:tcPr>
            <w:tcW w:w="507" w:type="pct"/>
            <w:vAlign w:val="center"/>
          </w:tcPr>
          <w:p w14:paraId="02A99A3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3F8CECDE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40666419" w14:textId="77777777" w:rsidTr="00FB3EA9">
        <w:tc>
          <w:tcPr>
            <w:tcW w:w="245" w:type="pct"/>
          </w:tcPr>
          <w:p w14:paraId="57415591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007C81E2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Промышленная фармация. Путь создания продукта: монография / Ж.И.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Аладышева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В.В. Береговых, Н.Б. Демина [и др.]; под ред.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А.Л.Хохлова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Н.В.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Пятигорскои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̆. – М.: 2019 – 394 с. </w:t>
            </w:r>
          </w:p>
        </w:tc>
        <w:tc>
          <w:tcPr>
            <w:tcW w:w="507" w:type="pct"/>
            <w:vAlign w:val="center"/>
          </w:tcPr>
          <w:p w14:paraId="438F654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pct"/>
            <w:vAlign w:val="center"/>
          </w:tcPr>
          <w:p w14:paraId="6F2D857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1C9BD482" w14:textId="77777777" w:rsidTr="00FB3EA9">
        <w:tc>
          <w:tcPr>
            <w:tcW w:w="245" w:type="pct"/>
          </w:tcPr>
          <w:p w14:paraId="331AF7B6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2C9DD8C9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Пятигорская Н.В.,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Беляев В.В.,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Аладышева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Ж.И., Пятигорский А.М.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Валидация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производстве лекарственных средств – М.: ООО «ГРУППА РЕМЕДИУМ», 2019. – 328 с.: ил.</w:t>
            </w:r>
          </w:p>
        </w:tc>
        <w:tc>
          <w:tcPr>
            <w:tcW w:w="507" w:type="pct"/>
            <w:vAlign w:val="center"/>
          </w:tcPr>
          <w:p w14:paraId="3E925E6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pct"/>
            <w:vAlign w:val="center"/>
          </w:tcPr>
          <w:p w14:paraId="103D596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7FA9B556" w14:textId="77777777" w:rsidTr="00FB3EA9">
        <w:tc>
          <w:tcPr>
            <w:tcW w:w="245" w:type="pct"/>
          </w:tcPr>
          <w:p w14:paraId="21343E05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6C3C0188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фармакопея XI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изд., выпуск 1-4, 2018. - М. </w:t>
            </w:r>
          </w:p>
        </w:tc>
        <w:tc>
          <w:tcPr>
            <w:tcW w:w="507" w:type="pct"/>
            <w:vAlign w:val="center"/>
          </w:tcPr>
          <w:p w14:paraId="5513B5B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ru-RU"/>
              </w:rPr>
            </w:pPr>
          </w:p>
          <w:p w14:paraId="702E27BB" w14:textId="77777777" w:rsidR="00A12620" w:rsidRPr="00A12620" w:rsidRDefault="006B3FA3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4"/>
                <w:lang w:eastAsia="ru-RU"/>
              </w:rPr>
            </w:pPr>
            <w:hyperlink r:id="rId8" w:history="1">
              <w:r w:rsidR="00A12620" w:rsidRPr="00A12620">
                <w:rPr>
                  <w:rFonts w:ascii="Times New Roman" w:eastAsia="Times New Roman" w:hAnsi="Times New Roman" w:cs="Times New Roman"/>
                  <w:color w:val="0000FF"/>
                  <w:sz w:val="16"/>
                  <w:szCs w:val="14"/>
                  <w:u w:val="single"/>
                  <w:lang w:eastAsia="ru-RU"/>
                </w:rPr>
                <w:t>https://femb.ru/record/pharmacopea14</w:t>
              </w:r>
            </w:hyperlink>
          </w:p>
          <w:p w14:paraId="35B7285F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80" w:type="pct"/>
            <w:vAlign w:val="center"/>
          </w:tcPr>
          <w:p w14:paraId="4E948CAB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версия</w:t>
            </w:r>
          </w:p>
          <w:p w14:paraId="33E552E4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ru-RU"/>
              </w:rPr>
            </w:pPr>
          </w:p>
        </w:tc>
      </w:tr>
      <w:tr w:rsidR="00A12620" w:rsidRPr="00A12620" w14:paraId="45B90051" w14:textId="77777777" w:rsidTr="00FB3EA9">
        <w:tc>
          <w:tcPr>
            <w:tcW w:w="245" w:type="pct"/>
          </w:tcPr>
          <w:p w14:paraId="2C9EB382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5F594117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Евразийской экономической комиссии​​ в сфере обращения лекарственных средств</w:t>
            </w:r>
          </w:p>
        </w:tc>
        <w:tc>
          <w:tcPr>
            <w:tcW w:w="507" w:type="pct"/>
            <w:vAlign w:val="center"/>
          </w:tcPr>
          <w:p w14:paraId="7E22F867" w14:textId="77777777" w:rsidR="00A12620" w:rsidRPr="00A12620" w:rsidRDefault="006B3FA3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9" w:history="1">
              <w:r w:rsidR="00A12620" w:rsidRPr="00A1262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https://eec.eaeunion.org/</w:t>
              </w:r>
            </w:hyperlink>
          </w:p>
          <w:p w14:paraId="1EA07A96" w14:textId="77777777" w:rsidR="00A12620" w:rsidRPr="00A12620" w:rsidRDefault="006B3FA3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0" w:history="1">
              <w:r w:rsidR="00A12620" w:rsidRPr="00A1262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 xml:space="preserve">https://eec.eaeunion.org/   </w:t>
              </w:r>
              <w:proofErr w:type="spellStart"/>
              <w:r w:rsidR="00A12620" w:rsidRPr="00A1262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comission</w:t>
              </w:r>
              <w:proofErr w:type="spellEnd"/>
              <w:r w:rsidR="00A12620" w:rsidRPr="00A1262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/</w:t>
              </w:r>
            </w:hyperlink>
          </w:p>
          <w:p w14:paraId="0D8B8704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direction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texnreg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/</w:t>
            </w:r>
          </w:p>
        </w:tc>
        <w:tc>
          <w:tcPr>
            <w:tcW w:w="780" w:type="pct"/>
            <w:vAlign w:val="center"/>
          </w:tcPr>
          <w:p w14:paraId="3CC7529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версии</w:t>
            </w:r>
          </w:p>
        </w:tc>
      </w:tr>
      <w:tr w:rsidR="00A12620" w:rsidRPr="00A12620" w14:paraId="46A0B385" w14:textId="77777777" w:rsidTr="00FB3EA9">
        <w:tc>
          <w:tcPr>
            <w:tcW w:w="245" w:type="pct"/>
          </w:tcPr>
          <w:p w14:paraId="654DEE81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79C3A4D9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Брежнева Т.А.,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Краснюк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С.И., Веретенникова М.А.,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 Фармацевтическая технология. Промышленное производство лекарственных средств. Руководство к лабораторным занятиям: учебное пособие: в 2 частях / Москва, – 2017. Том Часть 1.</w:t>
            </w:r>
          </w:p>
        </w:tc>
        <w:tc>
          <w:tcPr>
            <w:tcW w:w="507" w:type="pct"/>
            <w:vAlign w:val="center"/>
          </w:tcPr>
          <w:p w14:paraId="61981EC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vAlign w:val="center"/>
          </w:tcPr>
          <w:p w14:paraId="23E295F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Достаточное количество</w:t>
            </w:r>
          </w:p>
        </w:tc>
      </w:tr>
      <w:tr w:rsidR="00A12620" w:rsidRPr="00A12620" w14:paraId="545DE52B" w14:textId="77777777" w:rsidTr="00FB3EA9">
        <w:tc>
          <w:tcPr>
            <w:tcW w:w="245" w:type="pct"/>
          </w:tcPr>
          <w:p w14:paraId="1E13E064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7B942574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Краснюк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И.,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Беленова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Сливкин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И. Фармацевтическая технология. Высокомолекулярные соединения в фармации и медицине: под ред. И.И.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Краснюка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ГЭОТАР-Медиа, 2017.</w:t>
            </w:r>
          </w:p>
        </w:tc>
        <w:tc>
          <w:tcPr>
            <w:tcW w:w="507" w:type="pct"/>
            <w:vAlign w:val="center"/>
          </w:tcPr>
          <w:p w14:paraId="7D6DDE2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7AEF9617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620" w:rsidRPr="00A12620" w14:paraId="4F17CAFB" w14:textId="77777777" w:rsidTr="00FB3EA9">
        <w:tc>
          <w:tcPr>
            <w:tcW w:w="245" w:type="pct"/>
          </w:tcPr>
          <w:p w14:paraId="312D835B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3A1500A4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Дж.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Энде (ред.) Производство лекарственных средств. Химическая технология от R&amp;D до производства: пер. с англ.</w:t>
            </w:r>
            <w:proofErr w:type="gram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/[</w:t>
            </w:r>
            <w:proofErr w:type="gram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Дж.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Энде и др.]; под ред. В.В. Береговых. – СПб.: ЦОП «Профессия», 2015 – 1280 с., </w:t>
            </w:r>
            <w:proofErr w:type="gram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ил..</w:t>
            </w:r>
            <w:proofErr w:type="gram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52C67176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pct"/>
            <w:vAlign w:val="center"/>
          </w:tcPr>
          <w:p w14:paraId="21FBAC90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0DC9A609" w14:textId="77777777" w:rsidTr="00FB3EA9">
        <w:tc>
          <w:tcPr>
            <w:tcW w:w="245" w:type="pct"/>
          </w:tcPr>
          <w:p w14:paraId="5ED2E1A3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5B271DFA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Хрестоматия фармацевтического качества [Текст] / Ю. В.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Подпружников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[и др.</w:t>
            </w:r>
            <w:proofErr w:type="gramStart"/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] ;</w:t>
            </w:r>
            <w:proofErr w:type="gramEnd"/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под </w:t>
            </w:r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ред. А. А.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Ишмухаметова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- </w:t>
            </w:r>
            <w:proofErr w:type="gramStart"/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Москва :</w:t>
            </w:r>
            <w:proofErr w:type="gramEnd"/>
            <w:r w:rsidRPr="00A1262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Группа Ремедиум, 2015. - 430 с. : ил., табл.; 25 см.; ISBN 978-5-906499-18-9 </w:t>
            </w:r>
          </w:p>
        </w:tc>
        <w:tc>
          <w:tcPr>
            <w:tcW w:w="507" w:type="pct"/>
            <w:vAlign w:val="center"/>
          </w:tcPr>
          <w:p w14:paraId="06B5F204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80" w:type="pct"/>
            <w:vAlign w:val="center"/>
          </w:tcPr>
          <w:p w14:paraId="0D12300A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26BFFC01" w14:textId="77777777" w:rsidTr="00FB3EA9">
        <w:tc>
          <w:tcPr>
            <w:tcW w:w="245" w:type="pct"/>
          </w:tcPr>
          <w:p w14:paraId="0BF355CE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112F6B99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Фармацевтическая разработка: концепция и</w:t>
            </w:r>
          </w:p>
          <w:p w14:paraId="633F830E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рекомендации. Научно-практическое руководство для фармацевтической отрасли / Под ред. Быковского С.Н., проф., д.х.н. Василенко И.А., проф., д.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фарм.н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Деминой Н.Б.,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к.фарм.н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Шохина И.Е., к.х.н. Новожилова О.В.,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Мешковского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Спицкого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О.Р. – М. Изд-во Перо, 2014 – 472 с.: ил</w:t>
            </w:r>
            <w:r w:rsidRPr="00A1262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507" w:type="pct"/>
            <w:vAlign w:val="center"/>
          </w:tcPr>
          <w:p w14:paraId="16938BF3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pct"/>
            <w:vAlign w:val="center"/>
          </w:tcPr>
          <w:p w14:paraId="356CB747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11C1DDC6" w14:textId="77777777" w:rsidTr="00FB3EA9">
        <w:tc>
          <w:tcPr>
            <w:tcW w:w="245" w:type="pct"/>
          </w:tcPr>
          <w:p w14:paraId="2E338AB5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0A5CFB27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Гэд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Ш. К. Справочник. Производство лекарственных средств. Контроль качества и регулирование. Практическое руководство / пер. с англ. / [Ш. К.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Гэд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др.]; под ред. В. В. Береговых –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: ЦОП «Профессионал», 2013 – 960 с.</w:t>
            </w:r>
          </w:p>
        </w:tc>
        <w:tc>
          <w:tcPr>
            <w:tcW w:w="507" w:type="pct"/>
            <w:vAlign w:val="center"/>
          </w:tcPr>
          <w:p w14:paraId="2C1BBFE4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pct"/>
            <w:vAlign w:val="center"/>
          </w:tcPr>
          <w:p w14:paraId="3F9D5490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620" w:rsidRPr="00A12620" w14:paraId="4C98B08F" w14:textId="77777777" w:rsidTr="00FB3EA9">
        <w:tc>
          <w:tcPr>
            <w:tcW w:w="245" w:type="pct"/>
          </w:tcPr>
          <w:p w14:paraId="5565B704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3A2AF63C" w14:textId="77777777" w:rsidR="00A12620" w:rsidRPr="00A12620" w:rsidRDefault="00A12620" w:rsidP="00A1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Меньшутина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Инновационные технологии и оборудование фармацевтического производства/ Н.В.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Меньшутина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Ю.В. Мишина, С.В. Алвес.-Т.1.-М.:Издательство БИНОМ, 2012.-328 с</w:t>
            </w:r>
          </w:p>
        </w:tc>
        <w:tc>
          <w:tcPr>
            <w:tcW w:w="507" w:type="pct"/>
            <w:vAlign w:val="center"/>
          </w:tcPr>
          <w:p w14:paraId="1D353736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1D93DD2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3FA4102A" w14:textId="77777777" w:rsidTr="00FB3EA9">
        <w:tc>
          <w:tcPr>
            <w:tcW w:w="245" w:type="pct"/>
          </w:tcPr>
          <w:p w14:paraId="18BA340B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3A6B5886" w14:textId="77777777" w:rsidR="00A12620" w:rsidRPr="00A12620" w:rsidRDefault="00A12620" w:rsidP="00A12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Меньшутина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Инновационные технологии и оборудование фармацевтического производства/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Н.В.Меньшутина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Ю.В.Мишина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С.В. Алвес.-Т.2.-М.:Издательство БИНОМ, 2012.-480 с.</w:t>
            </w:r>
          </w:p>
        </w:tc>
        <w:tc>
          <w:tcPr>
            <w:tcW w:w="507" w:type="pct"/>
            <w:vAlign w:val="center"/>
          </w:tcPr>
          <w:p w14:paraId="432FCDF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1BFC786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086B929E" w14:textId="77777777" w:rsidTr="00FB3EA9">
        <w:tc>
          <w:tcPr>
            <w:tcW w:w="245" w:type="pct"/>
          </w:tcPr>
          <w:p w14:paraId="140CE1B2" w14:textId="77777777" w:rsidR="00A12620" w:rsidRPr="00A12620" w:rsidRDefault="00A12620" w:rsidP="00A1262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5" w:type="pct"/>
            <w:gridSpan w:val="3"/>
          </w:tcPr>
          <w:p w14:paraId="4D3B1340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E50D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Дополнительная литература (в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учебная)</w:t>
            </w:r>
          </w:p>
          <w:p w14:paraId="334F6893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620" w:rsidRPr="00A12620" w14:paraId="16D23DA9" w14:textId="77777777" w:rsidTr="00FB3EA9">
        <w:trPr>
          <w:trHeight w:val="70"/>
        </w:trPr>
        <w:tc>
          <w:tcPr>
            <w:tcW w:w="245" w:type="pct"/>
          </w:tcPr>
          <w:p w14:paraId="21E46841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52804993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Валидация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аналитических методик: учебно-методическое пособие для обучающихся по программе "Промышленная фармация" Пятигорская Н. В.,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Аладышева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 И.,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Бркич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proofErr w:type="gram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Э.,Береговых</w:t>
            </w:r>
            <w:proofErr w:type="spellEnd"/>
            <w:proofErr w:type="gram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Беляев В.В., Николенко Н.С., Зырянов О.А.,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Пятигорсий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– Москва: Издательство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Сеченовского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Университета, 2021. </w:t>
            </w:r>
          </w:p>
        </w:tc>
        <w:tc>
          <w:tcPr>
            <w:tcW w:w="507" w:type="pct"/>
            <w:vAlign w:val="center"/>
          </w:tcPr>
          <w:p w14:paraId="1E935C94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pct"/>
            <w:vAlign w:val="center"/>
          </w:tcPr>
          <w:p w14:paraId="16535AE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12AE8F6A" w14:textId="77777777" w:rsidTr="00FB3EA9">
        <w:trPr>
          <w:trHeight w:val="70"/>
        </w:trPr>
        <w:tc>
          <w:tcPr>
            <w:tcW w:w="245" w:type="pct"/>
          </w:tcPr>
          <w:p w14:paraId="1A9440A8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448132B7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Этическая экспертиза биомедицинских исследований: руководство для комитетов по этике / под общей ред. А.Л. Хохлова [М.Ю. Абросимова, А.Г.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Асатрян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И.В. Белозерцева, Д.Ю. Белоусов, В.В. Береговых, Н.В. Богданова, Е.А.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Вольская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Е.Е. Воронин, С.В. Глаголев, А.Н. Грацианская, Е.Г. Гребенщикова, К.Г. Гуревич, М.Э.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Гурылёва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Гусев, Т.А.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Гуськова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Е.В. Дмитриева, А.Д. Дурнев, Н.В.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Журилов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Заборовский, Н.Г. Захарова, Э.Э.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Звартау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С.К. Зырянов, И.Н.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Каграманян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А.С.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Концевая, А.В. Короткова, О.И. Кубарь, Д.А. Лебедева, Д.А.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Лиознов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К.А. Луцевич, А.Я. Маликов, А.Е. Мирошников, Н.А. Михайлова, С.Н. Мосолов, А.А. Мохов, Т.В.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Мурзич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Незнанов, В.И. Петров, Н.О. Поздняков, А.С. Попов, В.В. Радов, Ю.А.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Ревазова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Решетько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Е.С. Рогов, Ю.Н.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Саямов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А.А. Свистунов, А.А. Севостьянова, Н.Н. Седова, Н.В. Семенова, А.С. Созинов, Д.А. Сычёв, П.Д. Тищенко, М.Ю. Фролов, С.М. Харит, А.Л. Хохлов, Д.Н. Христенко, Л.Г.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Цызман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В.П. Чехонин, Н.В. Чудова, А.Г.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Чучалин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Ю.А. Щеглов, И.А.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Якиревич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– 3-е изд.,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– М.: Изд-во ОКИ, 2021. – 792 с. : ил.</w:t>
            </w:r>
          </w:p>
        </w:tc>
        <w:tc>
          <w:tcPr>
            <w:tcW w:w="507" w:type="pct"/>
            <w:vAlign w:val="center"/>
          </w:tcPr>
          <w:p w14:paraId="2B836D7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80" w:type="pct"/>
            <w:vAlign w:val="center"/>
          </w:tcPr>
          <w:p w14:paraId="6C0B905F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28B1BE4C" w14:textId="77777777" w:rsidTr="00FB3EA9">
        <w:trPr>
          <w:trHeight w:val="70"/>
        </w:trPr>
        <w:tc>
          <w:tcPr>
            <w:tcW w:w="245" w:type="pct"/>
          </w:tcPr>
          <w:p w14:paraId="4DC09592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7036E77D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Краснюк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Дёмина Н.Б., Анурова М.Н. Фармацевтическая технология. Руководство к практическим занятиям. Учебное пособие. ГЭОТАР-Медиа, 2018.-368 с.: ил.</w:t>
            </w:r>
          </w:p>
        </w:tc>
        <w:tc>
          <w:tcPr>
            <w:tcW w:w="507" w:type="pct"/>
            <w:vAlign w:val="center"/>
          </w:tcPr>
          <w:p w14:paraId="055BA45E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27BD6AAA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Достаточное количество</w:t>
            </w:r>
          </w:p>
        </w:tc>
      </w:tr>
      <w:tr w:rsidR="00A12620" w:rsidRPr="00A12620" w14:paraId="35A0A79E" w14:textId="77777777" w:rsidTr="00FB3EA9">
        <w:trPr>
          <w:trHeight w:val="70"/>
        </w:trPr>
        <w:tc>
          <w:tcPr>
            <w:tcW w:w="245" w:type="pct"/>
          </w:tcPr>
          <w:p w14:paraId="45DE2879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76C39301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Береговых, В.В. Руководства 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фармацевтической отрасли. Междисциплинарные руководства: пер. с англ. под ред. В.В. Береговых - СПб.: ЦОП «Профессия», 2018. – 416 с., ил., компакт-диск. ISBN 978-5-91884-093-1.</w:t>
            </w:r>
          </w:p>
        </w:tc>
        <w:tc>
          <w:tcPr>
            <w:tcW w:w="507" w:type="pct"/>
            <w:vAlign w:val="center"/>
          </w:tcPr>
          <w:p w14:paraId="47EB8087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pct"/>
            <w:vAlign w:val="center"/>
          </w:tcPr>
          <w:p w14:paraId="30AE9BE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456C949E" w14:textId="77777777" w:rsidTr="00FB3EA9">
        <w:trPr>
          <w:trHeight w:val="70"/>
        </w:trPr>
        <w:tc>
          <w:tcPr>
            <w:tcW w:w="245" w:type="pct"/>
          </w:tcPr>
          <w:p w14:paraId="6F4B2E0A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32322713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ICH для фармацевтической отрасти. Безопасность: пер. с англ. яз. под ред. Н.В. Пятигорской. –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ЦОП «Профессия», 2017. – 288 с. : ил.</w:t>
            </w:r>
          </w:p>
        </w:tc>
        <w:tc>
          <w:tcPr>
            <w:tcW w:w="507" w:type="pct"/>
            <w:vAlign w:val="center"/>
          </w:tcPr>
          <w:p w14:paraId="4911DE0A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pct"/>
            <w:vAlign w:val="center"/>
          </w:tcPr>
          <w:p w14:paraId="4D80132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435CFD72" w14:textId="77777777" w:rsidTr="00FB3EA9">
        <w:trPr>
          <w:trHeight w:val="70"/>
        </w:trPr>
        <w:tc>
          <w:tcPr>
            <w:tcW w:w="245" w:type="pct"/>
          </w:tcPr>
          <w:p w14:paraId="718E411F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7965264A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Руководства 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</w:t>
            </w:r>
            <w:r w:rsidRPr="00A126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фармацевтической отрасли. Эффективность: пер. с англ. под ред. Н.В. Пятигорской, С.Я. </w:t>
            </w:r>
            <w:proofErr w:type="spellStart"/>
            <w:r w:rsidRPr="00A126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Сименива</w:t>
            </w:r>
            <w:proofErr w:type="spellEnd"/>
            <w:r w:rsidRPr="00A126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СПб.: ЦОП «Профессия», 2017. – 816 с., ил. ISBN 978-5-91-884-091-7</w:t>
            </w:r>
          </w:p>
        </w:tc>
        <w:tc>
          <w:tcPr>
            <w:tcW w:w="507" w:type="pct"/>
            <w:vAlign w:val="center"/>
          </w:tcPr>
          <w:p w14:paraId="387AD19B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pct"/>
            <w:vAlign w:val="center"/>
          </w:tcPr>
          <w:p w14:paraId="5AC7F05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38DFE25C" w14:textId="77777777" w:rsidTr="00FB3EA9">
        <w:trPr>
          <w:trHeight w:val="70"/>
        </w:trPr>
        <w:tc>
          <w:tcPr>
            <w:tcW w:w="245" w:type="pct"/>
          </w:tcPr>
          <w:p w14:paraId="6173DA33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3486C3EC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Комментарий к Руководству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Европейского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союза по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надлежащеи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 практике производства лекарственных средств для человека и применения в ветеринарии / Под ред. Быковского С.Н., Василенко И.А., Д.Р.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Кэмпбэлл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С.В. Максимов, А.П.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Мешковскии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̆, В.П. Незнанов, О.Р.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Спицкии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̆. – 2-е изд.,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 Изд-во Перо, 2016 – 496 с.: ил. ISBN 978-5-91940-773-7</w:t>
            </w:r>
          </w:p>
        </w:tc>
        <w:tc>
          <w:tcPr>
            <w:tcW w:w="507" w:type="pct"/>
            <w:vAlign w:val="center"/>
          </w:tcPr>
          <w:p w14:paraId="3117161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5DB66224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620" w:rsidRPr="00A12620" w14:paraId="133C928A" w14:textId="77777777" w:rsidTr="00FB3EA9">
        <w:tc>
          <w:tcPr>
            <w:tcW w:w="245" w:type="pct"/>
          </w:tcPr>
          <w:p w14:paraId="7FFBB0BF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75B87A9B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Дин, Э. Эванс, Я. Холл. Упаковка лекарственных средств: пер. с англ. яз. Под ред. В.В. Береговых, Л.Л.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Гурарии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̆. – СПб.: ЦОП «Профессия», 2016 – 752 с.: ил. ISBN 978-5-91884-082-5, ISBN 978-0- 74840-440-7 (англ.).</w:t>
            </w:r>
          </w:p>
        </w:tc>
        <w:tc>
          <w:tcPr>
            <w:tcW w:w="507" w:type="pct"/>
            <w:vAlign w:val="center"/>
          </w:tcPr>
          <w:p w14:paraId="414489D0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pct"/>
            <w:vAlign w:val="center"/>
          </w:tcPr>
          <w:p w14:paraId="7D67D3F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620" w:rsidRPr="00A12620" w14:paraId="128E3ED1" w14:textId="77777777" w:rsidTr="00FB3EA9">
        <w:tc>
          <w:tcPr>
            <w:tcW w:w="245" w:type="pct"/>
          </w:tcPr>
          <w:p w14:paraId="15CE74E7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2C67814F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«Растворение» в разработке и регистрации лекарственных средств. Научно-практическое руководство для фармацевтической отрасли (под ред. Шохина И.Е. – М.: Изд-во Перо, 2015 – 320 с.</w:t>
            </w:r>
          </w:p>
        </w:tc>
        <w:tc>
          <w:tcPr>
            <w:tcW w:w="507" w:type="pct"/>
            <w:vAlign w:val="center"/>
          </w:tcPr>
          <w:p w14:paraId="19D880CE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21D20ECB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620" w:rsidRPr="00A12620" w14:paraId="413EF4B1" w14:textId="77777777" w:rsidTr="00FB3EA9">
        <w:tc>
          <w:tcPr>
            <w:tcW w:w="245" w:type="pct"/>
          </w:tcPr>
          <w:p w14:paraId="760C8CD2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5A835DA2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А.Хамид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Моллах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Майк Лонг,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Гароллллльд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Бэйсмен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Управление рисками в фармацевтическом производстве (перевод с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англлийского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под редакцией Александрова А.В.) / Группа компаний «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Виалек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2014, 459 с.</w:t>
            </w:r>
          </w:p>
        </w:tc>
        <w:tc>
          <w:tcPr>
            <w:tcW w:w="507" w:type="pct"/>
            <w:vAlign w:val="center"/>
          </w:tcPr>
          <w:p w14:paraId="7CABE7B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69E64055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33106800" w14:textId="77777777" w:rsidTr="00FB3EA9">
        <w:tc>
          <w:tcPr>
            <w:tcW w:w="245" w:type="pct"/>
          </w:tcPr>
          <w:p w14:paraId="273DEEC9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0DFE6F9C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подход к регистрации лекарственных средств в России и за рубежом В. В. Береговых, Н. В. Пятигорская, В. В. Беляев, Ж. И.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Аладышева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М. Пятигорский – Москва: Изд-во РАМН, 2013. – 282 с. – 20 см. –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281 с.</w:t>
            </w:r>
          </w:p>
        </w:tc>
        <w:tc>
          <w:tcPr>
            <w:tcW w:w="507" w:type="pct"/>
            <w:vAlign w:val="center"/>
          </w:tcPr>
          <w:p w14:paraId="750C7E4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pct"/>
            <w:vAlign w:val="center"/>
          </w:tcPr>
          <w:p w14:paraId="7B562683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59BC3109" w14:textId="77777777" w:rsidTr="00FB3EA9">
        <w:tc>
          <w:tcPr>
            <w:tcW w:w="245" w:type="pct"/>
          </w:tcPr>
          <w:p w14:paraId="17729DF2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23220D81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организации производства и контроля качества лекарственных средств из растительного сырья В. В. Береговых, Н. В. Пятигорская, И. А. Самылина, А. Т.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Ногаева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К. Ковалева, И. А. Василенко – СПб.: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СпецЛит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 г, 370 с.</w:t>
            </w:r>
          </w:p>
        </w:tc>
        <w:tc>
          <w:tcPr>
            <w:tcW w:w="507" w:type="pct"/>
            <w:vAlign w:val="center"/>
          </w:tcPr>
          <w:p w14:paraId="6C6CD75E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pct"/>
            <w:vAlign w:val="center"/>
          </w:tcPr>
          <w:p w14:paraId="268F124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1D0690F1" w14:textId="77777777" w:rsidTr="00FB3EA9">
        <w:tc>
          <w:tcPr>
            <w:tcW w:w="245" w:type="pct"/>
          </w:tcPr>
          <w:p w14:paraId="23B215EA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01FF7E37" w14:textId="77777777" w:rsidR="00A12620" w:rsidRPr="00A12620" w:rsidRDefault="00A12620" w:rsidP="00A126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и контроля качества лекарственных средств Н.В. Пятигорская, В.В. Береговых, Ж. И.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Аладышева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Беляев, А.П.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Мешковский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А.М. Пятигорский, А.В. Быков – Москва: Изд-во РАМН, 2013. – 648с. </w:t>
            </w:r>
          </w:p>
        </w:tc>
        <w:tc>
          <w:tcPr>
            <w:tcW w:w="507" w:type="pct"/>
            <w:vAlign w:val="center"/>
          </w:tcPr>
          <w:p w14:paraId="4199AD0B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pct"/>
            <w:vAlign w:val="center"/>
          </w:tcPr>
          <w:p w14:paraId="3F904728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620" w:rsidRPr="00A12620" w14:paraId="33C8ACF8" w14:textId="77777777" w:rsidTr="00FB3EA9">
        <w:tc>
          <w:tcPr>
            <w:tcW w:w="245" w:type="pct"/>
          </w:tcPr>
          <w:p w14:paraId="1FF32500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4DDF345C" w14:textId="77777777" w:rsidR="00A12620" w:rsidRPr="00A12620" w:rsidRDefault="00A12620" w:rsidP="00A1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Фармацевтическая технология. Технология лекарственных форм. М.: ГЭОТАР-Медиа. 2011. 648 стр. /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Краснюк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 [и др.]</w:t>
            </w:r>
          </w:p>
        </w:tc>
        <w:tc>
          <w:tcPr>
            <w:tcW w:w="507" w:type="pct"/>
            <w:vAlign w:val="center"/>
          </w:tcPr>
          <w:p w14:paraId="06E89294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pct"/>
            <w:vAlign w:val="center"/>
          </w:tcPr>
          <w:p w14:paraId="234BF37C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Достаточное количество</w:t>
            </w:r>
          </w:p>
        </w:tc>
      </w:tr>
      <w:tr w:rsidR="00A12620" w:rsidRPr="00A12620" w14:paraId="4F7FF24A" w14:textId="77777777" w:rsidTr="00FB3EA9">
        <w:tc>
          <w:tcPr>
            <w:tcW w:w="245" w:type="pct"/>
          </w:tcPr>
          <w:p w14:paraId="34A08687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0D55BA1E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Береговых В.В. [и др.]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Валидация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производстве лекарственных средств/ М.: ММА им. Сеченова. 2010. 285 с.</w:t>
            </w:r>
          </w:p>
        </w:tc>
        <w:tc>
          <w:tcPr>
            <w:tcW w:w="507" w:type="pct"/>
            <w:vAlign w:val="center"/>
          </w:tcPr>
          <w:p w14:paraId="2CD1D8E8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pct"/>
            <w:vAlign w:val="center"/>
          </w:tcPr>
          <w:p w14:paraId="097B051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12620" w:rsidRPr="00A12620" w14:paraId="17CF47FA" w14:textId="77777777" w:rsidTr="00FB3EA9">
        <w:tc>
          <w:tcPr>
            <w:tcW w:w="245" w:type="pct"/>
          </w:tcPr>
          <w:p w14:paraId="7A7EE908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71BEC42D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Минина С.А.,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Каухова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И.Е /Химия и технология фитопрепаратов. М.: ГЭОТАР-Медиа. 2009.  559с.</w:t>
            </w:r>
          </w:p>
        </w:tc>
        <w:tc>
          <w:tcPr>
            <w:tcW w:w="507" w:type="pct"/>
            <w:vAlign w:val="center"/>
          </w:tcPr>
          <w:p w14:paraId="3E78DE52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pct"/>
            <w:vAlign w:val="center"/>
          </w:tcPr>
          <w:p w14:paraId="3DF5BFE3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2620" w:rsidRPr="00A12620" w14:paraId="43DC969C" w14:textId="77777777" w:rsidTr="00FB3EA9">
        <w:tc>
          <w:tcPr>
            <w:tcW w:w="245" w:type="pct"/>
          </w:tcPr>
          <w:p w14:paraId="0608F380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9" w:type="pct"/>
          </w:tcPr>
          <w:p w14:paraId="20723963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Handbook of Pharmaceutical Excipients</w:t>
            </w:r>
          </w:p>
          <w:p w14:paraId="5910542B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Raymond C Rowe, Paul J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Sheskey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Marian E Quinn / Pharmaceutical Press and American Pharmacists Association, 20019. – 917 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7" w:type="pct"/>
            <w:vAlign w:val="center"/>
          </w:tcPr>
          <w:p w14:paraId="6279E137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версия</w:t>
            </w:r>
          </w:p>
        </w:tc>
        <w:tc>
          <w:tcPr>
            <w:tcW w:w="780" w:type="pct"/>
            <w:vAlign w:val="center"/>
          </w:tcPr>
          <w:p w14:paraId="78C1F4E3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12620" w:rsidRPr="00A12620" w14:paraId="32702DD0" w14:textId="77777777" w:rsidTr="00FB3EA9">
        <w:tc>
          <w:tcPr>
            <w:tcW w:w="245" w:type="pct"/>
          </w:tcPr>
          <w:p w14:paraId="008AB91D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69" w:type="pct"/>
          </w:tcPr>
          <w:p w14:paraId="64EC4A3A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Pharmaceutical manufacturing handbook. Production and Processes by Rahul Goud, 2017. – 682 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7" w:type="pct"/>
            <w:vAlign w:val="center"/>
          </w:tcPr>
          <w:p w14:paraId="57E871DB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Электронная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версия</w:t>
            </w:r>
            <w:proofErr w:type="spellEnd"/>
          </w:p>
        </w:tc>
        <w:tc>
          <w:tcPr>
            <w:tcW w:w="780" w:type="pct"/>
            <w:vAlign w:val="center"/>
          </w:tcPr>
          <w:p w14:paraId="0B64BB40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12620" w:rsidRPr="00A12620" w14:paraId="0D263F11" w14:textId="77777777" w:rsidTr="00FB3EA9">
        <w:tc>
          <w:tcPr>
            <w:tcW w:w="245" w:type="pct"/>
          </w:tcPr>
          <w:p w14:paraId="149A5ACF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69" w:type="pct"/>
          </w:tcPr>
          <w:p w14:paraId="009A6D4D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Encyclopedia of Pharmaceutical Technology. A comprehensive series of more than 160 volumes on all aspects of pharmaceutical science</w:t>
            </w:r>
          </w:p>
          <w:p w14:paraId="3F5FDBFE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Series Executive Editor: James Swarbrick, 2017. – 4372 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7" w:type="pct"/>
            <w:vAlign w:val="center"/>
          </w:tcPr>
          <w:p w14:paraId="5B8781E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Электронная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версия</w:t>
            </w:r>
            <w:proofErr w:type="spellEnd"/>
          </w:p>
        </w:tc>
        <w:tc>
          <w:tcPr>
            <w:tcW w:w="780" w:type="pct"/>
            <w:vAlign w:val="center"/>
          </w:tcPr>
          <w:p w14:paraId="788E7B89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12620" w:rsidRPr="00A12620" w14:paraId="421EC6CA" w14:textId="77777777" w:rsidTr="00FB3EA9">
        <w:tc>
          <w:tcPr>
            <w:tcW w:w="245" w:type="pct"/>
          </w:tcPr>
          <w:p w14:paraId="0F4E323D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69" w:type="pct"/>
          </w:tcPr>
          <w:p w14:paraId="45EA1771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Pharmaceutics. The Design and Manufacture of Medicines. Edited by Michael E.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Aulton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Kevin M. G. Taylor. Edinburgh London New York Oxford Philadelphia St Louis Sydney Toronto 2018. – 933 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07" w:type="pct"/>
            <w:vAlign w:val="center"/>
          </w:tcPr>
          <w:p w14:paraId="40921641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Электронная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версия</w:t>
            </w:r>
            <w:proofErr w:type="spellEnd"/>
          </w:p>
        </w:tc>
        <w:tc>
          <w:tcPr>
            <w:tcW w:w="780" w:type="pct"/>
            <w:vAlign w:val="center"/>
          </w:tcPr>
          <w:p w14:paraId="3F6C8B0A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12620" w:rsidRPr="00A12620" w14:paraId="3651DC7B" w14:textId="77777777" w:rsidTr="00FB3EA9">
        <w:tc>
          <w:tcPr>
            <w:tcW w:w="245" w:type="pct"/>
          </w:tcPr>
          <w:p w14:paraId="31BD0A27" w14:textId="77777777" w:rsidR="00A12620" w:rsidRPr="00A12620" w:rsidRDefault="00A12620" w:rsidP="00A1262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69" w:type="pct"/>
          </w:tcPr>
          <w:p w14:paraId="3C3B3AAF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Modified-Release Drug Delivery Technology</w:t>
            </w:r>
          </w:p>
          <w:p w14:paraId="47470E1C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edited by Michael J. Rathbone, Jonathan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Hadgraft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Michael S. Roberts, 2016. – 962 </w:t>
            </w:r>
            <w:r w:rsidRPr="00A1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14:paraId="0BF52D67" w14:textId="77777777" w:rsidR="00A12620" w:rsidRPr="00A12620" w:rsidRDefault="00A12620" w:rsidP="00A12620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7" w:type="pct"/>
            <w:vAlign w:val="center"/>
          </w:tcPr>
          <w:p w14:paraId="57DB8B1A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Электронная</w:t>
            </w:r>
            <w:proofErr w:type="spellEnd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12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версия</w:t>
            </w:r>
            <w:proofErr w:type="spellEnd"/>
          </w:p>
        </w:tc>
        <w:tc>
          <w:tcPr>
            <w:tcW w:w="780" w:type="pct"/>
            <w:vAlign w:val="center"/>
          </w:tcPr>
          <w:p w14:paraId="1C74579D" w14:textId="77777777" w:rsidR="00A12620" w:rsidRPr="00A12620" w:rsidRDefault="00A12620" w:rsidP="00A1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C9ABFF1" w14:textId="77777777" w:rsidR="00A12620" w:rsidRDefault="00A12620" w:rsidP="00A12620">
      <w:pPr>
        <w:pStyle w:val="a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698014A" w14:textId="77777777" w:rsidR="00F47B18" w:rsidRPr="007821B0" w:rsidRDefault="00F47B18" w:rsidP="00913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7C3E0" w14:textId="0E6BD0BB" w:rsidR="00F7325F" w:rsidRPr="00415748" w:rsidRDefault="004A5BBC" w:rsidP="00FB3EA9">
      <w:pPr>
        <w:pStyle w:val="2"/>
      </w:pPr>
      <w:bookmarkStart w:id="1" w:name="_Toc264543481"/>
      <w:bookmarkStart w:id="2" w:name="_Toc264543523"/>
      <w:r>
        <w:t xml:space="preserve">7.2. </w:t>
      </w:r>
      <w:r w:rsidR="00F7325F" w:rsidRPr="00415748">
        <w:t xml:space="preserve">Интернет </w:t>
      </w:r>
      <w:r w:rsidR="00D8418C" w:rsidRPr="00415748">
        <w:t>ресурсы</w:t>
      </w:r>
      <w:r w:rsidR="00F7325F" w:rsidRPr="00415748">
        <w:t>:</w:t>
      </w:r>
    </w:p>
    <w:p w14:paraId="3F5D9687" w14:textId="76AB8C4B" w:rsidR="00A2028C" w:rsidRPr="009845EC" w:rsidRDefault="006B3FA3" w:rsidP="00A2028C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D5889" w:rsidRPr="009845EC">
          <w:rPr>
            <w:rStyle w:val="ab"/>
            <w:rFonts w:ascii="Times New Roman" w:hAnsi="Times New Roman"/>
            <w:color w:val="auto"/>
            <w:sz w:val="24"/>
            <w:szCs w:val="24"/>
          </w:rPr>
          <w:t>www.e.lanbook.com</w:t>
        </w:r>
      </w:hyperlink>
      <w:r w:rsidR="00A2028C" w:rsidRPr="00984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7C851" w14:textId="7F588A3E" w:rsidR="00A2028C" w:rsidRPr="009845EC" w:rsidRDefault="006B3FA3" w:rsidP="00A2028C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hyperlink r:id="rId12" w:history="1">
        <w:r w:rsidR="00CD5889" w:rsidRPr="009845EC">
          <w:rPr>
            <w:rStyle w:val="ab"/>
            <w:rFonts w:ascii="Times New Roman" w:hAnsi="Times New Roman"/>
            <w:color w:val="auto"/>
            <w:sz w:val="24"/>
            <w:szCs w:val="24"/>
          </w:rPr>
          <w:t>http://www.book.ru</w:t>
        </w:r>
      </w:hyperlink>
    </w:p>
    <w:p w14:paraId="2D9AE6F1" w14:textId="3C7D80E1" w:rsidR="001E117D" w:rsidRPr="009845EC" w:rsidRDefault="006B3FA3" w:rsidP="00A2028C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078CA" w:rsidRPr="009845EC">
          <w:rPr>
            <w:rStyle w:val="ab"/>
            <w:rFonts w:ascii="Times New Roman" w:hAnsi="Times New Roman"/>
            <w:color w:val="auto"/>
            <w:sz w:val="24"/>
            <w:szCs w:val="24"/>
          </w:rPr>
          <w:t>https://elibrary.ru/defaultx.asp</w:t>
        </w:r>
      </w:hyperlink>
    </w:p>
    <w:p w14:paraId="41FEA376" w14:textId="10E2D26F" w:rsidR="00E53BAE" w:rsidRPr="009845EC" w:rsidRDefault="006B3FA3" w:rsidP="00E53BAE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hyperlink r:id="rId14" w:anchor="_blank" w:history="1">
        <w:r w:rsidR="00C078CA" w:rsidRPr="009845EC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www.knigafund.ru</w:t>
        </w:r>
      </w:hyperlink>
      <w:r w:rsidR="00960A61" w:rsidRPr="009845EC">
        <w:rPr>
          <w:rStyle w:val="ab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r w:rsidR="00960A61" w:rsidRPr="009845EC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979055C" w14:textId="60D1C34D" w:rsidR="00E66520" w:rsidRPr="009845EC" w:rsidRDefault="006B3FA3" w:rsidP="00E53BAE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FB75C9" w:rsidRPr="009845EC">
          <w:rPr>
            <w:rStyle w:val="ab"/>
            <w:rFonts w:ascii="Times New Roman" w:eastAsia="Times New Roman" w:hAnsi="Times New Roman"/>
            <w:color w:val="auto"/>
            <w:sz w:val="24"/>
            <w:szCs w:val="24"/>
            <w:shd w:val="clear" w:color="auto" w:fill="FFFFFF"/>
          </w:rPr>
          <w:t>http://www.fptl.ru/biblioteka/lekarstvennie_sredstva.html</w:t>
        </w:r>
      </w:hyperlink>
    </w:p>
    <w:p w14:paraId="3E4C35AE" w14:textId="77777777" w:rsidR="00F71A95" w:rsidRPr="009845EC" w:rsidRDefault="00A2028C" w:rsidP="00A2028C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845EC">
        <w:rPr>
          <w:rFonts w:ascii="Times New Roman" w:hAnsi="Times New Roman"/>
          <w:sz w:val="24"/>
          <w:szCs w:val="24"/>
        </w:rPr>
        <w:t>Интернет-журнал «</w:t>
      </w:r>
      <w:proofErr w:type="spellStart"/>
      <w:r w:rsidRPr="009845EC">
        <w:rPr>
          <w:rFonts w:ascii="Times New Roman" w:hAnsi="Times New Roman"/>
          <w:sz w:val="24"/>
          <w:szCs w:val="24"/>
        </w:rPr>
        <w:t>BioMed</w:t>
      </w:r>
      <w:proofErr w:type="spellEnd"/>
      <w:r w:rsidRPr="009845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5EC">
        <w:rPr>
          <w:rFonts w:ascii="Times New Roman" w:hAnsi="Times New Roman"/>
          <w:sz w:val="24"/>
          <w:szCs w:val="24"/>
        </w:rPr>
        <w:t>Central</w:t>
      </w:r>
      <w:proofErr w:type="spellEnd"/>
      <w:r w:rsidRPr="009845EC">
        <w:rPr>
          <w:rFonts w:ascii="Times New Roman" w:hAnsi="Times New Roman"/>
          <w:sz w:val="24"/>
          <w:szCs w:val="24"/>
        </w:rPr>
        <w:t xml:space="preserve">» </w:t>
      </w:r>
      <w:hyperlink r:id="rId16" w:history="1">
        <w:r w:rsidRPr="009845EC">
          <w:rPr>
            <w:rStyle w:val="ab"/>
            <w:rFonts w:ascii="Times New Roman" w:hAnsi="Times New Roman"/>
            <w:color w:val="auto"/>
            <w:sz w:val="24"/>
            <w:szCs w:val="24"/>
          </w:rPr>
          <w:t>http://www.biomedcentral.com/</w:t>
        </w:r>
      </w:hyperlink>
      <w:r w:rsidRPr="009845EC">
        <w:rPr>
          <w:rFonts w:ascii="Times New Roman" w:hAnsi="Times New Roman"/>
          <w:sz w:val="24"/>
          <w:szCs w:val="24"/>
        </w:rPr>
        <w:t xml:space="preserve"> </w:t>
      </w:r>
    </w:p>
    <w:p w14:paraId="6468F563" w14:textId="0CB42B48" w:rsidR="00A2028C" w:rsidRPr="009845EC" w:rsidRDefault="00A2028C" w:rsidP="00A2028C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 w:cstheme="minorBidi"/>
          <w:color w:val="auto"/>
          <w:sz w:val="24"/>
          <w:szCs w:val="24"/>
          <w:u w:val="none"/>
        </w:rPr>
      </w:pPr>
      <w:r w:rsidRPr="009845EC">
        <w:rPr>
          <w:rFonts w:ascii="Times New Roman" w:hAnsi="Times New Roman"/>
          <w:sz w:val="24"/>
          <w:szCs w:val="24"/>
        </w:rPr>
        <w:t xml:space="preserve">Информационно-аналитический сервер по биотехнологии “Remedium.ru” </w:t>
      </w:r>
      <w:hyperlink r:id="rId17" w:history="1">
        <w:r w:rsidRPr="009845EC">
          <w:rPr>
            <w:rStyle w:val="ab"/>
            <w:rFonts w:ascii="Times New Roman" w:hAnsi="Times New Roman"/>
            <w:color w:val="auto"/>
            <w:sz w:val="24"/>
            <w:szCs w:val="24"/>
          </w:rPr>
          <w:t>http://remedium.ru/</w:t>
        </w:r>
      </w:hyperlink>
    </w:p>
    <w:p w14:paraId="6F649198" w14:textId="77777777" w:rsidR="001A5C22" w:rsidRPr="009845EC" w:rsidRDefault="001A5C22" w:rsidP="001A5C22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Евразийская экономическая комиссия </w:t>
      </w:r>
      <w:r w:rsidRPr="009845EC">
        <w:rPr>
          <w:rFonts w:ascii="Times New Roman" w:hAnsi="Times New Roman" w:cs="Times New Roman"/>
          <w:sz w:val="24"/>
          <w:szCs w:val="24"/>
          <w:u w:val="single"/>
        </w:rPr>
        <w:t>https://eec.eaeunion.org/</w:t>
      </w:r>
      <w:r w:rsidRPr="00984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DCB4F" w14:textId="77777777" w:rsidR="001A5C22" w:rsidRPr="009845EC" w:rsidRDefault="001A5C22" w:rsidP="001A5C22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Международный совет по гармонизации </w:t>
      </w:r>
      <w:hyperlink r:id="rId18" w:history="1">
        <w:r w:rsidRPr="009845EC">
          <w:rPr>
            <w:rFonts w:ascii="Times New Roman" w:hAnsi="Times New Roman" w:cs="Times New Roman"/>
            <w:sz w:val="24"/>
            <w:szCs w:val="24"/>
            <w:u w:val="single"/>
          </w:rPr>
          <w:t>www.ich.org</w:t>
        </w:r>
      </w:hyperlink>
    </w:p>
    <w:p w14:paraId="60DA46B2" w14:textId="77777777" w:rsidR="001A5C22" w:rsidRPr="009845EC" w:rsidRDefault="001A5C22" w:rsidP="001A5C22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Государственный реестр лекарственных средств </w:t>
      </w:r>
      <w:r w:rsidRPr="009845EC">
        <w:rPr>
          <w:rFonts w:ascii="Times New Roman" w:hAnsi="Times New Roman" w:cs="Times New Roman"/>
          <w:sz w:val="24"/>
          <w:szCs w:val="24"/>
          <w:u w:val="single"/>
        </w:rPr>
        <w:t>https://grls.rosminzdrav.ru/Default.aspx</w:t>
      </w:r>
      <w:r w:rsidRPr="00984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64B43" w14:textId="0687F15A" w:rsidR="001A5C22" w:rsidRPr="009845EC" w:rsidRDefault="001A5C22" w:rsidP="00D24866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Федеральная электронная медицинская библиотека </w:t>
      </w:r>
      <w:r w:rsidR="00960A61" w:rsidRPr="009845EC">
        <w:rPr>
          <w:rFonts w:ascii="Times New Roman" w:hAnsi="Times New Roman" w:cs="Times New Roman"/>
          <w:sz w:val="24"/>
          <w:szCs w:val="24"/>
          <w:u w:val="single"/>
        </w:rPr>
        <w:t>https://femb.ru/</w:t>
      </w:r>
    </w:p>
    <w:p w14:paraId="400DB5C5" w14:textId="4464DC7B" w:rsidR="001A5C22" w:rsidRPr="009845EC" w:rsidRDefault="00960A61" w:rsidP="005A08D5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</w:t>
      </w:r>
      <w:hyperlink r:id="rId19" w:history="1">
        <w:r w:rsidRPr="009845EC">
          <w:rPr>
            <w:rStyle w:val="ab"/>
            <w:rFonts w:ascii="Times New Roman" w:hAnsi="Times New Roman"/>
            <w:color w:val="auto"/>
            <w:sz w:val="24"/>
            <w:szCs w:val="24"/>
          </w:rPr>
          <w:t>https://minzdrav.gov.ru/</w:t>
        </w:r>
      </w:hyperlink>
    </w:p>
    <w:p w14:paraId="4711BEC4" w14:textId="2300D4B6" w:rsidR="00960A61" w:rsidRPr="009845EC" w:rsidRDefault="00960A61" w:rsidP="005A08D5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Российской Федерации </w:t>
      </w:r>
      <w:hyperlink r:id="rId20" w:history="1">
        <w:r w:rsidRPr="009845EC">
          <w:rPr>
            <w:rStyle w:val="ab"/>
            <w:rFonts w:ascii="Times New Roman" w:hAnsi="Times New Roman"/>
            <w:color w:val="auto"/>
            <w:sz w:val="24"/>
            <w:szCs w:val="24"/>
          </w:rPr>
          <w:t>https://minpromtorg.gov.ru/</w:t>
        </w:r>
      </w:hyperlink>
    </w:p>
    <w:p w14:paraId="67B0EB83" w14:textId="38D89476" w:rsidR="00960A61" w:rsidRPr="009845EC" w:rsidRDefault="00960A61" w:rsidP="005A08D5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845EC">
        <w:rPr>
          <w:rFonts w:ascii="Times New Roman" w:hAnsi="Times New Roman" w:cs="Times New Roman"/>
          <w:sz w:val="24"/>
          <w:szCs w:val="24"/>
        </w:rPr>
        <w:t xml:space="preserve">Федеральный портал проектов нормативных правовых актов </w:t>
      </w:r>
      <w:hyperlink r:id="rId21" w:history="1">
        <w:r w:rsidR="00AD148A" w:rsidRPr="009845EC">
          <w:rPr>
            <w:rStyle w:val="ab"/>
            <w:rFonts w:ascii="Times New Roman" w:hAnsi="Times New Roman"/>
            <w:color w:val="auto"/>
            <w:sz w:val="24"/>
            <w:szCs w:val="24"/>
          </w:rPr>
          <w:t>https://regulation.gov.ru/</w:t>
        </w:r>
      </w:hyperlink>
    </w:p>
    <w:p w14:paraId="27FD3A47" w14:textId="395F9939" w:rsidR="00AD148A" w:rsidRPr="009845EC" w:rsidRDefault="006B3FA3" w:rsidP="005A08D5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hyperlink r:id="rId22" w:history="1">
        <w:r w:rsidR="00AD148A" w:rsidRPr="009845EC">
          <w:rPr>
            <w:rStyle w:val="ab"/>
            <w:rFonts w:ascii="Times New Roman" w:hAnsi="Times New Roman"/>
            <w:color w:val="auto"/>
            <w:sz w:val="24"/>
            <w:szCs w:val="24"/>
          </w:rPr>
          <w:t>https://www.scopus.com/</w:t>
        </w:r>
      </w:hyperlink>
    </w:p>
    <w:p w14:paraId="44BF402C" w14:textId="5E4A8B4D" w:rsidR="005F4C8D" w:rsidRPr="009845EC" w:rsidRDefault="005F4C8D" w:rsidP="005F4C8D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9845EC">
        <w:rPr>
          <w:rFonts w:ascii="Times New Roman" w:hAnsi="Times New Roman" w:cs="Times New Roman"/>
          <w:sz w:val="24"/>
        </w:rPr>
        <w:t xml:space="preserve">Республиканский НИИ интеллектуальной собственности </w:t>
      </w:r>
      <w:r w:rsidRPr="009845EC">
        <w:rPr>
          <w:rFonts w:ascii="Times New Roman" w:hAnsi="Times New Roman" w:cs="Times New Roman"/>
          <w:sz w:val="24"/>
          <w:u w:val="single"/>
        </w:rPr>
        <w:t>http://rniiis.ru/</w:t>
      </w:r>
      <w:r w:rsidRPr="009845EC">
        <w:rPr>
          <w:rFonts w:ascii="Times New Roman" w:hAnsi="Times New Roman" w:cs="Times New Roman"/>
          <w:sz w:val="24"/>
        </w:rPr>
        <w:t xml:space="preserve"> </w:t>
      </w:r>
    </w:p>
    <w:p w14:paraId="2A80148F" w14:textId="77777777" w:rsidR="00A12620" w:rsidRPr="009845EC" w:rsidRDefault="00A12620" w:rsidP="00A12620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</w:rPr>
      </w:pPr>
      <w:r w:rsidRPr="009845EC">
        <w:rPr>
          <w:rStyle w:val="ab"/>
          <w:rFonts w:ascii="Times New Roman" w:hAnsi="Times New Roman"/>
          <w:color w:val="auto"/>
          <w:sz w:val="24"/>
          <w:u w:val="none"/>
        </w:rPr>
        <w:t>Европейский союз</w:t>
      </w:r>
      <w:r w:rsidRPr="009845EC">
        <w:rPr>
          <w:rStyle w:val="ab"/>
          <w:rFonts w:ascii="Times New Roman" w:hAnsi="Times New Roman"/>
          <w:color w:val="auto"/>
          <w:sz w:val="24"/>
        </w:rPr>
        <w:t xml:space="preserve"> www.pharmacos.eudra.org/F2/eudralex/vol-4/home.htm</w:t>
      </w:r>
    </w:p>
    <w:p w14:paraId="1F1D200B" w14:textId="77777777" w:rsidR="0047659D" w:rsidRPr="009845EC" w:rsidRDefault="0047659D" w:rsidP="0047659D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  <w:u w:val="none"/>
        </w:rPr>
      </w:pPr>
      <w:r w:rsidRPr="009845EC">
        <w:rPr>
          <w:rStyle w:val="ab"/>
          <w:rFonts w:ascii="Times New Roman" w:hAnsi="Times New Roman"/>
          <w:color w:val="auto"/>
          <w:sz w:val="24"/>
          <w:u w:val="none"/>
        </w:rPr>
        <w:t xml:space="preserve">Европейский директорат по качеству лекарственных средств и медицинской помощи EDQM (Европейская фармакопея): </w:t>
      </w:r>
      <w:r w:rsidRPr="009845EC">
        <w:rPr>
          <w:rStyle w:val="ab"/>
          <w:rFonts w:ascii="Times New Roman" w:hAnsi="Times New Roman"/>
          <w:color w:val="auto"/>
          <w:sz w:val="24"/>
        </w:rPr>
        <w:t>http://www.edqm.eu/</w:t>
      </w:r>
    </w:p>
    <w:p w14:paraId="7701217D" w14:textId="4EF69D42" w:rsidR="00675957" w:rsidRPr="009845EC" w:rsidRDefault="00675957" w:rsidP="00675957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  <w:u w:val="none"/>
        </w:rPr>
      </w:pPr>
      <w:r w:rsidRPr="009845EC">
        <w:rPr>
          <w:rStyle w:val="ab"/>
          <w:rFonts w:ascii="Times New Roman" w:hAnsi="Times New Roman"/>
          <w:color w:val="auto"/>
          <w:sz w:val="24"/>
          <w:u w:val="none"/>
        </w:rPr>
        <w:t xml:space="preserve">ВОЗ: </w:t>
      </w:r>
      <w:hyperlink r:id="rId23" w:history="1">
        <w:r w:rsidRPr="009845EC">
          <w:rPr>
            <w:rStyle w:val="ab"/>
            <w:rFonts w:ascii="Times New Roman" w:hAnsi="Times New Roman"/>
            <w:color w:val="auto"/>
            <w:sz w:val="24"/>
          </w:rPr>
          <w:t>www.who.int</w:t>
        </w:r>
      </w:hyperlink>
    </w:p>
    <w:p w14:paraId="64957C55" w14:textId="368F0E8E" w:rsidR="00675957" w:rsidRPr="009845EC" w:rsidRDefault="00675957" w:rsidP="00675957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  <w:u w:val="none"/>
        </w:rPr>
      </w:pPr>
      <w:r w:rsidRPr="009845EC">
        <w:rPr>
          <w:rStyle w:val="ab"/>
          <w:rFonts w:ascii="Times New Roman" w:hAnsi="Times New Roman"/>
          <w:color w:val="auto"/>
          <w:sz w:val="24"/>
          <w:u w:val="none"/>
        </w:rPr>
        <w:t xml:space="preserve">FDA США : </w:t>
      </w:r>
      <w:hyperlink r:id="rId24" w:history="1">
        <w:r w:rsidR="005F4C8D" w:rsidRPr="009845EC">
          <w:rPr>
            <w:rStyle w:val="ab"/>
            <w:rFonts w:ascii="Times New Roman" w:hAnsi="Times New Roman"/>
            <w:color w:val="auto"/>
            <w:sz w:val="24"/>
          </w:rPr>
          <w:t>www.fda.gov</w:t>
        </w:r>
      </w:hyperlink>
    </w:p>
    <w:p w14:paraId="000AFBB8" w14:textId="77777777" w:rsidR="005F4C8D" w:rsidRPr="009845EC" w:rsidRDefault="005F4C8D" w:rsidP="005F4C8D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  <w:u w:val="none"/>
        </w:rPr>
      </w:pPr>
      <w:r w:rsidRPr="009845EC">
        <w:rPr>
          <w:rStyle w:val="ab"/>
          <w:rFonts w:ascii="Times New Roman" w:hAnsi="Times New Roman"/>
          <w:color w:val="auto"/>
          <w:sz w:val="24"/>
          <w:u w:val="none"/>
        </w:rPr>
        <w:t xml:space="preserve">Ассоциация производителей фармацевтических субстанций APIC/CEFIC </w:t>
      </w:r>
      <w:r w:rsidRPr="009845EC">
        <w:rPr>
          <w:rStyle w:val="ab"/>
          <w:rFonts w:ascii="Times New Roman" w:hAnsi="Times New Roman"/>
          <w:color w:val="auto"/>
          <w:sz w:val="24"/>
        </w:rPr>
        <w:t>http://apic.cefic.org/publications/publications.html</w:t>
      </w:r>
      <w:r w:rsidRPr="009845EC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4AFC63AA" w14:textId="77777777" w:rsidR="005F4C8D" w:rsidRPr="009845EC" w:rsidRDefault="005F4C8D" w:rsidP="005F4C8D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  <w:u w:val="none"/>
        </w:rPr>
      </w:pPr>
      <w:r w:rsidRPr="009845EC">
        <w:rPr>
          <w:rStyle w:val="ab"/>
          <w:rFonts w:ascii="Times New Roman" w:hAnsi="Times New Roman"/>
          <w:color w:val="auto"/>
          <w:sz w:val="24"/>
          <w:u w:val="none"/>
        </w:rPr>
        <w:t xml:space="preserve">Организация экономического сотрудничества и развития </w:t>
      </w:r>
      <w:r w:rsidRPr="009845EC">
        <w:rPr>
          <w:rStyle w:val="ab"/>
          <w:rFonts w:ascii="Times New Roman" w:hAnsi="Times New Roman"/>
          <w:color w:val="auto"/>
          <w:sz w:val="24"/>
        </w:rPr>
        <w:t>http://oecdru.org/oecd_rf.html</w:t>
      </w:r>
      <w:r w:rsidRPr="009845EC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7060C4C5" w14:textId="186C4E37" w:rsidR="005F4C8D" w:rsidRPr="006F326B" w:rsidRDefault="005F4C8D" w:rsidP="005F4C8D">
      <w:pPr>
        <w:pStyle w:val="a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auto"/>
          <w:sz w:val="24"/>
          <w:u w:val="none"/>
          <w:lang w:val="en-US"/>
        </w:rPr>
      </w:pPr>
      <w:r w:rsidRPr="006F326B">
        <w:rPr>
          <w:rStyle w:val="ab"/>
          <w:rFonts w:ascii="Times New Roman" w:hAnsi="Times New Roman"/>
          <w:color w:val="auto"/>
          <w:sz w:val="24"/>
          <w:u w:val="none"/>
          <w:lang w:val="en-US"/>
        </w:rPr>
        <w:t xml:space="preserve">PIC/S (Pharmaceutical Inspection Cooperation/Scheme) </w:t>
      </w:r>
      <w:r w:rsidRPr="006F326B">
        <w:rPr>
          <w:rStyle w:val="ab"/>
          <w:rFonts w:ascii="Times New Roman" w:hAnsi="Times New Roman"/>
          <w:color w:val="auto"/>
          <w:sz w:val="24"/>
          <w:lang w:val="en-US"/>
        </w:rPr>
        <w:t>www.picscheme.org</w:t>
      </w:r>
    </w:p>
    <w:p w14:paraId="3B34942D" w14:textId="77777777" w:rsidR="00675957" w:rsidRPr="006F326B" w:rsidRDefault="00675957" w:rsidP="005F4C8D">
      <w:pPr>
        <w:pStyle w:val="a1"/>
        <w:autoSpaceDE w:val="0"/>
        <w:autoSpaceDN w:val="0"/>
        <w:adjustRightInd w:val="0"/>
        <w:spacing w:after="0" w:line="240" w:lineRule="auto"/>
        <w:ind w:left="426"/>
        <w:rPr>
          <w:rStyle w:val="ab"/>
          <w:rFonts w:ascii="Times New Roman" w:hAnsi="Times New Roman"/>
          <w:color w:val="0070C0"/>
          <w:sz w:val="24"/>
          <w:u w:val="none"/>
          <w:lang w:val="en-US"/>
        </w:rPr>
      </w:pPr>
    </w:p>
    <w:p w14:paraId="03A4E0AD" w14:textId="77777777" w:rsidR="00A12620" w:rsidRPr="005F4C8D" w:rsidRDefault="00A12620" w:rsidP="00675957">
      <w:pPr>
        <w:pStyle w:val="a1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</w:p>
    <w:p w14:paraId="6FCBD4A1" w14:textId="77777777" w:rsidR="00AD148A" w:rsidRPr="005F4C8D" w:rsidRDefault="00AD148A" w:rsidP="00C61984">
      <w:pPr>
        <w:pStyle w:val="a1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6965B1F8" w14:textId="77777777" w:rsidR="00A9089B" w:rsidRPr="005F4C8D" w:rsidRDefault="00A9089B" w:rsidP="001D0A0F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0D1A5D61" w14:textId="5482FB7C" w:rsidR="0085057A" w:rsidRPr="0085057A" w:rsidRDefault="00945FB1" w:rsidP="0085057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B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подготовки к сдаче кандидатс</w:t>
      </w:r>
      <w:r w:rsidR="0085057A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кого экзамена по специальности 3.4.1.</w:t>
      </w:r>
      <w:r w:rsidR="0085057A" w:rsidRPr="0085057A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C6ED4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>Промышленная фармация и технология получения лекарств</w:t>
      </w:r>
      <w:r w:rsidRPr="00945FB1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ОПОП ВО – программы подготовки научно-педагогических кадров высшей квалификации – программы аспирантуры </w:t>
      </w:r>
      <w:bookmarkEnd w:id="1"/>
      <w:bookmarkEnd w:id="2"/>
      <w:r w:rsidR="0085057A" w:rsidRPr="0085057A">
        <w:rPr>
          <w:rFonts w:ascii="yandex-sans" w:eastAsia="Times New Roman" w:hAnsi="yandex-sans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кафедрой фармацевтической технологии Института фармации им. А.П. Нелюбина и кафедрой промышленной фармации Института профессионального образования </w:t>
      </w:r>
    </w:p>
    <w:p w14:paraId="204026F3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Разработчики</w:t>
      </w:r>
    </w:p>
    <w:p w14:paraId="582308AD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3423"/>
        <w:gridCol w:w="3048"/>
      </w:tblGrid>
      <w:tr w:rsidR="0085057A" w:rsidRPr="0085057A" w14:paraId="4177CE35" w14:textId="77777777" w:rsidTr="00FB3EA9">
        <w:tc>
          <w:tcPr>
            <w:tcW w:w="9355" w:type="dxa"/>
            <w:gridSpan w:val="3"/>
          </w:tcPr>
          <w:p w14:paraId="5310AADD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Институт фармации им. А.П. Нелюбина:</w:t>
            </w:r>
          </w:p>
        </w:tc>
      </w:tr>
      <w:tr w:rsidR="0085057A" w:rsidRPr="0085057A" w14:paraId="035799B8" w14:textId="77777777" w:rsidTr="00FB3EA9">
        <w:tc>
          <w:tcPr>
            <w:tcW w:w="2884" w:type="dxa"/>
          </w:tcPr>
          <w:p w14:paraId="2C2E8CA4" w14:textId="75782396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Заведующий кафедро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3423" w:type="dxa"/>
          </w:tcPr>
          <w:p w14:paraId="10D62AB3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____________________</w:t>
            </w:r>
          </w:p>
        </w:tc>
        <w:tc>
          <w:tcPr>
            <w:tcW w:w="3048" w:type="dxa"/>
          </w:tcPr>
          <w:p w14:paraId="0330D492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 xml:space="preserve">И.И. </w:t>
            </w:r>
            <w:proofErr w:type="spellStart"/>
            <w:r w:rsidRPr="0085057A">
              <w:rPr>
                <w:sz w:val="24"/>
                <w:szCs w:val="24"/>
              </w:rPr>
              <w:t>Краснюк</w:t>
            </w:r>
            <w:proofErr w:type="spellEnd"/>
          </w:p>
        </w:tc>
      </w:tr>
      <w:tr w:rsidR="0085057A" w:rsidRPr="0085057A" w14:paraId="66697F9C" w14:textId="77777777" w:rsidTr="00FB3EA9">
        <w:tc>
          <w:tcPr>
            <w:tcW w:w="2884" w:type="dxa"/>
          </w:tcPr>
          <w:p w14:paraId="52B0CF8F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Профессор</w:t>
            </w:r>
          </w:p>
        </w:tc>
        <w:tc>
          <w:tcPr>
            <w:tcW w:w="3423" w:type="dxa"/>
          </w:tcPr>
          <w:p w14:paraId="641775C2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____________________</w:t>
            </w:r>
          </w:p>
        </w:tc>
        <w:tc>
          <w:tcPr>
            <w:tcW w:w="3048" w:type="dxa"/>
          </w:tcPr>
          <w:p w14:paraId="730D75B4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Н.Б. Демина</w:t>
            </w:r>
          </w:p>
        </w:tc>
      </w:tr>
      <w:tr w:rsidR="0085057A" w:rsidRPr="0085057A" w14:paraId="4E7B4AA9" w14:textId="77777777" w:rsidTr="00FB3EA9">
        <w:tc>
          <w:tcPr>
            <w:tcW w:w="2884" w:type="dxa"/>
          </w:tcPr>
          <w:p w14:paraId="7851825F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Доцент</w:t>
            </w:r>
          </w:p>
        </w:tc>
        <w:tc>
          <w:tcPr>
            <w:tcW w:w="3423" w:type="dxa"/>
          </w:tcPr>
          <w:p w14:paraId="6A037CA2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____________________</w:t>
            </w:r>
          </w:p>
        </w:tc>
        <w:tc>
          <w:tcPr>
            <w:tcW w:w="3048" w:type="dxa"/>
          </w:tcPr>
          <w:p w14:paraId="22D13216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Ж.М. Козлова</w:t>
            </w:r>
          </w:p>
        </w:tc>
      </w:tr>
      <w:tr w:rsidR="0085057A" w:rsidRPr="0085057A" w14:paraId="63E52234" w14:textId="77777777" w:rsidTr="00FB3EA9">
        <w:tc>
          <w:tcPr>
            <w:tcW w:w="2884" w:type="dxa"/>
          </w:tcPr>
          <w:p w14:paraId="6AEC18F9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Доцент</w:t>
            </w:r>
          </w:p>
        </w:tc>
        <w:tc>
          <w:tcPr>
            <w:tcW w:w="3423" w:type="dxa"/>
          </w:tcPr>
          <w:p w14:paraId="7E86F1A7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____________________</w:t>
            </w:r>
          </w:p>
        </w:tc>
        <w:tc>
          <w:tcPr>
            <w:tcW w:w="3048" w:type="dxa"/>
          </w:tcPr>
          <w:p w14:paraId="19F194C6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Н.Л. Соловьева</w:t>
            </w:r>
          </w:p>
        </w:tc>
      </w:tr>
      <w:tr w:rsidR="0085057A" w:rsidRPr="0085057A" w14:paraId="569798B3" w14:textId="77777777" w:rsidTr="00FB3EA9">
        <w:tc>
          <w:tcPr>
            <w:tcW w:w="2884" w:type="dxa"/>
          </w:tcPr>
          <w:p w14:paraId="685E2085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7E128347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14:paraId="27432964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5057A" w:rsidRPr="0085057A" w14:paraId="2DB3FAEF" w14:textId="77777777" w:rsidTr="00FB3EA9">
        <w:tc>
          <w:tcPr>
            <w:tcW w:w="9355" w:type="dxa"/>
            <w:gridSpan w:val="3"/>
          </w:tcPr>
          <w:p w14:paraId="10C9EDC9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Институт профессионального образования:</w:t>
            </w:r>
          </w:p>
        </w:tc>
      </w:tr>
      <w:tr w:rsidR="0085057A" w:rsidRPr="0085057A" w14:paraId="40C7D857" w14:textId="77777777" w:rsidTr="00FB3EA9">
        <w:tc>
          <w:tcPr>
            <w:tcW w:w="2884" w:type="dxa"/>
          </w:tcPr>
          <w:p w14:paraId="6CAE5E2A" w14:textId="45EF645F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3423" w:type="dxa"/>
          </w:tcPr>
          <w:p w14:paraId="785F6C10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____________________</w:t>
            </w:r>
          </w:p>
        </w:tc>
        <w:tc>
          <w:tcPr>
            <w:tcW w:w="3048" w:type="dxa"/>
          </w:tcPr>
          <w:p w14:paraId="7FC196EC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Н.В. Пятигорская</w:t>
            </w:r>
          </w:p>
        </w:tc>
      </w:tr>
      <w:tr w:rsidR="0085057A" w:rsidRPr="0085057A" w14:paraId="28205C21" w14:textId="77777777" w:rsidTr="00FB3EA9">
        <w:tc>
          <w:tcPr>
            <w:tcW w:w="2884" w:type="dxa"/>
          </w:tcPr>
          <w:p w14:paraId="4DC35E24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Доцент</w:t>
            </w:r>
          </w:p>
        </w:tc>
        <w:tc>
          <w:tcPr>
            <w:tcW w:w="3423" w:type="dxa"/>
          </w:tcPr>
          <w:p w14:paraId="5AFF716E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____________________</w:t>
            </w:r>
          </w:p>
        </w:tc>
        <w:tc>
          <w:tcPr>
            <w:tcW w:w="3048" w:type="dxa"/>
          </w:tcPr>
          <w:p w14:paraId="14AF6773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 xml:space="preserve">Ж.И. </w:t>
            </w:r>
            <w:proofErr w:type="spellStart"/>
            <w:r w:rsidRPr="0085057A">
              <w:rPr>
                <w:sz w:val="24"/>
                <w:szCs w:val="24"/>
              </w:rPr>
              <w:t>Аладышева</w:t>
            </w:r>
            <w:proofErr w:type="spellEnd"/>
          </w:p>
        </w:tc>
      </w:tr>
      <w:tr w:rsidR="0085057A" w:rsidRPr="0085057A" w14:paraId="0D68ECBC" w14:textId="77777777" w:rsidTr="00FB3EA9">
        <w:tc>
          <w:tcPr>
            <w:tcW w:w="2884" w:type="dxa"/>
          </w:tcPr>
          <w:p w14:paraId="7C7B1E0C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Доцент</w:t>
            </w:r>
          </w:p>
        </w:tc>
        <w:tc>
          <w:tcPr>
            <w:tcW w:w="3423" w:type="dxa"/>
          </w:tcPr>
          <w:p w14:paraId="1A3CBE2E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____________________</w:t>
            </w:r>
          </w:p>
        </w:tc>
        <w:tc>
          <w:tcPr>
            <w:tcW w:w="3048" w:type="dxa"/>
          </w:tcPr>
          <w:p w14:paraId="27589C17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 xml:space="preserve">Г.Э. </w:t>
            </w:r>
            <w:proofErr w:type="spellStart"/>
            <w:r w:rsidRPr="0085057A">
              <w:rPr>
                <w:sz w:val="24"/>
                <w:szCs w:val="24"/>
              </w:rPr>
              <w:t>Бркич</w:t>
            </w:r>
            <w:proofErr w:type="spellEnd"/>
          </w:p>
        </w:tc>
      </w:tr>
      <w:tr w:rsidR="0085057A" w:rsidRPr="0085057A" w14:paraId="28025610" w14:textId="77777777" w:rsidTr="00FB3EA9">
        <w:tc>
          <w:tcPr>
            <w:tcW w:w="2884" w:type="dxa"/>
          </w:tcPr>
          <w:p w14:paraId="0D4E9BA0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3423" w:type="dxa"/>
          </w:tcPr>
          <w:p w14:paraId="1BB50CDD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____________________</w:t>
            </w:r>
          </w:p>
        </w:tc>
        <w:tc>
          <w:tcPr>
            <w:tcW w:w="3048" w:type="dxa"/>
          </w:tcPr>
          <w:p w14:paraId="0BBB358F" w14:textId="77777777" w:rsidR="0085057A" w:rsidRPr="0085057A" w:rsidRDefault="0085057A" w:rsidP="00FB3EA9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Н.С. Николенко</w:t>
            </w:r>
          </w:p>
        </w:tc>
      </w:tr>
    </w:tbl>
    <w:p w14:paraId="2C33BF3D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583C5DB4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3945D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на заседании кафедры фармацевтической технологии Института фармации </w:t>
      </w:r>
      <w:proofErr w:type="spellStart"/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им.А.П.Нелюбина</w:t>
      </w:r>
      <w:proofErr w:type="spellEnd"/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_______________, протокол № ___</w:t>
      </w:r>
    </w:p>
    <w:p w14:paraId="1BBF82B0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557AE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</w:t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И.И. </w:t>
      </w:r>
      <w:proofErr w:type="spellStart"/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Краснюк</w:t>
      </w:r>
      <w:proofErr w:type="spellEnd"/>
    </w:p>
    <w:p w14:paraId="71017B76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A421F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на заседании кафедры промышленной фармации Института профессионального образования _______________, протокол № ___</w:t>
      </w:r>
    </w:p>
    <w:p w14:paraId="15F77A9A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72988" w14:textId="77777777" w:rsidR="0085057A" w:rsidRPr="0085057A" w:rsidRDefault="0085057A" w:rsidP="0085057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</w:t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Пятигорская</w:t>
      </w:r>
    </w:p>
    <w:p w14:paraId="43711A1A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8764E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F6435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3FEE0" w14:textId="77777777" w:rsidR="0085057A" w:rsidRPr="0085057A" w:rsidRDefault="0085057A" w:rsidP="0085057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Учебно-методическим советом по _______________________________________</w:t>
      </w:r>
    </w:p>
    <w:p w14:paraId="19D5A501" w14:textId="77777777" w:rsidR="0085057A" w:rsidRPr="0085057A" w:rsidRDefault="0085057A" w:rsidP="0085057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3427E8BD" w14:textId="77777777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____________2022 г., протокол № _____</w:t>
      </w:r>
    </w:p>
    <w:p w14:paraId="7A18582C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B950F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УМС</w:t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</w:t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Т.М. Литвинова</w:t>
      </w:r>
    </w:p>
    <w:p w14:paraId="58922AB4" w14:textId="5B3127A4" w:rsidR="0085057A" w:rsidRPr="0085057A" w:rsidRDefault="0085057A" w:rsidP="0085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38F04F2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BD8E3B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59098C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D022D7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хранения:</w:t>
      </w:r>
    </w:p>
    <w:p w14:paraId="39D569EC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91"/>
        <w:gridCol w:w="6761"/>
      </w:tblGrid>
      <w:tr w:rsidR="0085057A" w:rsidRPr="0085057A" w14:paraId="2A491662" w14:textId="77777777" w:rsidTr="00582600">
        <w:tc>
          <w:tcPr>
            <w:tcW w:w="1838" w:type="dxa"/>
          </w:tcPr>
          <w:p w14:paraId="4B4D5814" w14:textId="77777777" w:rsidR="0085057A" w:rsidRPr="0085057A" w:rsidRDefault="0085057A" w:rsidP="0085057A">
            <w:pPr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Оригинал</w:t>
            </w:r>
          </w:p>
        </w:tc>
        <w:tc>
          <w:tcPr>
            <w:tcW w:w="851" w:type="dxa"/>
          </w:tcPr>
          <w:p w14:paraId="7138CCD5" w14:textId="77777777" w:rsidR="0085057A" w:rsidRPr="0085057A" w:rsidRDefault="0085057A" w:rsidP="0085057A">
            <w:pPr>
              <w:jc w:val="center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–</w:t>
            </w:r>
          </w:p>
        </w:tc>
        <w:tc>
          <w:tcPr>
            <w:tcW w:w="7353" w:type="dxa"/>
          </w:tcPr>
          <w:p w14:paraId="2B16F1DB" w14:textId="77777777" w:rsidR="0085057A" w:rsidRPr="0085057A" w:rsidRDefault="0085057A" w:rsidP="0085057A">
            <w:pPr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Кафедра фармацевтической технологии</w:t>
            </w:r>
            <w:r w:rsidRPr="0085057A">
              <w:t xml:space="preserve"> </w:t>
            </w:r>
            <w:r w:rsidRPr="0085057A">
              <w:rPr>
                <w:sz w:val="24"/>
                <w:szCs w:val="24"/>
              </w:rPr>
              <w:t>Института фармации им. А.П. Нелюбина</w:t>
            </w:r>
          </w:p>
        </w:tc>
      </w:tr>
      <w:tr w:rsidR="0085057A" w:rsidRPr="0085057A" w14:paraId="2A4E7273" w14:textId="77777777" w:rsidTr="00582600">
        <w:tc>
          <w:tcPr>
            <w:tcW w:w="1838" w:type="dxa"/>
          </w:tcPr>
          <w:p w14:paraId="50EC6D71" w14:textId="77777777" w:rsidR="0085057A" w:rsidRPr="0085057A" w:rsidRDefault="0085057A" w:rsidP="008505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2F589A" w14:textId="77777777" w:rsidR="0085057A" w:rsidRPr="0085057A" w:rsidRDefault="0085057A" w:rsidP="0085057A">
            <w:pPr>
              <w:jc w:val="center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–</w:t>
            </w:r>
          </w:p>
        </w:tc>
        <w:tc>
          <w:tcPr>
            <w:tcW w:w="7353" w:type="dxa"/>
          </w:tcPr>
          <w:p w14:paraId="4866C989" w14:textId="77777777" w:rsidR="0085057A" w:rsidRPr="0085057A" w:rsidRDefault="0085057A" w:rsidP="0085057A">
            <w:pPr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Кафедра промышленной фармации Института профессионального образования</w:t>
            </w:r>
          </w:p>
        </w:tc>
      </w:tr>
      <w:tr w:rsidR="0085057A" w:rsidRPr="0085057A" w14:paraId="0E63C45D" w14:textId="77777777" w:rsidTr="00582600">
        <w:tc>
          <w:tcPr>
            <w:tcW w:w="1838" w:type="dxa"/>
          </w:tcPr>
          <w:p w14:paraId="1E896BEA" w14:textId="77777777" w:rsidR="0085057A" w:rsidRPr="0085057A" w:rsidRDefault="0085057A" w:rsidP="0085057A">
            <w:pPr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Копия</w:t>
            </w:r>
          </w:p>
        </w:tc>
        <w:tc>
          <w:tcPr>
            <w:tcW w:w="851" w:type="dxa"/>
          </w:tcPr>
          <w:p w14:paraId="18FDA416" w14:textId="77777777" w:rsidR="0085057A" w:rsidRPr="0085057A" w:rsidRDefault="0085057A" w:rsidP="0085057A">
            <w:pPr>
              <w:jc w:val="center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–</w:t>
            </w:r>
          </w:p>
        </w:tc>
        <w:tc>
          <w:tcPr>
            <w:tcW w:w="7353" w:type="dxa"/>
          </w:tcPr>
          <w:p w14:paraId="558C9CAF" w14:textId="77777777" w:rsidR="0085057A" w:rsidRPr="0085057A" w:rsidRDefault="0085057A" w:rsidP="0085057A">
            <w:pPr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титул и подписной лист – Учебное управление, отдел аспирантуры и докторантуры</w:t>
            </w:r>
          </w:p>
        </w:tc>
      </w:tr>
      <w:tr w:rsidR="0085057A" w:rsidRPr="0085057A" w14:paraId="497EC097" w14:textId="77777777" w:rsidTr="00582600">
        <w:tc>
          <w:tcPr>
            <w:tcW w:w="1838" w:type="dxa"/>
          </w:tcPr>
          <w:p w14:paraId="2470CEA5" w14:textId="77777777" w:rsidR="0085057A" w:rsidRPr="0085057A" w:rsidRDefault="0085057A" w:rsidP="0085057A">
            <w:pPr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Электронная версия</w:t>
            </w:r>
          </w:p>
        </w:tc>
        <w:tc>
          <w:tcPr>
            <w:tcW w:w="851" w:type="dxa"/>
          </w:tcPr>
          <w:p w14:paraId="16B465E3" w14:textId="77777777" w:rsidR="0085057A" w:rsidRPr="0085057A" w:rsidRDefault="0085057A" w:rsidP="0085057A">
            <w:pPr>
              <w:jc w:val="center"/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–</w:t>
            </w:r>
          </w:p>
        </w:tc>
        <w:tc>
          <w:tcPr>
            <w:tcW w:w="7353" w:type="dxa"/>
          </w:tcPr>
          <w:p w14:paraId="21B5760E" w14:textId="77777777" w:rsidR="0085057A" w:rsidRPr="0085057A" w:rsidRDefault="0085057A" w:rsidP="0085057A">
            <w:pPr>
              <w:rPr>
                <w:sz w:val="24"/>
                <w:szCs w:val="24"/>
              </w:rPr>
            </w:pPr>
            <w:r w:rsidRPr="0085057A">
              <w:rPr>
                <w:sz w:val="24"/>
                <w:szCs w:val="24"/>
              </w:rPr>
              <w:t>кафедры, Учебное управление, отдел аспирантуры и докторантуры</w:t>
            </w:r>
          </w:p>
        </w:tc>
      </w:tr>
    </w:tbl>
    <w:p w14:paraId="1EAF41F7" w14:textId="77777777" w:rsidR="0085057A" w:rsidRPr="0085057A" w:rsidRDefault="0085057A" w:rsidP="00850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78AA61E" w14:textId="77777777" w:rsidR="0085057A" w:rsidRDefault="0085057A" w:rsidP="00850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AB4DB" w14:textId="77777777" w:rsidR="00243935" w:rsidRPr="0005653D" w:rsidRDefault="00243935" w:rsidP="0005653D">
      <w:pPr>
        <w:rPr>
          <w:rFonts w:ascii="Times New Roman" w:hAnsi="Times New Roman" w:cs="Times New Roman"/>
          <w:sz w:val="24"/>
          <w:szCs w:val="24"/>
        </w:rPr>
      </w:pPr>
    </w:p>
    <w:sectPr w:rsidR="00243935" w:rsidRPr="0005653D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31F73" w14:textId="77777777" w:rsidR="006B3FA3" w:rsidRDefault="006B3FA3" w:rsidP="00B1598E">
      <w:pPr>
        <w:spacing w:after="0" w:line="240" w:lineRule="auto"/>
      </w:pPr>
      <w:r>
        <w:separator/>
      </w:r>
    </w:p>
  </w:endnote>
  <w:endnote w:type="continuationSeparator" w:id="0">
    <w:p w14:paraId="413EDAB2" w14:textId="77777777" w:rsidR="006B3FA3" w:rsidRDefault="006B3FA3" w:rsidP="00B1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095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D22CF6" w14:textId="6CC018B3" w:rsidR="00582600" w:rsidRPr="00B1598E" w:rsidRDefault="00582600">
        <w:pPr>
          <w:pStyle w:val="af1"/>
          <w:jc w:val="center"/>
          <w:rPr>
            <w:rFonts w:ascii="Times New Roman" w:hAnsi="Times New Roman" w:cs="Times New Roman"/>
          </w:rPr>
        </w:pPr>
        <w:r w:rsidRPr="00B1598E">
          <w:rPr>
            <w:rFonts w:ascii="Times New Roman" w:hAnsi="Times New Roman" w:cs="Times New Roman"/>
          </w:rPr>
          <w:fldChar w:fldCharType="begin"/>
        </w:r>
        <w:r w:rsidRPr="00B1598E">
          <w:rPr>
            <w:rFonts w:ascii="Times New Roman" w:hAnsi="Times New Roman" w:cs="Times New Roman"/>
          </w:rPr>
          <w:instrText>PAGE   \* MERGEFORMAT</w:instrText>
        </w:r>
        <w:r w:rsidRPr="00B1598E">
          <w:rPr>
            <w:rFonts w:ascii="Times New Roman" w:hAnsi="Times New Roman" w:cs="Times New Roman"/>
          </w:rPr>
          <w:fldChar w:fldCharType="separate"/>
        </w:r>
        <w:r w:rsidR="00FB3EA9">
          <w:rPr>
            <w:rFonts w:ascii="Times New Roman" w:hAnsi="Times New Roman" w:cs="Times New Roman"/>
            <w:noProof/>
          </w:rPr>
          <w:t>4</w:t>
        </w:r>
        <w:r w:rsidRPr="00B1598E">
          <w:rPr>
            <w:rFonts w:ascii="Times New Roman" w:hAnsi="Times New Roman" w:cs="Times New Roman"/>
          </w:rPr>
          <w:fldChar w:fldCharType="end"/>
        </w:r>
      </w:p>
    </w:sdtContent>
  </w:sdt>
  <w:p w14:paraId="2AC29054" w14:textId="77777777" w:rsidR="00582600" w:rsidRDefault="0058260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FD47A" w14:textId="77777777" w:rsidR="006B3FA3" w:rsidRDefault="006B3FA3" w:rsidP="00B1598E">
      <w:pPr>
        <w:spacing w:after="0" w:line="240" w:lineRule="auto"/>
      </w:pPr>
      <w:r>
        <w:separator/>
      </w:r>
    </w:p>
  </w:footnote>
  <w:footnote w:type="continuationSeparator" w:id="0">
    <w:p w14:paraId="1E2503AE" w14:textId="77777777" w:rsidR="006B3FA3" w:rsidRDefault="006B3FA3" w:rsidP="00B1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DF1"/>
    <w:multiLevelType w:val="hybridMultilevel"/>
    <w:tmpl w:val="005657CE"/>
    <w:lvl w:ilvl="0" w:tplc="FFFFFFFF">
      <w:start w:val="1"/>
      <w:numFmt w:val="bullet"/>
      <w:lvlText w:val=""/>
      <w:lvlJc w:val="left"/>
      <w:pPr>
        <w:tabs>
          <w:tab w:val="num" w:pos="1637"/>
        </w:tabs>
        <w:ind w:left="161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4434"/>
    <w:multiLevelType w:val="hybridMultilevel"/>
    <w:tmpl w:val="6C36D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2B2F"/>
    <w:multiLevelType w:val="hybridMultilevel"/>
    <w:tmpl w:val="3FA03068"/>
    <w:lvl w:ilvl="0" w:tplc="56403F4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A98"/>
    <w:multiLevelType w:val="hybridMultilevel"/>
    <w:tmpl w:val="9FDAEE58"/>
    <w:lvl w:ilvl="0" w:tplc="31FCDD0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D93AA6"/>
    <w:multiLevelType w:val="multilevel"/>
    <w:tmpl w:val="67B6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D3389"/>
    <w:multiLevelType w:val="hybridMultilevel"/>
    <w:tmpl w:val="74AEC2FE"/>
    <w:lvl w:ilvl="0" w:tplc="9DF440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850C4"/>
    <w:multiLevelType w:val="hybridMultilevel"/>
    <w:tmpl w:val="5068F640"/>
    <w:lvl w:ilvl="0" w:tplc="CBBED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17A72"/>
    <w:multiLevelType w:val="multilevel"/>
    <w:tmpl w:val="1F4C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C2F76"/>
    <w:multiLevelType w:val="multilevel"/>
    <w:tmpl w:val="E09A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3898"/>
    <w:multiLevelType w:val="hybridMultilevel"/>
    <w:tmpl w:val="15A23636"/>
    <w:lvl w:ilvl="0" w:tplc="229E62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-1837" w:hanging="360"/>
      </w:pPr>
    </w:lvl>
    <w:lvl w:ilvl="2" w:tplc="0419001B" w:tentative="1">
      <w:start w:val="1"/>
      <w:numFmt w:val="lowerRoman"/>
      <w:lvlText w:val="%3."/>
      <w:lvlJc w:val="right"/>
      <w:pPr>
        <w:ind w:left="-1117" w:hanging="180"/>
      </w:pPr>
    </w:lvl>
    <w:lvl w:ilvl="3" w:tplc="0419000F" w:tentative="1">
      <w:start w:val="1"/>
      <w:numFmt w:val="decimal"/>
      <w:lvlText w:val="%4."/>
      <w:lvlJc w:val="left"/>
      <w:pPr>
        <w:ind w:left="-397" w:hanging="360"/>
      </w:pPr>
    </w:lvl>
    <w:lvl w:ilvl="4" w:tplc="04190019" w:tentative="1">
      <w:start w:val="1"/>
      <w:numFmt w:val="lowerLetter"/>
      <w:lvlText w:val="%5."/>
      <w:lvlJc w:val="left"/>
      <w:pPr>
        <w:ind w:left="323" w:hanging="360"/>
      </w:pPr>
    </w:lvl>
    <w:lvl w:ilvl="5" w:tplc="0419001B" w:tentative="1">
      <w:start w:val="1"/>
      <w:numFmt w:val="lowerRoman"/>
      <w:lvlText w:val="%6."/>
      <w:lvlJc w:val="right"/>
      <w:pPr>
        <w:ind w:left="1043" w:hanging="180"/>
      </w:pPr>
    </w:lvl>
    <w:lvl w:ilvl="6" w:tplc="0419000F" w:tentative="1">
      <w:start w:val="1"/>
      <w:numFmt w:val="decimal"/>
      <w:lvlText w:val="%7."/>
      <w:lvlJc w:val="left"/>
      <w:pPr>
        <w:ind w:left="1763" w:hanging="360"/>
      </w:pPr>
    </w:lvl>
    <w:lvl w:ilvl="7" w:tplc="04190019" w:tentative="1">
      <w:start w:val="1"/>
      <w:numFmt w:val="lowerLetter"/>
      <w:lvlText w:val="%8."/>
      <w:lvlJc w:val="left"/>
      <w:pPr>
        <w:ind w:left="2483" w:hanging="360"/>
      </w:pPr>
    </w:lvl>
    <w:lvl w:ilvl="8" w:tplc="0419001B" w:tentative="1">
      <w:start w:val="1"/>
      <w:numFmt w:val="lowerRoman"/>
      <w:lvlText w:val="%9."/>
      <w:lvlJc w:val="right"/>
      <w:pPr>
        <w:ind w:left="3203" w:hanging="180"/>
      </w:pPr>
    </w:lvl>
  </w:abstractNum>
  <w:abstractNum w:abstractNumId="12" w15:restartNumberingAfterBreak="0">
    <w:nsid w:val="415D5A21"/>
    <w:multiLevelType w:val="hybridMultilevel"/>
    <w:tmpl w:val="E5CC865A"/>
    <w:lvl w:ilvl="0" w:tplc="31FCDD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7C3D"/>
    <w:multiLevelType w:val="hybridMultilevel"/>
    <w:tmpl w:val="AA2871F4"/>
    <w:lvl w:ilvl="0" w:tplc="2E444C0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677B9"/>
    <w:multiLevelType w:val="hybridMultilevel"/>
    <w:tmpl w:val="AA52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91A9E"/>
    <w:multiLevelType w:val="hybridMultilevel"/>
    <w:tmpl w:val="BA4C9CE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520D0875"/>
    <w:multiLevelType w:val="multilevel"/>
    <w:tmpl w:val="A92A1D3E"/>
    <w:lvl w:ilvl="0">
      <w:start w:val="4"/>
      <w:numFmt w:val="decimal"/>
      <w:lvlText w:val="%1.1"/>
      <w:lvlJc w:val="left"/>
      <w:pPr>
        <w:ind w:left="114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647802"/>
    <w:multiLevelType w:val="hybridMultilevel"/>
    <w:tmpl w:val="6158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3E11"/>
    <w:multiLevelType w:val="hybridMultilevel"/>
    <w:tmpl w:val="804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85581"/>
    <w:multiLevelType w:val="hybridMultilevel"/>
    <w:tmpl w:val="337EB18A"/>
    <w:lvl w:ilvl="0" w:tplc="38581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A5B9A"/>
    <w:multiLevelType w:val="hybridMultilevel"/>
    <w:tmpl w:val="9B12717E"/>
    <w:lvl w:ilvl="0" w:tplc="76D0A16A">
      <w:start w:val="1"/>
      <w:numFmt w:val="decimal"/>
      <w:lvlText w:val="%1."/>
      <w:lvlJc w:val="left"/>
      <w:pPr>
        <w:ind w:left="1676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8BD746B"/>
    <w:multiLevelType w:val="hybridMultilevel"/>
    <w:tmpl w:val="DDD0FD98"/>
    <w:lvl w:ilvl="0" w:tplc="EA7C39E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13D2B"/>
    <w:multiLevelType w:val="hybridMultilevel"/>
    <w:tmpl w:val="64E87412"/>
    <w:lvl w:ilvl="0" w:tplc="3D46FC72">
      <w:start w:val="4"/>
      <w:numFmt w:val="decimal"/>
      <w:lvlText w:val="6.1%1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C50181C"/>
    <w:multiLevelType w:val="multilevel"/>
    <w:tmpl w:val="48AE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07508"/>
    <w:multiLevelType w:val="hybridMultilevel"/>
    <w:tmpl w:val="B620608C"/>
    <w:lvl w:ilvl="0" w:tplc="31FCDD02">
      <w:start w:val="1"/>
      <w:numFmt w:val="decimal"/>
      <w:suff w:val="space"/>
      <w:lvlText w:val="%1."/>
      <w:lvlJc w:val="left"/>
      <w:pPr>
        <w:ind w:left="1135" w:hanging="284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7BBD5E75"/>
    <w:multiLevelType w:val="hybridMultilevel"/>
    <w:tmpl w:val="D9E23568"/>
    <w:lvl w:ilvl="0" w:tplc="17DCC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AA6A90"/>
    <w:multiLevelType w:val="hybridMultilevel"/>
    <w:tmpl w:val="AFE42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</w:num>
  <w:num w:numId="4">
    <w:abstractNumId w:val="13"/>
  </w:num>
  <w:num w:numId="5">
    <w:abstractNumId w:val="7"/>
  </w:num>
  <w:num w:numId="6">
    <w:abstractNumId w:val="2"/>
  </w:num>
  <w:num w:numId="7">
    <w:abstractNumId w:val="11"/>
  </w:num>
  <w:num w:numId="8">
    <w:abstractNumId w:val="14"/>
  </w:num>
  <w:num w:numId="9">
    <w:abstractNumId w:val="21"/>
  </w:num>
  <w:num w:numId="10">
    <w:abstractNumId w:val="0"/>
  </w:num>
  <w:num w:numId="11">
    <w:abstractNumId w:val="20"/>
  </w:num>
  <w:num w:numId="12">
    <w:abstractNumId w:val="9"/>
  </w:num>
  <w:num w:numId="13">
    <w:abstractNumId w:val="19"/>
  </w:num>
  <w:num w:numId="14">
    <w:abstractNumId w:val="4"/>
  </w:num>
  <w:num w:numId="15">
    <w:abstractNumId w:val="23"/>
  </w:num>
  <w:num w:numId="16">
    <w:abstractNumId w:val="5"/>
  </w:num>
  <w:num w:numId="17">
    <w:abstractNumId w:val="15"/>
  </w:num>
  <w:num w:numId="18">
    <w:abstractNumId w:val="8"/>
  </w:num>
  <w:num w:numId="19">
    <w:abstractNumId w:val="24"/>
  </w:num>
  <w:num w:numId="20">
    <w:abstractNumId w:val="18"/>
  </w:num>
  <w:num w:numId="21">
    <w:abstractNumId w:val="22"/>
  </w:num>
  <w:num w:numId="22">
    <w:abstractNumId w:val="16"/>
  </w:num>
  <w:num w:numId="23">
    <w:abstractNumId w:val="3"/>
  </w:num>
  <w:num w:numId="24">
    <w:abstractNumId w:val="17"/>
  </w:num>
  <w:num w:numId="25">
    <w:abstractNumId w:val="12"/>
  </w:num>
  <w:num w:numId="26">
    <w:abstractNumId w:val="26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8A"/>
    <w:rsid w:val="000276F0"/>
    <w:rsid w:val="00032AD8"/>
    <w:rsid w:val="00034953"/>
    <w:rsid w:val="000447B8"/>
    <w:rsid w:val="000456B3"/>
    <w:rsid w:val="0005653D"/>
    <w:rsid w:val="00061581"/>
    <w:rsid w:val="00066754"/>
    <w:rsid w:val="000702B4"/>
    <w:rsid w:val="00092018"/>
    <w:rsid w:val="00094CDA"/>
    <w:rsid w:val="000A510D"/>
    <w:rsid w:val="000A55AD"/>
    <w:rsid w:val="000A6673"/>
    <w:rsid w:val="000B0A4C"/>
    <w:rsid w:val="000B4E01"/>
    <w:rsid w:val="000C084A"/>
    <w:rsid w:val="000C2C0D"/>
    <w:rsid w:val="000C4B69"/>
    <w:rsid w:val="000D408A"/>
    <w:rsid w:val="000E62C4"/>
    <w:rsid w:val="000F50AE"/>
    <w:rsid w:val="00103FEA"/>
    <w:rsid w:val="00104164"/>
    <w:rsid w:val="001077E3"/>
    <w:rsid w:val="00107FB6"/>
    <w:rsid w:val="00111197"/>
    <w:rsid w:val="00112DCB"/>
    <w:rsid w:val="00112EC3"/>
    <w:rsid w:val="00113C71"/>
    <w:rsid w:val="001170B4"/>
    <w:rsid w:val="001259AD"/>
    <w:rsid w:val="00127A55"/>
    <w:rsid w:val="00140FCD"/>
    <w:rsid w:val="00146662"/>
    <w:rsid w:val="00155F95"/>
    <w:rsid w:val="00157598"/>
    <w:rsid w:val="00171170"/>
    <w:rsid w:val="00171261"/>
    <w:rsid w:val="00183FD7"/>
    <w:rsid w:val="00187FBB"/>
    <w:rsid w:val="00195BD3"/>
    <w:rsid w:val="001A0211"/>
    <w:rsid w:val="001A5C22"/>
    <w:rsid w:val="001B3228"/>
    <w:rsid w:val="001B67AA"/>
    <w:rsid w:val="001C25B7"/>
    <w:rsid w:val="001D0A0F"/>
    <w:rsid w:val="001D349C"/>
    <w:rsid w:val="001E117D"/>
    <w:rsid w:val="001F2722"/>
    <w:rsid w:val="001F5847"/>
    <w:rsid w:val="002000CE"/>
    <w:rsid w:val="002158C6"/>
    <w:rsid w:val="002234DC"/>
    <w:rsid w:val="00230E42"/>
    <w:rsid w:val="00240733"/>
    <w:rsid w:val="00243935"/>
    <w:rsid w:val="00245FB2"/>
    <w:rsid w:val="00252276"/>
    <w:rsid w:val="002742EC"/>
    <w:rsid w:val="00275F3C"/>
    <w:rsid w:val="00281743"/>
    <w:rsid w:val="00283CD6"/>
    <w:rsid w:val="002A0D96"/>
    <w:rsid w:val="002A1B73"/>
    <w:rsid w:val="002A403B"/>
    <w:rsid w:val="002C133C"/>
    <w:rsid w:val="002C2A8B"/>
    <w:rsid w:val="002D325E"/>
    <w:rsid w:val="002D6506"/>
    <w:rsid w:val="002E27E7"/>
    <w:rsid w:val="002E3709"/>
    <w:rsid w:val="002F08FD"/>
    <w:rsid w:val="002F0F9C"/>
    <w:rsid w:val="002F3BAE"/>
    <w:rsid w:val="00303BCF"/>
    <w:rsid w:val="00315662"/>
    <w:rsid w:val="00317457"/>
    <w:rsid w:val="00321AAB"/>
    <w:rsid w:val="00325A75"/>
    <w:rsid w:val="003439E2"/>
    <w:rsid w:val="00374878"/>
    <w:rsid w:val="00376145"/>
    <w:rsid w:val="003A4B7C"/>
    <w:rsid w:val="003B6A74"/>
    <w:rsid w:val="003C1797"/>
    <w:rsid w:val="003D38E9"/>
    <w:rsid w:val="003E1049"/>
    <w:rsid w:val="003E4B77"/>
    <w:rsid w:val="003F1089"/>
    <w:rsid w:val="00402695"/>
    <w:rsid w:val="00415748"/>
    <w:rsid w:val="004215BA"/>
    <w:rsid w:val="0042223A"/>
    <w:rsid w:val="00431915"/>
    <w:rsid w:val="0043439B"/>
    <w:rsid w:val="004409A2"/>
    <w:rsid w:val="00445E4B"/>
    <w:rsid w:val="00464D2F"/>
    <w:rsid w:val="0047659D"/>
    <w:rsid w:val="004930AA"/>
    <w:rsid w:val="004A3BA4"/>
    <w:rsid w:val="004A5BBC"/>
    <w:rsid w:val="004D046B"/>
    <w:rsid w:val="004D6E0E"/>
    <w:rsid w:val="004E0A50"/>
    <w:rsid w:val="004E75DD"/>
    <w:rsid w:val="004F00C3"/>
    <w:rsid w:val="00513462"/>
    <w:rsid w:val="0052721F"/>
    <w:rsid w:val="00531A13"/>
    <w:rsid w:val="00531B3C"/>
    <w:rsid w:val="00536E0C"/>
    <w:rsid w:val="00543AD4"/>
    <w:rsid w:val="00544C65"/>
    <w:rsid w:val="00544F6E"/>
    <w:rsid w:val="0055222F"/>
    <w:rsid w:val="0056016D"/>
    <w:rsid w:val="0056267E"/>
    <w:rsid w:val="00580BF9"/>
    <w:rsid w:val="00582600"/>
    <w:rsid w:val="00582BAB"/>
    <w:rsid w:val="005A08D5"/>
    <w:rsid w:val="005B5FD9"/>
    <w:rsid w:val="005D7991"/>
    <w:rsid w:val="005E10A6"/>
    <w:rsid w:val="005F0567"/>
    <w:rsid w:val="005F4C8D"/>
    <w:rsid w:val="00603F87"/>
    <w:rsid w:val="00610F6A"/>
    <w:rsid w:val="00614ACD"/>
    <w:rsid w:val="006166E6"/>
    <w:rsid w:val="006261A7"/>
    <w:rsid w:val="006577AF"/>
    <w:rsid w:val="00675957"/>
    <w:rsid w:val="0069013C"/>
    <w:rsid w:val="006A02CD"/>
    <w:rsid w:val="006A7841"/>
    <w:rsid w:val="006B0213"/>
    <w:rsid w:val="006B3FA3"/>
    <w:rsid w:val="006C1185"/>
    <w:rsid w:val="006C215D"/>
    <w:rsid w:val="006C5D6E"/>
    <w:rsid w:val="006D4DD2"/>
    <w:rsid w:val="006E2D4B"/>
    <w:rsid w:val="006E44DC"/>
    <w:rsid w:val="006E7DA1"/>
    <w:rsid w:val="006F326B"/>
    <w:rsid w:val="00704E5D"/>
    <w:rsid w:val="0071075B"/>
    <w:rsid w:val="00712EAB"/>
    <w:rsid w:val="00713735"/>
    <w:rsid w:val="0071618B"/>
    <w:rsid w:val="00716DC7"/>
    <w:rsid w:val="00721269"/>
    <w:rsid w:val="00725DA0"/>
    <w:rsid w:val="007264A0"/>
    <w:rsid w:val="00740E38"/>
    <w:rsid w:val="007418AD"/>
    <w:rsid w:val="00741EF6"/>
    <w:rsid w:val="0074467E"/>
    <w:rsid w:val="00751463"/>
    <w:rsid w:val="0077252B"/>
    <w:rsid w:val="007821B0"/>
    <w:rsid w:val="00783AD1"/>
    <w:rsid w:val="00795E89"/>
    <w:rsid w:val="007A5FA7"/>
    <w:rsid w:val="007A6679"/>
    <w:rsid w:val="007B4023"/>
    <w:rsid w:val="007E6D00"/>
    <w:rsid w:val="00800747"/>
    <w:rsid w:val="0080593F"/>
    <w:rsid w:val="00811516"/>
    <w:rsid w:val="008178E3"/>
    <w:rsid w:val="00822585"/>
    <w:rsid w:val="0082627B"/>
    <w:rsid w:val="008347FC"/>
    <w:rsid w:val="0085057A"/>
    <w:rsid w:val="00854086"/>
    <w:rsid w:val="00856BD7"/>
    <w:rsid w:val="008639A7"/>
    <w:rsid w:val="00873FB5"/>
    <w:rsid w:val="008838FD"/>
    <w:rsid w:val="00890D7F"/>
    <w:rsid w:val="008916FB"/>
    <w:rsid w:val="008953CB"/>
    <w:rsid w:val="008972E8"/>
    <w:rsid w:val="008D2831"/>
    <w:rsid w:val="008F100C"/>
    <w:rsid w:val="008F2F7B"/>
    <w:rsid w:val="008F5DE4"/>
    <w:rsid w:val="009023B4"/>
    <w:rsid w:val="00907C17"/>
    <w:rsid w:val="0091358D"/>
    <w:rsid w:val="00924594"/>
    <w:rsid w:val="00926A09"/>
    <w:rsid w:val="0092791A"/>
    <w:rsid w:val="0094396C"/>
    <w:rsid w:val="00945FB1"/>
    <w:rsid w:val="00947BA8"/>
    <w:rsid w:val="009505C2"/>
    <w:rsid w:val="00960A61"/>
    <w:rsid w:val="00981533"/>
    <w:rsid w:val="009845EC"/>
    <w:rsid w:val="009902E4"/>
    <w:rsid w:val="009904D9"/>
    <w:rsid w:val="00994BA3"/>
    <w:rsid w:val="009A4EF4"/>
    <w:rsid w:val="009B7C0B"/>
    <w:rsid w:val="009C2841"/>
    <w:rsid w:val="009E6F54"/>
    <w:rsid w:val="009F12E3"/>
    <w:rsid w:val="009F4BDD"/>
    <w:rsid w:val="00A024F2"/>
    <w:rsid w:val="00A11E45"/>
    <w:rsid w:val="00A12620"/>
    <w:rsid w:val="00A13667"/>
    <w:rsid w:val="00A1590A"/>
    <w:rsid w:val="00A2028C"/>
    <w:rsid w:val="00A27BE1"/>
    <w:rsid w:val="00A346C0"/>
    <w:rsid w:val="00A46167"/>
    <w:rsid w:val="00A50570"/>
    <w:rsid w:val="00A55FD9"/>
    <w:rsid w:val="00A623B4"/>
    <w:rsid w:val="00A66791"/>
    <w:rsid w:val="00A7279E"/>
    <w:rsid w:val="00A728D4"/>
    <w:rsid w:val="00A81AC8"/>
    <w:rsid w:val="00A9089B"/>
    <w:rsid w:val="00AA1C07"/>
    <w:rsid w:val="00AC19B8"/>
    <w:rsid w:val="00AD06BE"/>
    <w:rsid w:val="00AD148A"/>
    <w:rsid w:val="00AD1C08"/>
    <w:rsid w:val="00AD5798"/>
    <w:rsid w:val="00AF6EF9"/>
    <w:rsid w:val="00AF767C"/>
    <w:rsid w:val="00B02468"/>
    <w:rsid w:val="00B038AD"/>
    <w:rsid w:val="00B07CCB"/>
    <w:rsid w:val="00B1598E"/>
    <w:rsid w:val="00B171CF"/>
    <w:rsid w:val="00B2746A"/>
    <w:rsid w:val="00B372E0"/>
    <w:rsid w:val="00B5586A"/>
    <w:rsid w:val="00B65883"/>
    <w:rsid w:val="00B66E85"/>
    <w:rsid w:val="00B732DD"/>
    <w:rsid w:val="00B902D7"/>
    <w:rsid w:val="00B95361"/>
    <w:rsid w:val="00BB5978"/>
    <w:rsid w:val="00BC7A60"/>
    <w:rsid w:val="00BD1CEE"/>
    <w:rsid w:val="00BE7D91"/>
    <w:rsid w:val="00C04045"/>
    <w:rsid w:val="00C04622"/>
    <w:rsid w:val="00C078CA"/>
    <w:rsid w:val="00C10CCD"/>
    <w:rsid w:val="00C13C1C"/>
    <w:rsid w:val="00C156D7"/>
    <w:rsid w:val="00C1695A"/>
    <w:rsid w:val="00C247C8"/>
    <w:rsid w:val="00C25ED1"/>
    <w:rsid w:val="00C30EF7"/>
    <w:rsid w:val="00C3147B"/>
    <w:rsid w:val="00C4257D"/>
    <w:rsid w:val="00C4325E"/>
    <w:rsid w:val="00C43C8B"/>
    <w:rsid w:val="00C47508"/>
    <w:rsid w:val="00C475FF"/>
    <w:rsid w:val="00C61984"/>
    <w:rsid w:val="00C654DA"/>
    <w:rsid w:val="00C76281"/>
    <w:rsid w:val="00C81F25"/>
    <w:rsid w:val="00C825E6"/>
    <w:rsid w:val="00C84B5E"/>
    <w:rsid w:val="00C92A05"/>
    <w:rsid w:val="00C9658E"/>
    <w:rsid w:val="00CC37BC"/>
    <w:rsid w:val="00CC41C9"/>
    <w:rsid w:val="00CD5889"/>
    <w:rsid w:val="00CE027D"/>
    <w:rsid w:val="00CE057F"/>
    <w:rsid w:val="00CF7013"/>
    <w:rsid w:val="00D106A6"/>
    <w:rsid w:val="00D11665"/>
    <w:rsid w:val="00D24866"/>
    <w:rsid w:val="00D27F54"/>
    <w:rsid w:val="00D322CB"/>
    <w:rsid w:val="00D34055"/>
    <w:rsid w:val="00D3677E"/>
    <w:rsid w:val="00D47AC3"/>
    <w:rsid w:val="00D54F76"/>
    <w:rsid w:val="00D6312B"/>
    <w:rsid w:val="00D722E9"/>
    <w:rsid w:val="00D75625"/>
    <w:rsid w:val="00D8418C"/>
    <w:rsid w:val="00D92426"/>
    <w:rsid w:val="00DA38F7"/>
    <w:rsid w:val="00DA643C"/>
    <w:rsid w:val="00DB041F"/>
    <w:rsid w:val="00DB68FE"/>
    <w:rsid w:val="00DC1C8A"/>
    <w:rsid w:val="00DC44C4"/>
    <w:rsid w:val="00DC65B5"/>
    <w:rsid w:val="00DC6ED4"/>
    <w:rsid w:val="00DD3842"/>
    <w:rsid w:val="00DD67A8"/>
    <w:rsid w:val="00DF320F"/>
    <w:rsid w:val="00DF6A41"/>
    <w:rsid w:val="00DF7ACB"/>
    <w:rsid w:val="00E00D84"/>
    <w:rsid w:val="00E15778"/>
    <w:rsid w:val="00E22FEC"/>
    <w:rsid w:val="00E33FF6"/>
    <w:rsid w:val="00E516C3"/>
    <w:rsid w:val="00E51FC9"/>
    <w:rsid w:val="00E53BAE"/>
    <w:rsid w:val="00E57315"/>
    <w:rsid w:val="00E57865"/>
    <w:rsid w:val="00E62D3A"/>
    <w:rsid w:val="00E64263"/>
    <w:rsid w:val="00E66520"/>
    <w:rsid w:val="00E8048A"/>
    <w:rsid w:val="00E92B6C"/>
    <w:rsid w:val="00E93679"/>
    <w:rsid w:val="00E96EFF"/>
    <w:rsid w:val="00EB2BB2"/>
    <w:rsid w:val="00EC692A"/>
    <w:rsid w:val="00ED071E"/>
    <w:rsid w:val="00ED1C90"/>
    <w:rsid w:val="00ED2248"/>
    <w:rsid w:val="00ED463E"/>
    <w:rsid w:val="00ED481F"/>
    <w:rsid w:val="00EE4A67"/>
    <w:rsid w:val="00EE7777"/>
    <w:rsid w:val="00EF796E"/>
    <w:rsid w:val="00F02559"/>
    <w:rsid w:val="00F12B01"/>
    <w:rsid w:val="00F136ED"/>
    <w:rsid w:val="00F30D12"/>
    <w:rsid w:val="00F317D8"/>
    <w:rsid w:val="00F419A9"/>
    <w:rsid w:val="00F43FD2"/>
    <w:rsid w:val="00F47B18"/>
    <w:rsid w:val="00F5164F"/>
    <w:rsid w:val="00F60D1B"/>
    <w:rsid w:val="00F66EC7"/>
    <w:rsid w:val="00F71A95"/>
    <w:rsid w:val="00F721A4"/>
    <w:rsid w:val="00F7325F"/>
    <w:rsid w:val="00F81D1F"/>
    <w:rsid w:val="00F85F38"/>
    <w:rsid w:val="00F906FF"/>
    <w:rsid w:val="00FA2FE3"/>
    <w:rsid w:val="00FA612D"/>
    <w:rsid w:val="00FA7A0B"/>
    <w:rsid w:val="00FB3EA9"/>
    <w:rsid w:val="00FB75C9"/>
    <w:rsid w:val="00FC5852"/>
    <w:rsid w:val="00FD5CE9"/>
    <w:rsid w:val="00FE0E69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12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uiPriority w:val="9"/>
    <w:qFormat/>
    <w:rsid w:val="00FB3EA9"/>
    <w:pPr>
      <w:widowControl w:val="0"/>
      <w:numPr>
        <w:numId w:val="4"/>
      </w:numPr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FB3EA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List Paragraph"/>
    <w:basedOn w:val="a0"/>
    <w:uiPriority w:val="34"/>
    <w:qFormat/>
    <w:rsid w:val="0091358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3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D3677E"/>
    <w:rPr>
      <w:rFonts w:ascii="Segoe UI" w:hAnsi="Segoe UI" w:cs="Segoe UI"/>
      <w:sz w:val="18"/>
      <w:szCs w:val="18"/>
    </w:rPr>
  </w:style>
  <w:style w:type="paragraph" w:styleId="a7">
    <w:name w:val="Body Text"/>
    <w:basedOn w:val="a0"/>
    <w:link w:val="a8"/>
    <w:uiPriority w:val="99"/>
    <w:rsid w:val="007821B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Основной текст Знак"/>
    <w:basedOn w:val="a2"/>
    <w:link w:val="a7"/>
    <w:uiPriority w:val="99"/>
    <w:rsid w:val="007821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BB597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BB5978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39"/>
    <w:rsid w:val="0002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2"/>
    <w:uiPriority w:val="99"/>
    <w:qFormat/>
    <w:rsid w:val="00094CDA"/>
    <w:rPr>
      <w:rFonts w:cs="Times New Roman"/>
      <w:b/>
      <w:bCs/>
    </w:rPr>
  </w:style>
  <w:style w:type="character" w:customStyle="1" w:styleId="apple-style-span">
    <w:name w:val="apple-style-span"/>
    <w:rsid w:val="00094CDA"/>
  </w:style>
  <w:style w:type="character" w:styleId="ab">
    <w:name w:val="Hyperlink"/>
    <w:basedOn w:val="a2"/>
    <w:rsid w:val="00094CDA"/>
    <w:rPr>
      <w:rFonts w:cs="Times New Roman"/>
      <w:color w:val="0000FF"/>
      <w:u w:val="single"/>
    </w:rPr>
  </w:style>
  <w:style w:type="paragraph" w:customStyle="1" w:styleId="ac">
    <w:name w:val="Основной б.о."/>
    <w:basedOn w:val="a0"/>
    <w:next w:val="a0"/>
    <w:rsid w:val="00FA2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0"/>
    <w:uiPriority w:val="99"/>
    <w:semiHidden/>
    <w:unhideWhenUsed/>
    <w:rsid w:val="00AD06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C247C8"/>
  </w:style>
  <w:style w:type="character" w:styleId="ae">
    <w:name w:val="FollowedHyperlink"/>
    <w:basedOn w:val="a2"/>
    <w:uiPriority w:val="99"/>
    <w:semiHidden/>
    <w:unhideWhenUsed/>
    <w:rsid w:val="006E2D4B"/>
    <w:rPr>
      <w:color w:val="954F72" w:themeColor="followedHyperlink"/>
      <w:u w:val="single"/>
    </w:rPr>
  </w:style>
  <w:style w:type="paragraph" w:customStyle="1" w:styleId="11">
    <w:name w:val="Основной 1 см"/>
    <w:basedOn w:val="a0"/>
    <w:rsid w:val="00E804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Неразрешенное упоминание1"/>
    <w:basedOn w:val="a2"/>
    <w:uiPriority w:val="99"/>
    <w:rsid w:val="001A5C22"/>
    <w:rPr>
      <w:color w:val="605E5C"/>
      <w:shd w:val="clear" w:color="auto" w:fill="E1DFDD"/>
    </w:rPr>
  </w:style>
  <w:style w:type="paragraph" w:styleId="af">
    <w:name w:val="header"/>
    <w:basedOn w:val="a0"/>
    <w:link w:val="af0"/>
    <w:uiPriority w:val="99"/>
    <w:unhideWhenUsed/>
    <w:rsid w:val="00B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B1598E"/>
  </w:style>
  <w:style w:type="paragraph" w:styleId="af1">
    <w:name w:val="footer"/>
    <w:basedOn w:val="a0"/>
    <w:link w:val="af2"/>
    <w:uiPriority w:val="99"/>
    <w:unhideWhenUsed/>
    <w:rsid w:val="00B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B1598E"/>
  </w:style>
  <w:style w:type="paragraph" w:styleId="21">
    <w:name w:val="Body Text Indent 2"/>
    <w:basedOn w:val="a0"/>
    <w:link w:val="22"/>
    <w:uiPriority w:val="99"/>
    <w:unhideWhenUsed/>
    <w:rsid w:val="00B6588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B65883"/>
    <w:rPr>
      <w:rFonts w:ascii="Times New Roman" w:eastAsia="Calibri" w:hAnsi="Times New Roman" w:cs="Times New Roman"/>
      <w:sz w:val="24"/>
      <w:szCs w:val="24"/>
    </w:rPr>
  </w:style>
  <w:style w:type="table" w:customStyle="1" w:styleId="13">
    <w:name w:val="Сетка таблицы1"/>
    <w:basedOn w:val="a3"/>
    <w:next w:val="a9"/>
    <w:uiPriority w:val="39"/>
    <w:rsid w:val="0085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FB3E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B3EA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b.ru/record/pharmacopea14" TargetMode="External"/><Relationship Id="rId13" Type="http://schemas.openxmlformats.org/officeDocument/2006/relationships/hyperlink" Target="https://elibrary.ru/defaultx.asp" TargetMode="External"/><Relationship Id="rId18" Type="http://schemas.openxmlformats.org/officeDocument/2006/relationships/hyperlink" Target="http://www.ich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gulation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ok.ru" TargetMode="External"/><Relationship Id="rId17" Type="http://schemas.openxmlformats.org/officeDocument/2006/relationships/hyperlink" Target="http://remedium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iomedcentral.com/" TargetMode="External"/><Relationship Id="rId20" Type="http://schemas.openxmlformats.org/officeDocument/2006/relationships/hyperlink" Target="https://minpromtorg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.lanbook.com/" TargetMode="External"/><Relationship Id="rId24" Type="http://schemas.openxmlformats.org/officeDocument/2006/relationships/hyperlink" Target="http://www.fd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ptl.ru/biblioteka/lekarstvennie_sredstva.html" TargetMode="External"/><Relationship Id="rId23" Type="http://schemas.openxmlformats.org/officeDocument/2006/relationships/hyperlink" Target="http://www.who.int" TargetMode="External"/><Relationship Id="rId10" Type="http://schemas.openxmlformats.org/officeDocument/2006/relationships/hyperlink" Target="https://eec.eaeunion.org/%20%20%20comission/" TargetMode="External"/><Relationship Id="rId19" Type="http://schemas.openxmlformats.org/officeDocument/2006/relationships/hyperlink" Target="https://minzdra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ec.eaeunion.org/" TargetMode="External"/><Relationship Id="rId14" Type="http://schemas.openxmlformats.org/officeDocument/2006/relationships/hyperlink" Target="https://e.mail.ru/cgi-bin/link?check=1&amp;refresh=1&amp;cnf=114d2c&amp;url=http%3A%2F%2Fwww.knigafund.ru%2F&amp;msgid=13976449540000000719;0,1&amp;x-email=dmagzanova@mail.ru" TargetMode="External"/><Relationship Id="rId22" Type="http://schemas.openxmlformats.org/officeDocument/2006/relationships/hyperlink" Target="https://www.scopus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9E0D-3389-4DC7-AAED-C6433030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17</Pages>
  <Words>6368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abroskina_o_v</dc:creator>
  <cp:lastModifiedBy>Беляев В.В.</cp:lastModifiedBy>
  <cp:revision>109</cp:revision>
  <cp:lastPrinted>2017-05-11T07:43:00Z</cp:lastPrinted>
  <dcterms:created xsi:type="dcterms:W3CDTF">2022-01-31T16:16:00Z</dcterms:created>
  <dcterms:modified xsi:type="dcterms:W3CDTF">2022-09-18T18:22:00Z</dcterms:modified>
</cp:coreProperties>
</file>