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2A719" w14:textId="5CE58C11" w:rsidR="002521DB" w:rsidRPr="008B69E3" w:rsidRDefault="002521DB" w:rsidP="00D3062B">
      <w:pPr>
        <w:pBdr>
          <w:top w:val="nil"/>
          <w:left w:val="nil"/>
          <w:bottom w:val="nil"/>
          <w:right w:val="nil"/>
          <w:between w:val="nil"/>
        </w:pBdr>
        <w:ind w:left="5103" w:right="-290" w:firstLine="0"/>
        <w:rPr>
          <w:rFonts w:cs="Times New Roman"/>
          <w:szCs w:val="24"/>
        </w:rPr>
      </w:pPr>
      <w:r w:rsidRPr="008B69E3">
        <w:rPr>
          <w:rFonts w:cs="Times New Roman"/>
          <w:szCs w:val="24"/>
        </w:rPr>
        <w:t>УТВЕРЖДЕН</w:t>
      </w:r>
    </w:p>
    <w:p w14:paraId="4783B283" w14:textId="2AC183AF" w:rsidR="00D9043D" w:rsidRPr="008B69E3" w:rsidRDefault="002521DB" w:rsidP="00D3062B">
      <w:pPr>
        <w:pBdr>
          <w:top w:val="nil"/>
          <w:left w:val="nil"/>
          <w:bottom w:val="nil"/>
          <w:right w:val="nil"/>
          <w:between w:val="nil"/>
        </w:pBdr>
        <w:ind w:left="5103" w:right="-290" w:firstLine="0"/>
        <w:rPr>
          <w:rFonts w:cs="Times New Roman"/>
          <w:szCs w:val="24"/>
          <w:shd w:val="clear" w:color="auto" w:fill="FDFDFD"/>
        </w:rPr>
      </w:pPr>
      <w:r w:rsidRPr="008B69E3">
        <w:rPr>
          <w:rFonts w:cs="Times New Roman"/>
          <w:szCs w:val="24"/>
        </w:rPr>
        <w:t>протоколом Организационного комитета Международной олимпиады Ассоциации «Глобальные университеты» для абитуриентов магистратуры и аспирантуры от 17.06.2022 г. № 2-з</w:t>
      </w:r>
      <w:r w:rsidRPr="008B69E3">
        <w:rPr>
          <w:rFonts w:cs="Times New Roman"/>
          <w:szCs w:val="24"/>
          <w:shd w:val="clear" w:color="auto" w:fill="FDFDFD"/>
        </w:rPr>
        <w:t xml:space="preserve"> </w:t>
      </w:r>
    </w:p>
    <w:p w14:paraId="68A7D10B" w14:textId="090B88A3" w:rsidR="00D9043D" w:rsidRPr="008B69E3" w:rsidRDefault="00D9043D" w:rsidP="00D3062B">
      <w:pPr>
        <w:ind w:right="-290" w:firstLine="0"/>
        <w:jc w:val="left"/>
        <w:rPr>
          <w:rFonts w:cs="Times New Roman"/>
          <w:szCs w:val="24"/>
        </w:rPr>
      </w:pPr>
    </w:p>
    <w:p w14:paraId="42013967" w14:textId="1425DB68" w:rsidR="00D9043D" w:rsidRPr="008B69E3" w:rsidRDefault="00D9043D" w:rsidP="00D3062B">
      <w:pPr>
        <w:keepNext/>
        <w:keepLines/>
        <w:pBdr>
          <w:bottom w:val="single" w:sz="4" w:space="1" w:color="auto"/>
        </w:pBdr>
        <w:spacing w:before="240" w:after="120"/>
        <w:ind w:right="-290" w:firstLine="0"/>
        <w:outlineLvl w:val="1"/>
        <w:rPr>
          <w:rFonts w:eastAsiaTheme="majorEastAsia" w:cs="Times New Roman"/>
          <w:b/>
          <w:bCs/>
          <w:szCs w:val="24"/>
          <w:lang w:eastAsia="ru-RU"/>
        </w:rPr>
      </w:pPr>
      <w:bookmarkStart w:id="0" w:name="_Hlk106985176"/>
      <w:r w:rsidRPr="008B69E3">
        <w:rPr>
          <w:rFonts w:eastAsiaTheme="majorEastAsia" w:cs="Times New Roman"/>
          <w:b/>
          <w:bCs/>
          <w:szCs w:val="24"/>
          <w:lang w:eastAsia="ru-RU"/>
        </w:rPr>
        <w:t>Структура научного профиля (портфолио) потенциальных научных руководителей участников Международной олимпиады Ассоциации «Глобальные университеты» для абитуриентов магистратуры и аспирантуры по треку аспирантуры в 202</w:t>
      </w:r>
      <w:r w:rsidR="003F4DAF" w:rsidRPr="008B69E3">
        <w:rPr>
          <w:rFonts w:eastAsiaTheme="majorEastAsia" w:cs="Times New Roman"/>
          <w:b/>
          <w:bCs/>
          <w:szCs w:val="24"/>
          <w:lang w:eastAsia="ru-RU"/>
        </w:rPr>
        <w:t>3</w:t>
      </w:r>
      <w:r w:rsidRPr="008B69E3">
        <w:rPr>
          <w:rFonts w:eastAsiaTheme="majorEastAsia" w:cs="Times New Roman"/>
          <w:b/>
          <w:bCs/>
          <w:szCs w:val="24"/>
          <w:lang w:eastAsia="ru-RU"/>
        </w:rPr>
        <w:t>-202</w:t>
      </w:r>
      <w:r w:rsidR="003F4DAF" w:rsidRPr="008B69E3">
        <w:rPr>
          <w:rFonts w:eastAsiaTheme="majorEastAsia" w:cs="Times New Roman"/>
          <w:b/>
          <w:bCs/>
          <w:szCs w:val="24"/>
          <w:lang w:eastAsia="ru-RU"/>
        </w:rPr>
        <w:t>4</w:t>
      </w:r>
      <w:r w:rsidRPr="008B69E3">
        <w:rPr>
          <w:rFonts w:eastAsiaTheme="majorEastAsia" w:cs="Times New Roman"/>
          <w:b/>
          <w:bCs/>
          <w:szCs w:val="24"/>
          <w:lang w:eastAsia="ru-RU"/>
        </w:rPr>
        <w:t xml:space="preserve"> гг. </w:t>
      </w:r>
    </w:p>
    <w:tbl>
      <w:tblPr>
        <w:tblW w:w="104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6"/>
        <w:gridCol w:w="6918"/>
      </w:tblGrid>
      <w:tr w:rsidR="00D9043D" w:rsidRPr="008B69E3" w14:paraId="30B9B0D3" w14:textId="77777777" w:rsidTr="00FD773B">
        <w:trPr>
          <w:trHeight w:val="148"/>
        </w:trPr>
        <w:tc>
          <w:tcPr>
            <w:tcW w:w="3559" w:type="dxa"/>
            <w:shd w:val="clear" w:color="auto" w:fill="auto"/>
            <w:noWrap/>
          </w:tcPr>
          <w:p w14:paraId="440403A7" w14:textId="77777777" w:rsidR="00D9043D" w:rsidRPr="008B69E3" w:rsidRDefault="00D9043D" w:rsidP="00D3062B">
            <w:pPr>
              <w:ind w:right="-290"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B69E3">
              <w:rPr>
                <w:rFonts w:eastAsia="Times New Roman" w:cs="Times New Roman"/>
                <w:color w:val="000000"/>
                <w:szCs w:val="24"/>
                <w:lang w:eastAsia="ru-RU"/>
              </w:rPr>
              <w:t>Университет</w:t>
            </w:r>
          </w:p>
        </w:tc>
        <w:tc>
          <w:tcPr>
            <w:tcW w:w="6918" w:type="dxa"/>
            <w:shd w:val="clear" w:color="auto" w:fill="auto"/>
            <w:noWrap/>
          </w:tcPr>
          <w:p w14:paraId="690CF256" w14:textId="1E1E53C5" w:rsidR="00D9043D" w:rsidRPr="008B69E3" w:rsidRDefault="00D3062B" w:rsidP="008B69E3">
            <w:pPr>
              <w:ind w:right="-290"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B69E3">
              <w:rPr>
                <w:rFonts w:eastAsia="Times New Roman" w:cs="Times New Roman"/>
                <w:color w:val="000000"/>
                <w:szCs w:val="24"/>
                <w:lang w:eastAsia="ru-RU"/>
              </w:rPr>
              <w:t>ФГАОУ ВО Первый МГМУ им. И.М. Сеченова Минздрава России (Сеченовский Университет)</w:t>
            </w:r>
          </w:p>
        </w:tc>
      </w:tr>
      <w:tr w:rsidR="00D9043D" w:rsidRPr="008B69E3" w14:paraId="3365A15F" w14:textId="77777777" w:rsidTr="00FD773B">
        <w:trPr>
          <w:trHeight w:val="148"/>
        </w:trPr>
        <w:tc>
          <w:tcPr>
            <w:tcW w:w="3559" w:type="dxa"/>
            <w:shd w:val="clear" w:color="auto" w:fill="auto"/>
            <w:noWrap/>
          </w:tcPr>
          <w:p w14:paraId="5EC1517D" w14:textId="77777777" w:rsidR="00D9043D" w:rsidRPr="008B69E3" w:rsidRDefault="00D9043D" w:rsidP="00D3062B">
            <w:pPr>
              <w:ind w:right="-290"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B69E3">
              <w:rPr>
                <w:rFonts w:eastAsia="Times New Roman" w:cs="Times New Roman"/>
                <w:szCs w:val="24"/>
                <w:lang w:eastAsia="ru-RU"/>
              </w:rPr>
              <w:t>Уровень владения английским языком</w:t>
            </w:r>
          </w:p>
        </w:tc>
        <w:tc>
          <w:tcPr>
            <w:tcW w:w="6918" w:type="dxa"/>
            <w:shd w:val="clear" w:color="auto" w:fill="auto"/>
            <w:noWrap/>
          </w:tcPr>
          <w:p w14:paraId="39600326" w14:textId="37592C1E" w:rsidR="00D9043D" w:rsidRPr="00C26E97" w:rsidRDefault="00C26E97" w:rsidP="008B69E3">
            <w:pPr>
              <w:ind w:right="-290" w:firstLine="0"/>
              <w:jc w:val="left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B1</w:t>
            </w:r>
          </w:p>
        </w:tc>
      </w:tr>
      <w:tr w:rsidR="00D9043D" w:rsidRPr="008B69E3" w14:paraId="5027FD60" w14:textId="77777777" w:rsidTr="00FD773B">
        <w:trPr>
          <w:trHeight w:val="148"/>
        </w:trPr>
        <w:tc>
          <w:tcPr>
            <w:tcW w:w="3559" w:type="dxa"/>
            <w:shd w:val="clear" w:color="auto" w:fill="auto"/>
            <w:noWrap/>
          </w:tcPr>
          <w:p w14:paraId="5CEC87CF" w14:textId="77777777" w:rsidR="00D9043D" w:rsidRPr="008B69E3" w:rsidRDefault="00D9043D" w:rsidP="00D3062B">
            <w:pPr>
              <w:ind w:right="-290"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B69E3">
              <w:rPr>
                <w:rFonts w:eastAsia="Times New Roman" w:cs="Times New Roman"/>
                <w:color w:val="000000"/>
                <w:szCs w:val="24"/>
                <w:lang w:eastAsia="ru-RU"/>
              </w:rPr>
              <w:t>Направление подготовки, на которое будет приниматься аспирант</w:t>
            </w:r>
          </w:p>
        </w:tc>
        <w:tc>
          <w:tcPr>
            <w:tcW w:w="6918" w:type="dxa"/>
            <w:shd w:val="clear" w:color="auto" w:fill="auto"/>
            <w:noWrap/>
          </w:tcPr>
          <w:p w14:paraId="79230948" w14:textId="404463DB" w:rsidR="00D9043D" w:rsidRPr="008B69E3" w:rsidRDefault="00DC0ED6" w:rsidP="008B69E3">
            <w:pPr>
              <w:ind w:right="-290"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B69E3">
              <w:rPr>
                <w:rFonts w:eastAsia="Times New Roman" w:cs="Times New Roman"/>
                <w:color w:val="000000"/>
                <w:szCs w:val="24"/>
                <w:lang w:eastAsia="ru-RU"/>
              </w:rPr>
              <w:t>Оториноларингология</w:t>
            </w:r>
          </w:p>
        </w:tc>
      </w:tr>
      <w:tr w:rsidR="00D9043D" w:rsidRPr="008B69E3" w14:paraId="0284A1A1" w14:textId="77777777" w:rsidTr="00FD773B">
        <w:trPr>
          <w:trHeight w:val="148"/>
        </w:trPr>
        <w:tc>
          <w:tcPr>
            <w:tcW w:w="3559" w:type="dxa"/>
            <w:shd w:val="clear" w:color="auto" w:fill="auto"/>
            <w:noWrap/>
          </w:tcPr>
          <w:p w14:paraId="29302D35" w14:textId="77777777" w:rsidR="00D9043D" w:rsidRPr="008B69E3" w:rsidRDefault="00D9043D" w:rsidP="00D3062B">
            <w:pPr>
              <w:ind w:right="-290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B69E3">
              <w:rPr>
                <w:rFonts w:eastAsia="Times New Roman" w:cs="Times New Roman"/>
                <w:szCs w:val="24"/>
                <w:lang w:eastAsia="ru-RU"/>
              </w:rPr>
              <w:t>Перечень исследовательских проектов потенциального научного руководителя (участие/руководство)</w:t>
            </w:r>
          </w:p>
        </w:tc>
        <w:tc>
          <w:tcPr>
            <w:tcW w:w="6918" w:type="dxa"/>
            <w:shd w:val="clear" w:color="auto" w:fill="auto"/>
            <w:noWrap/>
          </w:tcPr>
          <w:p w14:paraId="4F75B0F2" w14:textId="77777777" w:rsidR="00D9043D" w:rsidRPr="008B69E3" w:rsidRDefault="00DC0ED6" w:rsidP="00DC0ED6">
            <w:pPr>
              <w:ind w:right="-290"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B69E3">
              <w:rPr>
                <w:rFonts w:eastAsia="Times New Roman" w:cs="Times New Roman"/>
                <w:color w:val="000000"/>
                <w:szCs w:val="24"/>
                <w:lang w:eastAsia="ru-RU"/>
              </w:rPr>
              <w:t>Осложнения трансэтмоидальной декомпрессии орбиты. Руководство</w:t>
            </w:r>
          </w:p>
          <w:p w14:paraId="38432238" w14:textId="03724DEE" w:rsidR="00DC0ED6" w:rsidRPr="008B69E3" w:rsidRDefault="00DC0ED6" w:rsidP="00DC0ED6">
            <w:pPr>
              <w:ind w:right="-290"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B69E3">
              <w:rPr>
                <w:rFonts w:eastAsia="Times New Roman" w:cs="Times New Roman"/>
                <w:color w:val="000000"/>
                <w:szCs w:val="24"/>
                <w:lang w:eastAsia="ru-RU"/>
              </w:rPr>
              <w:t>Диагностика шилоподъязычного синдрома. Руководство</w:t>
            </w:r>
          </w:p>
        </w:tc>
      </w:tr>
      <w:tr w:rsidR="00D9043D" w:rsidRPr="008B69E3" w14:paraId="3BF57D12" w14:textId="77777777" w:rsidTr="00FD773B">
        <w:trPr>
          <w:trHeight w:val="148"/>
        </w:trPr>
        <w:tc>
          <w:tcPr>
            <w:tcW w:w="3559" w:type="dxa"/>
            <w:shd w:val="clear" w:color="auto" w:fill="auto"/>
            <w:noWrap/>
          </w:tcPr>
          <w:p w14:paraId="35394474" w14:textId="77777777" w:rsidR="00D9043D" w:rsidRPr="008B69E3" w:rsidRDefault="00D9043D" w:rsidP="00D3062B">
            <w:pPr>
              <w:ind w:right="-290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8B69E3">
              <w:rPr>
                <w:rFonts w:eastAsia="Times New Roman" w:cs="Times New Roman"/>
                <w:szCs w:val="24"/>
                <w:lang w:eastAsia="ru-RU"/>
              </w:rPr>
              <w:t>Перечень возможных тем для исследования</w:t>
            </w:r>
          </w:p>
        </w:tc>
        <w:tc>
          <w:tcPr>
            <w:tcW w:w="6918" w:type="dxa"/>
            <w:shd w:val="clear" w:color="auto" w:fill="auto"/>
            <w:noWrap/>
          </w:tcPr>
          <w:p w14:paraId="7103DB00" w14:textId="181DC5A6" w:rsidR="00D9043D" w:rsidRPr="008B69E3" w:rsidRDefault="00DC0ED6" w:rsidP="00D3062B">
            <w:pPr>
              <w:ind w:right="-290" w:firstLine="0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B69E3">
              <w:rPr>
                <w:rFonts w:eastAsia="Times New Roman" w:cs="Times New Roman"/>
                <w:color w:val="000000"/>
                <w:szCs w:val="24"/>
                <w:lang w:eastAsia="ru-RU"/>
              </w:rPr>
              <w:t>Хирургическое лечение заболеваний верхних дыхательных путей</w:t>
            </w:r>
          </w:p>
        </w:tc>
      </w:tr>
      <w:tr w:rsidR="00D9043D" w:rsidRPr="008B69E3" w14:paraId="00894FD3" w14:textId="77777777" w:rsidTr="00FD773B">
        <w:trPr>
          <w:trHeight w:val="148"/>
        </w:trPr>
        <w:tc>
          <w:tcPr>
            <w:tcW w:w="3559" w:type="dxa"/>
            <w:vMerge w:val="restart"/>
            <w:shd w:val="clear" w:color="auto" w:fill="auto"/>
            <w:noWrap/>
          </w:tcPr>
          <w:p w14:paraId="53CBEEEF" w14:textId="23148A7A" w:rsidR="00D9043D" w:rsidRPr="008B69E3" w:rsidRDefault="00D9043D" w:rsidP="00D3062B">
            <w:pPr>
              <w:ind w:right="-290"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B69E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 </w:t>
            </w:r>
          </w:p>
          <w:p w14:paraId="519A2708" w14:textId="479D977F" w:rsidR="00D9043D" w:rsidRPr="008B69E3" w:rsidRDefault="008B69E3" w:rsidP="00D3062B">
            <w:pPr>
              <w:spacing w:after="120"/>
              <w:ind w:right="-290"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03C9C6F2" wp14:editId="597EDFD8">
                  <wp:extent cx="2565400" cy="3327400"/>
                  <wp:effectExtent l="0" t="0" r="0" b="0"/>
                  <wp:docPr id="96210270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102700" name="Рисунок 962102700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0" cy="332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D84070" w14:textId="77777777" w:rsidR="00D9043D" w:rsidRPr="008B69E3" w:rsidRDefault="00D9043D" w:rsidP="00D3062B">
            <w:pPr>
              <w:spacing w:after="120"/>
              <w:ind w:right="-290" w:firstLine="0"/>
              <w:rPr>
                <w:rFonts w:eastAsia="Times New Roman" w:cs="Times New Roman"/>
                <w:szCs w:val="24"/>
                <w:lang w:val="en-US" w:eastAsia="ru-RU"/>
              </w:rPr>
            </w:pPr>
            <w:r w:rsidRPr="008B69E3">
              <w:rPr>
                <w:rFonts w:eastAsia="Times New Roman" w:cs="Times New Roman"/>
                <w:szCs w:val="24"/>
                <w:lang w:val="en-US" w:eastAsia="ru-RU"/>
              </w:rPr>
              <w:t>Research supervisor:</w:t>
            </w:r>
          </w:p>
          <w:p w14:paraId="002CDD10" w14:textId="69CFFC0F" w:rsidR="00D9043D" w:rsidRPr="008B69E3" w:rsidRDefault="00DB4DA7" w:rsidP="00D3062B">
            <w:pPr>
              <w:spacing w:after="120"/>
              <w:ind w:right="-290" w:firstLine="0"/>
              <w:rPr>
                <w:rFonts w:eastAsia="Times New Roman" w:cs="Times New Roman"/>
                <w:szCs w:val="24"/>
                <w:lang w:val="en-US" w:eastAsia="ru-RU"/>
              </w:rPr>
            </w:pPr>
            <w:r w:rsidRPr="008B69E3">
              <w:rPr>
                <w:rFonts w:eastAsia="Times New Roman" w:cs="Times New Roman"/>
                <w:szCs w:val="24"/>
                <w:lang w:val="en-US" w:eastAsia="ru-RU"/>
              </w:rPr>
              <w:t xml:space="preserve">Petr A. </w:t>
            </w:r>
            <w:proofErr w:type="spellStart"/>
            <w:r w:rsidRPr="008B69E3">
              <w:rPr>
                <w:rFonts w:eastAsia="Times New Roman" w:cs="Times New Roman"/>
                <w:szCs w:val="24"/>
                <w:lang w:val="en-US" w:eastAsia="ru-RU"/>
              </w:rPr>
              <w:t>Kochetkov</w:t>
            </w:r>
            <w:proofErr w:type="spellEnd"/>
            <w:r w:rsidR="00D9043D" w:rsidRPr="008B69E3">
              <w:rPr>
                <w:rFonts w:eastAsia="Times New Roman" w:cs="Times New Roman"/>
                <w:szCs w:val="24"/>
                <w:lang w:val="en-US" w:eastAsia="ru-RU"/>
              </w:rPr>
              <w:t>,</w:t>
            </w:r>
          </w:p>
          <w:p w14:paraId="54295028" w14:textId="7A7A001A" w:rsidR="00D9043D" w:rsidRPr="008B69E3" w:rsidRDefault="00D9043D" w:rsidP="00D3062B">
            <w:pPr>
              <w:spacing w:after="120"/>
              <w:ind w:right="-290" w:firstLine="0"/>
              <w:rPr>
                <w:rFonts w:eastAsia="Times New Roman" w:cs="Times New Roman"/>
                <w:szCs w:val="24"/>
                <w:lang w:val="en-US" w:eastAsia="ru-RU"/>
              </w:rPr>
            </w:pPr>
            <w:r w:rsidRPr="008B69E3">
              <w:rPr>
                <w:rFonts w:eastAsia="Times New Roman" w:cs="Times New Roman"/>
                <w:szCs w:val="24"/>
                <w:lang w:val="en-US" w:eastAsia="ru-RU"/>
              </w:rPr>
              <w:t>Doctor of Science/PhD (</w:t>
            </w:r>
            <w:proofErr w:type="spellStart"/>
            <w:r w:rsidR="00DB4DA7" w:rsidRPr="008B69E3">
              <w:rPr>
                <w:rFonts w:eastAsia="Times New Roman" w:cs="Times New Roman"/>
                <w:szCs w:val="24"/>
                <w:lang w:val="en-US" w:eastAsia="ru-RU"/>
              </w:rPr>
              <w:t>Sechenov</w:t>
            </w:r>
            <w:proofErr w:type="spellEnd"/>
            <w:r w:rsidR="00DB4DA7" w:rsidRPr="008B69E3">
              <w:rPr>
                <w:rFonts w:eastAsia="Times New Roman" w:cs="Times New Roman"/>
                <w:szCs w:val="24"/>
                <w:lang w:val="en-US" w:eastAsia="ru-RU"/>
              </w:rPr>
              <w:t xml:space="preserve"> University</w:t>
            </w:r>
            <w:r w:rsidRPr="008B69E3">
              <w:rPr>
                <w:rFonts w:eastAsia="Times New Roman" w:cs="Times New Roman"/>
                <w:szCs w:val="24"/>
                <w:lang w:val="en-US" w:eastAsia="ru-RU"/>
              </w:rPr>
              <w:t>)</w:t>
            </w:r>
          </w:p>
        </w:tc>
        <w:tc>
          <w:tcPr>
            <w:tcW w:w="6918" w:type="dxa"/>
            <w:shd w:val="clear" w:color="auto" w:fill="auto"/>
            <w:noWrap/>
          </w:tcPr>
          <w:p w14:paraId="4FF4E1DA" w14:textId="1729CC5F" w:rsidR="00D9043D" w:rsidRPr="008B69E3" w:rsidRDefault="00DB4DA7" w:rsidP="00D3062B">
            <w:pPr>
              <w:ind w:right="-290"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B69E3">
              <w:rPr>
                <w:rFonts w:cs="Times New Roman"/>
                <w:color w:val="000000"/>
                <w:szCs w:val="24"/>
              </w:rPr>
              <w:t>Медицинские науки и общественное здравоохранение 3.02. Клиническая медицина, Оториноларингология</w:t>
            </w:r>
            <w:r w:rsidR="001D54DB">
              <w:rPr>
                <w:rFonts w:cs="Times New Roman"/>
                <w:color w:val="000000"/>
                <w:szCs w:val="24"/>
              </w:rPr>
              <w:br/>
            </w:r>
            <w:r w:rsidR="001D54DB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</w:r>
            <w:r w:rsidR="001D54DB" w:rsidRPr="001D54DB">
              <w:rPr>
                <w:rFonts w:eastAsia="Times New Roman" w:cs="Times New Roman"/>
                <w:color w:val="000000"/>
                <w:szCs w:val="24"/>
                <w:lang w:eastAsia="ru-RU"/>
              </w:rPr>
              <w:t>TD OTORHINOLARYNGOLOGY</w:t>
            </w:r>
          </w:p>
        </w:tc>
      </w:tr>
      <w:tr w:rsidR="00D9043D" w:rsidRPr="008B69E3" w14:paraId="7CC1D866" w14:textId="77777777" w:rsidTr="00FD773B">
        <w:trPr>
          <w:trHeight w:val="803"/>
        </w:trPr>
        <w:tc>
          <w:tcPr>
            <w:tcW w:w="3559" w:type="dxa"/>
            <w:vMerge/>
            <w:noWrap/>
            <w:hideMark/>
          </w:tcPr>
          <w:p w14:paraId="2EC80D26" w14:textId="77777777" w:rsidR="00D9043D" w:rsidRPr="008B69E3" w:rsidRDefault="00D9043D" w:rsidP="00D3062B">
            <w:pPr>
              <w:ind w:right="-290"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918" w:type="dxa"/>
            <w:shd w:val="clear" w:color="auto" w:fill="auto"/>
            <w:noWrap/>
            <w:hideMark/>
          </w:tcPr>
          <w:p w14:paraId="4BAD26D3" w14:textId="0F794C19" w:rsidR="00D9043D" w:rsidRPr="008B69E3" w:rsidRDefault="00D9043D" w:rsidP="00D3062B">
            <w:pPr>
              <w:ind w:right="-290" w:firstLine="0"/>
              <w:rPr>
                <w:rFonts w:eastAsia="Times New Roman" w:cs="Times New Roman"/>
                <w:szCs w:val="24"/>
                <w:lang w:eastAsia="ru-RU"/>
              </w:rPr>
            </w:pPr>
            <w:r w:rsidRPr="008B69E3">
              <w:rPr>
                <w:rFonts w:eastAsia="Times New Roman" w:cs="Times New Roman"/>
                <w:szCs w:val="24"/>
                <w:lang w:val="en-US" w:eastAsia="ru-RU"/>
              </w:rPr>
              <w:t>Supervisor</w:t>
            </w:r>
            <w:r w:rsidRPr="008B69E3">
              <w:rPr>
                <w:rFonts w:eastAsia="Times New Roman" w:cs="Times New Roman"/>
                <w:szCs w:val="24"/>
                <w:lang w:eastAsia="ru-RU"/>
              </w:rPr>
              <w:t>’</w:t>
            </w:r>
            <w:r w:rsidRPr="008B69E3">
              <w:rPr>
                <w:rFonts w:eastAsia="Times New Roman" w:cs="Times New Roman"/>
                <w:szCs w:val="24"/>
                <w:lang w:val="en-US" w:eastAsia="ru-RU"/>
              </w:rPr>
              <w:t>s</w:t>
            </w:r>
            <w:r w:rsidRPr="008B69E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8B69E3">
              <w:rPr>
                <w:rFonts w:eastAsia="Times New Roman" w:cs="Times New Roman"/>
                <w:szCs w:val="24"/>
                <w:lang w:val="en-US" w:eastAsia="ru-RU"/>
              </w:rPr>
              <w:t>r</w:t>
            </w:r>
            <w:r w:rsidRPr="008B69E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esearch</w:t>
            </w:r>
            <w:r w:rsidRPr="008B69E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8B69E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interests</w:t>
            </w:r>
            <w:r w:rsidRPr="008B69E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(более детальное описание научных интересов):</w:t>
            </w:r>
            <w:r w:rsidR="00DC0ED6" w:rsidRPr="008B69E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Оториноларингология, хирургия верхних дыхательных путей</w:t>
            </w:r>
          </w:p>
          <w:p w14:paraId="2CE8DF0E" w14:textId="77777777" w:rsidR="00D9043D" w:rsidRPr="008B69E3" w:rsidRDefault="00D9043D" w:rsidP="00D3062B">
            <w:pPr>
              <w:pBdr>
                <w:bottom w:val="single" w:sz="12" w:space="1" w:color="auto"/>
                <w:between w:val="single" w:sz="12" w:space="1" w:color="auto"/>
              </w:pBdr>
              <w:ind w:right="-290"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9043D" w:rsidRPr="008B69E3" w14:paraId="561D5925" w14:textId="77777777" w:rsidTr="00FD773B">
        <w:trPr>
          <w:trHeight w:val="730"/>
        </w:trPr>
        <w:tc>
          <w:tcPr>
            <w:tcW w:w="3559" w:type="dxa"/>
            <w:vMerge/>
            <w:vAlign w:val="center"/>
            <w:hideMark/>
          </w:tcPr>
          <w:p w14:paraId="3397C9BA" w14:textId="77777777" w:rsidR="00D9043D" w:rsidRPr="008B69E3" w:rsidRDefault="00D9043D" w:rsidP="00D3062B">
            <w:pPr>
              <w:ind w:right="-290"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918" w:type="dxa"/>
            <w:shd w:val="clear" w:color="auto" w:fill="auto"/>
            <w:noWrap/>
            <w:hideMark/>
          </w:tcPr>
          <w:p w14:paraId="6122A408" w14:textId="77777777" w:rsidR="00D9043D" w:rsidRPr="008B69E3" w:rsidRDefault="00D9043D" w:rsidP="00D3062B">
            <w:pPr>
              <w:ind w:right="-290"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B69E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Research</w:t>
            </w:r>
            <w:r w:rsidRPr="008B69E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8B69E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highlights</w:t>
            </w:r>
            <w:r w:rsidRPr="008B69E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(при наличии):</w:t>
            </w:r>
          </w:p>
          <w:p w14:paraId="24C5DF89" w14:textId="00844397" w:rsidR="00D9043D" w:rsidRPr="008B69E3" w:rsidRDefault="003F4DAF" w:rsidP="008B69E3">
            <w:pPr>
              <w:ind w:right="-290" w:firstLine="0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8B69E3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Использование уникальных </w:t>
            </w:r>
            <w:proofErr w:type="spellStart"/>
            <w:r w:rsidRPr="008B69E3">
              <w:rPr>
                <w:rFonts w:eastAsia="Times New Roman" w:cs="Times New Roman"/>
                <w:i/>
                <w:iCs/>
                <w:szCs w:val="24"/>
                <w:lang w:eastAsia="ru-RU"/>
              </w:rPr>
              <w:t>видеоэндоскопических</w:t>
            </w:r>
            <w:proofErr w:type="spellEnd"/>
            <w:r w:rsidRPr="008B69E3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технологий хирургии</w:t>
            </w:r>
          </w:p>
        </w:tc>
      </w:tr>
      <w:tr w:rsidR="00D9043D" w:rsidRPr="008B69E3" w14:paraId="7C15C3D8" w14:textId="77777777" w:rsidTr="00FD773B">
        <w:trPr>
          <w:trHeight w:val="999"/>
        </w:trPr>
        <w:tc>
          <w:tcPr>
            <w:tcW w:w="3559" w:type="dxa"/>
            <w:vMerge/>
            <w:vAlign w:val="center"/>
            <w:hideMark/>
          </w:tcPr>
          <w:p w14:paraId="3EF1BA22" w14:textId="77777777" w:rsidR="00D9043D" w:rsidRPr="008B69E3" w:rsidRDefault="00D9043D" w:rsidP="00D3062B">
            <w:pPr>
              <w:ind w:right="-290"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918" w:type="dxa"/>
            <w:shd w:val="clear" w:color="auto" w:fill="auto"/>
            <w:noWrap/>
            <w:hideMark/>
          </w:tcPr>
          <w:p w14:paraId="5A7E6E16" w14:textId="77777777" w:rsidR="00D9043D" w:rsidRPr="008B69E3" w:rsidRDefault="00D9043D" w:rsidP="00D3062B">
            <w:pPr>
              <w:ind w:right="-290"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B69E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Supervisor</w:t>
            </w:r>
            <w:r w:rsidRPr="008B69E3">
              <w:rPr>
                <w:rFonts w:eastAsia="Times New Roman" w:cs="Times New Roman"/>
                <w:color w:val="000000"/>
                <w:szCs w:val="24"/>
                <w:lang w:eastAsia="ru-RU"/>
              </w:rPr>
              <w:t>’</w:t>
            </w:r>
            <w:r w:rsidRPr="008B69E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s</w:t>
            </w:r>
            <w:r w:rsidRPr="008B69E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8B69E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specific</w:t>
            </w:r>
            <w:r w:rsidRPr="008B69E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8B69E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requirements</w:t>
            </w:r>
            <w:r w:rsidRPr="008B69E3">
              <w:rPr>
                <w:rFonts w:eastAsia="Times New Roman" w:cs="Times New Roman"/>
                <w:color w:val="000000"/>
                <w:szCs w:val="24"/>
                <w:lang w:eastAsia="ru-RU"/>
              </w:rPr>
              <w:t>:</w:t>
            </w:r>
          </w:p>
          <w:p w14:paraId="3F5223A0" w14:textId="77777777" w:rsidR="00D9043D" w:rsidRPr="008B69E3" w:rsidRDefault="00D9043D" w:rsidP="00D3062B">
            <w:pPr>
              <w:ind w:right="-290"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B69E3">
              <w:rPr>
                <w:rFonts w:eastAsia="Times New Roman" w:cs="Times New Roman"/>
                <w:color w:val="000000"/>
                <w:szCs w:val="24"/>
                <w:lang w:eastAsia="ru-RU"/>
              </w:rPr>
              <w:t>Раздел заполняется при наличии требований, предъявляемых к аспиранту (обязательный бэкграунд кандидата/дисциплины, которые он обязательно должен был освоить/ методы, которыми он должен владеть/ уметь пользоваться каким-то определённым ПО и др.)</w:t>
            </w:r>
          </w:p>
          <w:p w14:paraId="655EACBD" w14:textId="0FC0D0E7" w:rsidR="00D9043D" w:rsidRPr="008B69E3" w:rsidRDefault="00D9043D" w:rsidP="008B69E3">
            <w:pPr>
              <w:numPr>
                <w:ilvl w:val="0"/>
                <w:numId w:val="2"/>
              </w:numPr>
              <w:spacing w:after="120"/>
              <w:ind w:right="-290"/>
              <w:contextualSpacing/>
              <w:jc w:val="left"/>
              <w:rPr>
                <w:rFonts w:cs="Times New Roman"/>
                <w:i/>
                <w:iCs/>
                <w:szCs w:val="24"/>
              </w:rPr>
            </w:pPr>
            <w:r w:rsidRPr="008B69E3">
              <w:rPr>
                <w:rFonts w:cs="Times New Roman"/>
                <w:i/>
                <w:iCs/>
                <w:szCs w:val="24"/>
                <w:lang w:val="en-US"/>
              </w:rPr>
              <w:t>_</w:t>
            </w:r>
            <w:r w:rsidR="003F4DAF" w:rsidRPr="008B69E3">
              <w:rPr>
                <w:rFonts w:cs="Times New Roman"/>
                <w:i/>
                <w:iCs/>
                <w:szCs w:val="24"/>
                <w:u w:val="single"/>
              </w:rPr>
              <w:t>специализация оториноларингология</w:t>
            </w:r>
            <w:r w:rsidRPr="008B69E3">
              <w:rPr>
                <w:rFonts w:cs="Times New Roman"/>
                <w:i/>
                <w:iCs/>
                <w:szCs w:val="24"/>
                <w:lang w:val="en-US"/>
              </w:rPr>
              <w:t>_________________________</w:t>
            </w:r>
          </w:p>
        </w:tc>
      </w:tr>
      <w:tr w:rsidR="00D9043D" w:rsidRPr="008B69E3" w14:paraId="708F4C7D" w14:textId="77777777" w:rsidTr="00FD773B">
        <w:trPr>
          <w:trHeight w:val="554"/>
        </w:trPr>
        <w:tc>
          <w:tcPr>
            <w:tcW w:w="3559" w:type="dxa"/>
            <w:vMerge/>
            <w:vAlign w:val="center"/>
            <w:hideMark/>
          </w:tcPr>
          <w:p w14:paraId="6A0738F7" w14:textId="77777777" w:rsidR="00D9043D" w:rsidRPr="008B69E3" w:rsidRDefault="00D9043D" w:rsidP="00D3062B">
            <w:pPr>
              <w:ind w:right="-290"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918" w:type="dxa"/>
            <w:shd w:val="clear" w:color="auto" w:fill="auto"/>
            <w:noWrap/>
          </w:tcPr>
          <w:p w14:paraId="3221538B" w14:textId="77777777" w:rsidR="00D9043D" w:rsidRPr="008B69E3" w:rsidRDefault="00D9043D" w:rsidP="00D3062B">
            <w:pPr>
              <w:ind w:right="-290"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8B69E3">
              <w:rPr>
                <w:rFonts w:eastAsia="Times New Roman" w:cs="Times New Roman"/>
                <w:szCs w:val="24"/>
                <w:lang w:eastAsia="ru-RU"/>
              </w:rPr>
              <w:t>Supervisor’s</w:t>
            </w:r>
            <w:proofErr w:type="spellEnd"/>
            <w:r w:rsidRPr="008B69E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8B69E3">
              <w:rPr>
                <w:rFonts w:eastAsia="Times New Roman" w:cs="Times New Roman"/>
                <w:szCs w:val="24"/>
                <w:lang w:eastAsia="ru-RU"/>
              </w:rPr>
              <w:t>main</w:t>
            </w:r>
            <w:proofErr w:type="spellEnd"/>
            <w:r w:rsidRPr="008B69E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8B69E3">
              <w:rPr>
                <w:rFonts w:eastAsia="Times New Roman" w:cs="Times New Roman"/>
                <w:szCs w:val="24"/>
                <w:lang w:eastAsia="ru-RU"/>
              </w:rPr>
              <w:t>publications</w:t>
            </w:r>
            <w:proofErr w:type="spellEnd"/>
            <w:r w:rsidRPr="008B69E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8B69E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(указать общее количество публикаций </w:t>
            </w:r>
            <w:r w:rsidRPr="008B69E3">
              <w:rPr>
                <w:rFonts w:eastAsia="Times New Roman" w:cs="Times New Roman"/>
                <w:szCs w:val="24"/>
                <w:lang w:eastAsia="ru-RU"/>
              </w:rPr>
              <w:t xml:space="preserve">в журналах, индексируемых Web </w:t>
            </w:r>
            <w:proofErr w:type="spellStart"/>
            <w:r w:rsidRPr="008B69E3">
              <w:rPr>
                <w:rFonts w:eastAsia="Times New Roman" w:cs="Times New Roman"/>
                <w:szCs w:val="24"/>
                <w:lang w:eastAsia="ru-RU"/>
              </w:rPr>
              <w:t>of</w:t>
            </w:r>
            <w:proofErr w:type="spellEnd"/>
            <w:r w:rsidRPr="008B69E3">
              <w:rPr>
                <w:rFonts w:eastAsia="Times New Roman" w:cs="Times New Roman"/>
                <w:szCs w:val="24"/>
                <w:lang w:eastAsia="ru-RU"/>
              </w:rPr>
              <w:t xml:space="preserve"> Science, </w:t>
            </w:r>
            <w:proofErr w:type="spellStart"/>
            <w:r w:rsidRPr="008B69E3">
              <w:rPr>
                <w:rFonts w:eastAsia="Times New Roman" w:cs="Times New Roman"/>
                <w:szCs w:val="24"/>
                <w:lang w:eastAsia="ru-RU"/>
              </w:rPr>
              <w:t>Scopus</w:t>
            </w:r>
            <w:proofErr w:type="spellEnd"/>
            <w:r w:rsidRPr="008B69E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 w:rsidRPr="008B69E3">
              <w:rPr>
                <w:rFonts w:eastAsia="Times New Roman" w:cs="Times New Roman"/>
                <w:szCs w:val="24"/>
                <w:shd w:val="clear" w:color="auto" w:fill="FDFDFD"/>
                <w:lang w:eastAsia="ru-RU"/>
              </w:rPr>
              <w:t>RSCI</w:t>
            </w:r>
            <w:r w:rsidRPr="008B69E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за последние 5 лет, написать до 5 наиболее значимых публикаций с указанием выходных данных</w:t>
            </w:r>
            <w:r w:rsidRPr="008B69E3">
              <w:rPr>
                <w:rFonts w:eastAsia="Times New Roman" w:cs="Times New Roman"/>
                <w:szCs w:val="24"/>
                <w:lang w:eastAsia="ru-RU"/>
              </w:rPr>
              <w:t>)</w:t>
            </w:r>
            <w:r w:rsidRPr="008B69E3">
              <w:rPr>
                <w:rFonts w:eastAsia="Times New Roman" w:cs="Times New Roman"/>
                <w:color w:val="000000"/>
                <w:szCs w:val="24"/>
                <w:lang w:eastAsia="ru-RU"/>
              </w:rPr>
              <w:t>:</w:t>
            </w:r>
            <w:r w:rsidRPr="008B69E3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</w:t>
            </w:r>
          </w:p>
          <w:p w14:paraId="7B325406" w14:textId="3DB9668E" w:rsidR="003F4DAF" w:rsidRPr="008B69E3" w:rsidRDefault="003F4DAF" w:rsidP="00DB4DA7">
            <w:pPr>
              <w:numPr>
                <w:ilvl w:val="0"/>
                <w:numId w:val="2"/>
              </w:numPr>
              <w:spacing w:after="120"/>
              <w:ind w:right="-290"/>
              <w:contextualSpacing/>
              <w:jc w:val="left"/>
              <w:rPr>
                <w:rFonts w:cs="Times New Roman"/>
                <w:i/>
                <w:iCs/>
                <w:szCs w:val="24"/>
                <w:lang w:val="en-US"/>
              </w:rPr>
            </w:pPr>
            <w:r w:rsidRPr="008B69E3">
              <w:rPr>
                <w:rFonts w:cs="Times New Roman"/>
                <w:i/>
                <w:iCs/>
                <w:szCs w:val="24"/>
              </w:rPr>
              <w:t>Груша</w:t>
            </w:r>
            <w:r w:rsidRPr="008B69E3">
              <w:rPr>
                <w:rFonts w:cs="Times New Roman"/>
                <w:i/>
                <w:iCs/>
                <w:szCs w:val="24"/>
                <w:lang w:val="en-US"/>
              </w:rPr>
              <w:t> </w:t>
            </w:r>
            <w:r w:rsidRPr="008B69E3">
              <w:rPr>
                <w:rFonts w:cs="Times New Roman"/>
                <w:i/>
                <w:iCs/>
                <w:szCs w:val="24"/>
              </w:rPr>
              <w:t>Я.О., Кочетков</w:t>
            </w:r>
            <w:r w:rsidRPr="008B69E3">
              <w:rPr>
                <w:rFonts w:cs="Times New Roman"/>
                <w:i/>
                <w:iCs/>
                <w:szCs w:val="24"/>
                <w:lang w:val="en-US"/>
              </w:rPr>
              <w:t> </w:t>
            </w:r>
            <w:r w:rsidRPr="008B69E3">
              <w:rPr>
                <w:rFonts w:cs="Times New Roman"/>
                <w:i/>
                <w:iCs/>
                <w:szCs w:val="24"/>
              </w:rPr>
              <w:t>П.А., Данилов</w:t>
            </w:r>
            <w:r w:rsidRPr="008B69E3">
              <w:rPr>
                <w:rFonts w:cs="Times New Roman"/>
                <w:i/>
                <w:iCs/>
                <w:szCs w:val="24"/>
                <w:lang w:val="en-US"/>
              </w:rPr>
              <w:t> </w:t>
            </w:r>
            <w:r w:rsidRPr="008B69E3">
              <w:rPr>
                <w:rFonts w:cs="Times New Roman"/>
                <w:i/>
                <w:iCs/>
                <w:szCs w:val="24"/>
              </w:rPr>
              <w:t xml:space="preserve">С.С., </w:t>
            </w:r>
            <w:proofErr w:type="spellStart"/>
            <w:r w:rsidRPr="008B69E3">
              <w:rPr>
                <w:rFonts w:cs="Times New Roman"/>
                <w:i/>
                <w:iCs/>
                <w:szCs w:val="24"/>
              </w:rPr>
              <w:t>Дуванова</w:t>
            </w:r>
            <w:proofErr w:type="spellEnd"/>
            <w:r w:rsidRPr="008B69E3">
              <w:rPr>
                <w:rFonts w:cs="Times New Roman"/>
                <w:i/>
                <w:iCs/>
                <w:szCs w:val="24"/>
                <w:lang w:val="en-US"/>
              </w:rPr>
              <w:t> </w:t>
            </w:r>
            <w:r w:rsidRPr="008B69E3">
              <w:rPr>
                <w:rFonts w:cs="Times New Roman"/>
                <w:i/>
                <w:iCs/>
                <w:szCs w:val="24"/>
              </w:rPr>
              <w:t>Е.Д., Свириденко</w:t>
            </w:r>
            <w:r w:rsidRPr="008B69E3">
              <w:rPr>
                <w:rFonts w:cs="Times New Roman"/>
                <w:i/>
                <w:iCs/>
                <w:szCs w:val="24"/>
                <w:lang w:val="en-US"/>
              </w:rPr>
              <w:t> </w:t>
            </w:r>
            <w:r w:rsidRPr="008B69E3">
              <w:rPr>
                <w:rFonts w:cs="Times New Roman"/>
                <w:i/>
                <w:iCs/>
                <w:szCs w:val="24"/>
              </w:rPr>
              <w:t xml:space="preserve">Н.Ю. Осложнения </w:t>
            </w:r>
            <w:proofErr w:type="spellStart"/>
            <w:r w:rsidRPr="008B69E3">
              <w:rPr>
                <w:rFonts w:cs="Times New Roman"/>
                <w:i/>
                <w:iCs/>
                <w:szCs w:val="24"/>
              </w:rPr>
              <w:t>трансназальной</w:t>
            </w:r>
            <w:proofErr w:type="spellEnd"/>
            <w:r w:rsidRPr="008B69E3">
              <w:rPr>
                <w:rFonts w:cs="Times New Roman"/>
                <w:i/>
                <w:iCs/>
                <w:szCs w:val="24"/>
              </w:rPr>
              <w:t xml:space="preserve"> эндоскопической декомпрессии орбиты при</w:t>
            </w:r>
            <w:r w:rsidRPr="008B69E3">
              <w:rPr>
                <w:rFonts w:cs="Times New Roman"/>
                <w:i/>
                <w:iCs/>
                <w:szCs w:val="24"/>
                <w:lang w:val="en-US"/>
              </w:rPr>
              <w:t> </w:t>
            </w:r>
            <w:r w:rsidRPr="008B69E3">
              <w:rPr>
                <w:rFonts w:cs="Times New Roman"/>
                <w:i/>
                <w:iCs/>
                <w:szCs w:val="24"/>
              </w:rPr>
              <w:t xml:space="preserve">эндокринной офтальмопатии. </w:t>
            </w:r>
            <w:proofErr w:type="spellStart"/>
            <w:r w:rsidRPr="008B69E3">
              <w:rPr>
                <w:rFonts w:cs="Times New Roman"/>
                <w:i/>
                <w:iCs/>
                <w:szCs w:val="24"/>
                <w:lang w:val="en-US"/>
              </w:rPr>
              <w:t>Вестник</w:t>
            </w:r>
            <w:proofErr w:type="spellEnd"/>
            <w:r w:rsidRPr="008B69E3">
              <w:rPr>
                <w:rFonts w:cs="Times New Roman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8B69E3">
              <w:rPr>
                <w:rFonts w:cs="Times New Roman"/>
                <w:i/>
                <w:iCs/>
                <w:szCs w:val="24"/>
                <w:lang w:val="en-US"/>
              </w:rPr>
              <w:t>офтальмологии</w:t>
            </w:r>
            <w:proofErr w:type="spellEnd"/>
            <w:r w:rsidRPr="008B69E3">
              <w:rPr>
                <w:rFonts w:cs="Times New Roman"/>
                <w:i/>
                <w:iCs/>
                <w:szCs w:val="24"/>
                <w:lang w:val="en-US"/>
              </w:rPr>
              <w:t>. 2023;139(3):63</w:t>
            </w:r>
            <w:r w:rsidRPr="008B69E3">
              <w:rPr>
                <w:rFonts w:eastAsia="MS Mincho" w:cs="Times New Roman"/>
                <w:i/>
                <w:iCs/>
                <w:szCs w:val="24"/>
                <w:lang w:val="en-US"/>
              </w:rPr>
              <w:t>‑</w:t>
            </w:r>
            <w:r w:rsidRPr="008B69E3">
              <w:rPr>
                <w:rFonts w:cs="Times New Roman"/>
                <w:i/>
                <w:iCs/>
                <w:szCs w:val="24"/>
                <w:lang w:val="en-US"/>
              </w:rPr>
              <w:t>68.</w:t>
            </w:r>
          </w:p>
          <w:p w14:paraId="5D75EACE" w14:textId="48DDAC93" w:rsidR="00DB4DA7" w:rsidRPr="008B69E3" w:rsidRDefault="00DB4DA7" w:rsidP="00DB4DA7">
            <w:pPr>
              <w:numPr>
                <w:ilvl w:val="0"/>
                <w:numId w:val="2"/>
              </w:numPr>
              <w:spacing w:after="120"/>
              <w:ind w:right="-290"/>
              <w:contextualSpacing/>
              <w:jc w:val="left"/>
              <w:rPr>
                <w:rFonts w:cs="Times New Roman"/>
                <w:i/>
                <w:iCs/>
                <w:szCs w:val="24"/>
                <w:lang w:val="en-US"/>
              </w:rPr>
            </w:pPr>
            <w:proofErr w:type="spellStart"/>
            <w:r w:rsidRPr="008B69E3">
              <w:rPr>
                <w:rFonts w:cs="Times New Roman"/>
                <w:i/>
                <w:iCs/>
                <w:szCs w:val="24"/>
                <w:lang w:val="en-US"/>
              </w:rPr>
              <w:t>Svistushkin</w:t>
            </w:r>
            <w:proofErr w:type="spellEnd"/>
            <w:r w:rsidRPr="008B69E3">
              <w:rPr>
                <w:rFonts w:cs="Times New Roman"/>
                <w:i/>
                <w:iCs/>
                <w:szCs w:val="24"/>
                <w:lang w:val="en-US"/>
              </w:rPr>
              <w:t xml:space="preserve"> MV, </w:t>
            </w:r>
            <w:proofErr w:type="spellStart"/>
            <w:r w:rsidRPr="008B69E3">
              <w:rPr>
                <w:rFonts w:cs="Times New Roman"/>
                <w:i/>
                <w:iCs/>
                <w:szCs w:val="24"/>
                <w:lang w:val="en-US"/>
              </w:rPr>
              <w:t>Kotova</w:t>
            </w:r>
            <w:proofErr w:type="spellEnd"/>
            <w:r w:rsidRPr="008B69E3">
              <w:rPr>
                <w:rFonts w:cs="Times New Roman"/>
                <w:i/>
                <w:iCs/>
                <w:szCs w:val="24"/>
                <w:lang w:val="en-US"/>
              </w:rPr>
              <w:t xml:space="preserve"> S, Shpichka A, Starostina S, Shekhter A, Bikmulina P, Nikiforova A, Zolotova A, Royuk V, Kochetkov PA, Timashev S, Fomin V, Vosough M, Svistushkin V, Timashev P. </w:t>
            </w:r>
            <w:r w:rsidRPr="008B69E3">
              <w:rPr>
                <w:rFonts w:cs="Times New Roman"/>
                <w:i/>
                <w:iCs/>
                <w:szCs w:val="24"/>
                <w:lang w:val="en-US"/>
              </w:rPr>
              <w:lastRenderedPageBreak/>
              <w:t>Stem cell therapy for vocal fold regeneration after scarring: a review of experimental approaches. Stem Cell Res Ther. 2022 May 3;13(1):176. doi: 10.1186/s13287-022-02853-9. PMID: 35505357; PMCID: PMC9066721.</w:t>
            </w:r>
          </w:p>
          <w:p w14:paraId="0FBDDBF2" w14:textId="77777777" w:rsidR="00DB4DA7" w:rsidRPr="008B69E3" w:rsidRDefault="00DB4DA7" w:rsidP="00DB4DA7">
            <w:pPr>
              <w:numPr>
                <w:ilvl w:val="0"/>
                <w:numId w:val="2"/>
              </w:numPr>
              <w:spacing w:after="120"/>
              <w:ind w:right="-290"/>
              <w:contextualSpacing/>
              <w:jc w:val="left"/>
              <w:rPr>
                <w:rFonts w:cs="Times New Roman"/>
                <w:i/>
                <w:iCs/>
                <w:szCs w:val="24"/>
              </w:rPr>
            </w:pPr>
            <w:r w:rsidRPr="008B69E3">
              <w:rPr>
                <w:rFonts w:cs="Times New Roman"/>
                <w:i/>
                <w:iCs/>
                <w:szCs w:val="24"/>
              </w:rPr>
              <w:t xml:space="preserve">Груша Я.О., Кочетков П.А., Исмаилова Д.С., </w:t>
            </w:r>
            <w:proofErr w:type="spellStart"/>
            <w:r w:rsidRPr="008B69E3">
              <w:rPr>
                <w:rFonts w:cs="Times New Roman"/>
                <w:i/>
                <w:iCs/>
                <w:szCs w:val="24"/>
              </w:rPr>
              <w:t>Свистушкин</w:t>
            </w:r>
            <w:proofErr w:type="spellEnd"/>
            <w:r w:rsidRPr="008B69E3">
              <w:rPr>
                <w:rFonts w:cs="Times New Roman"/>
                <w:i/>
                <w:iCs/>
                <w:szCs w:val="24"/>
              </w:rPr>
              <w:t xml:space="preserve"> В.М., </w:t>
            </w:r>
            <w:proofErr w:type="spellStart"/>
            <w:r w:rsidRPr="008B69E3">
              <w:rPr>
                <w:rFonts w:cs="Times New Roman"/>
                <w:i/>
                <w:iCs/>
                <w:szCs w:val="24"/>
              </w:rPr>
              <w:t>Жоржоладзе</w:t>
            </w:r>
            <w:proofErr w:type="spellEnd"/>
            <w:r w:rsidRPr="008B69E3">
              <w:rPr>
                <w:rFonts w:cs="Times New Roman"/>
                <w:i/>
                <w:iCs/>
                <w:szCs w:val="24"/>
              </w:rPr>
              <w:t xml:space="preserve"> Н.В., </w:t>
            </w:r>
            <w:proofErr w:type="spellStart"/>
            <w:r w:rsidRPr="008B69E3">
              <w:rPr>
                <w:rFonts w:cs="Times New Roman"/>
                <w:i/>
                <w:iCs/>
                <w:szCs w:val="24"/>
              </w:rPr>
              <w:t>Спичак</w:t>
            </w:r>
            <w:proofErr w:type="spellEnd"/>
            <w:r w:rsidRPr="008B69E3">
              <w:rPr>
                <w:rFonts w:cs="Times New Roman"/>
                <w:i/>
                <w:iCs/>
                <w:szCs w:val="24"/>
              </w:rPr>
              <w:t xml:space="preserve"> В.Ю. Эффективность </w:t>
            </w:r>
            <w:proofErr w:type="spellStart"/>
            <w:r w:rsidRPr="008B69E3">
              <w:rPr>
                <w:rFonts w:cs="Times New Roman"/>
                <w:i/>
                <w:iCs/>
                <w:szCs w:val="24"/>
              </w:rPr>
              <w:t>трансэтмоидальной</w:t>
            </w:r>
            <w:proofErr w:type="spellEnd"/>
            <w:r w:rsidRPr="008B69E3">
              <w:rPr>
                <w:rFonts w:cs="Times New Roman"/>
                <w:i/>
                <w:iCs/>
                <w:szCs w:val="24"/>
              </w:rPr>
              <w:t xml:space="preserve"> декомпрессии орбиты у пациентов с оптической нейропатией при эндокринной офтальмопатии. Вестник оториноларингологии. 2020;85(6):52-55. https://doi.org/10.17116/otorino20208506152 </w:t>
            </w:r>
          </w:p>
          <w:p w14:paraId="01AB971A" w14:textId="77777777" w:rsidR="00DB4DA7" w:rsidRPr="008B69E3" w:rsidRDefault="00DB4DA7" w:rsidP="00DB4DA7">
            <w:pPr>
              <w:numPr>
                <w:ilvl w:val="0"/>
                <w:numId w:val="2"/>
              </w:numPr>
              <w:spacing w:after="120"/>
              <w:ind w:right="-290"/>
              <w:contextualSpacing/>
              <w:jc w:val="left"/>
              <w:rPr>
                <w:rFonts w:cs="Times New Roman"/>
                <w:i/>
                <w:iCs/>
                <w:szCs w:val="24"/>
              </w:rPr>
            </w:pPr>
            <w:r w:rsidRPr="008B69E3">
              <w:rPr>
                <w:rFonts w:cs="Times New Roman"/>
                <w:i/>
                <w:iCs/>
                <w:szCs w:val="24"/>
              </w:rPr>
              <w:t xml:space="preserve">Груша Я.О., Исмаилова Д.С., Кочетков П.А., Андреева Н.А. Оптическая нейропатия при эндокринной офтальмопатии: возможности хирургического лечения. Вестник офтальмологии. 2020;136(4):193-200. https://doi.org/10.17116/oftalma2020136042193 </w:t>
            </w:r>
          </w:p>
          <w:p w14:paraId="2ED07F29" w14:textId="77777777" w:rsidR="00DB4DA7" w:rsidRPr="008B69E3" w:rsidRDefault="00DB4DA7" w:rsidP="00DB4DA7">
            <w:pPr>
              <w:numPr>
                <w:ilvl w:val="0"/>
                <w:numId w:val="2"/>
              </w:numPr>
              <w:spacing w:after="120"/>
              <w:ind w:right="-290"/>
              <w:contextualSpacing/>
              <w:jc w:val="left"/>
              <w:rPr>
                <w:rFonts w:cs="Times New Roman"/>
                <w:i/>
                <w:iCs/>
                <w:szCs w:val="24"/>
              </w:rPr>
            </w:pPr>
            <w:r w:rsidRPr="008B69E3">
              <w:rPr>
                <w:rFonts w:cs="Times New Roman"/>
                <w:i/>
                <w:iCs/>
                <w:szCs w:val="24"/>
              </w:rPr>
              <w:t xml:space="preserve">Кочетков П. А. </w:t>
            </w:r>
            <w:proofErr w:type="spellStart"/>
            <w:r w:rsidRPr="008B69E3">
              <w:rPr>
                <w:rFonts w:cs="Times New Roman"/>
                <w:i/>
                <w:iCs/>
                <w:szCs w:val="24"/>
              </w:rPr>
              <w:t>Трансэтмоидальная</w:t>
            </w:r>
            <w:proofErr w:type="spellEnd"/>
            <w:r w:rsidRPr="008B69E3">
              <w:rPr>
                <w:rFonts w:cs="Times New Roman"/>
                <w:i/>
                <w:iCs/>
                <w:szCs w:val="24"/>
              </w:rPr>
              <w:t xml:space="preserve"> декомпрессионная </w:t>
            </w:r>
            <w:proofErr w:type="spellStart"/>
            <w:r w:rsidRPr="008B69E3">
              <w:rPr>
                <w:rFonts w:cs="Times New Roman"/>
                <w:i/>
                <w:iCs/>
                <w:szCs w:val="24"/>
              </w:rPr>
              <w:t>орбитотомия</w:t>
            </w:r>
            <w:proofErr w:type="spellEnd"/>
            <w:r w:rsidRPr="008B69E3">
              <w:rPr>
                <w:rFonts w:cs="Times New Roman"/>
                <w:i/>
                <w:iCs/>
                <w:szCs w:val="24"/>
              </w:rPr>
              <w:t xml:space="preserve"> при эндокринной </w:t>
            </w:r>
            <w:proofErr w:type="spellStart"/>
            <w:r w:rsidRPr="008B69E3">
              <w:rPr>
                <w:rFonts w:cs="Times New Roman"/>
                <w:i/>
                <w:iCs/>
                <w:szCs w:val="24"/>
              </w:rPr>
              <w:t>офтальмопатии</w:t>
            </w:r>
            <w:proofErr w:type="spellEnd"/>
            <w:r w:rsidRPr="008B69E3">
              <w:rPr>
                <w:rFonts w:cs="Times New Roman"/>
                <w:i/>
                <w:iCs/>
                <w:szCs w:val="24"/>
              </w:rPr>
              <w:t xml:space="preserve"> в стадии ремиссии: особенности хирургического вмешательства и результаты коррекции экзофтальма. Вестник оториноларингологии. 2017;82(1):38-42. https://doi.org/10.17116/otorino201782138-42 </w:t>
            </w:r>
          </w:p>
          <w:p w14:paraId="6940A88E" w14:textId="0FAB2303" w:rsidR="00D9043D" w:rsidRPr="008B69E3" w:rsidRDefault="00DB4DA7" w:rsidP="00DB4DA7">
            <w:pPr>
              <w:numPr>
                <w:ilvl w:val="0"/>
                <w:numId w:val="2"/>
              </w:numPr>
              <w:spacing w:after="120"/>
              <w:ind w:right="-290"/>
              <w:contextualSpacing/>
              <w:jc w:val="left"/>
              <w:rPr>
                <w:rFonts w:cs="Times New Roman"/>
                <w:i/>
                <w:iCs/>
                <w:szCs w:val="24"/>
              </w:rPr>
            </w:pPr>
            <w:r w:rsidRPr="008B69E3">
              <w:rPr>
                <w:rFonts w:cs="Times New Roman"/>
                <w:i/>
                <w:iCs/>
                <w:szCs w:val="24"/>
              </w:rPr>
              <w:t xml:space="preserve">4. Кочетков П.А., </w:t>
            </w:r>
            <w:proofErr w:type="spellStart"/>
            <w:r w:rsidRPr="008B69E3">
              <w:rPr>
                <w:rFonts w:cs="Times New Roman"/>
                <w:i/>
                <w:iCs/>
                <w:szCs w:val="24"/>
              </w:rPr>
              <w:t>Свистушкин</w:t>
            </w:r>
            <w:proofErr w:type="spellEnd"/>
            <w:r w:rsidRPr="008B69E3">
              <w:rPr>
                <w:rFonts w:cs="Times New Roman"/>
                <w:i/>
                <w:iCs/>
                <w:szCs w:val="24"/>
              </w:rPr>
              <w:t xml:space="preserve"> В.М., </w:t>
            </w:r>
            <w:proofErr w:type="spellStart"/>
            <w:r w:rsidRPr="008B69E3">
              <w:rPr>
                <w:rFonts w:cs="Times New Roman"/>
                <w:i/>
                <w:iCs/>
                <w:szCs w:val="24"/>
              </w:rPr>
              <w:t>Мокоян</w:t>
            </w:r>
            <w:proofErr w:type="spellEnd"/>
            <w:r w:rsidRPr="008B69E3">
              <w:rPr>
                <w:rFonts w:cs="Times New Roman"/>
                <w:i/>
                <w:iCs/>
                <w:szCs w:val="24"/>
              </w:rPr>
              <w:t xml:space="preserve"> Ж.Т., Карпова О.Ю., </w:t>
            </w:r>
            <w:proofErr w:type="spellStart"/>
            <w:r w:rsidRPr="008B69E3">
              <w:rPr>
                <w:rFonts w:cs="Times New Roman"/>
                <w:i/>
                <w:iCs/>
                <w:szCs w:val="24"/>
              </w:rPr>
              <w:t>Ордян</w:t>
            </w:r>
            <w:proofErr w:type="spellEnd"/>
            <w:r w:rsidRPr="008B69E3">
              <w:rPr>
                <w:rFonts w:cs="Times New Roman"/>
                <w:i/>
                <w:iCs/>
                <w:szCs w:val="24"/>
              </w:rPr>
              <w:t xml:space="preserve"> А.Б. Комбинированный хирургический доступ при посттравматическом </w:t>
            </w:r>
            <w:proofErr w:type="spellStart"/>
            <w:r w:rsidRPr="008B69E3">
              <w:rPr>
                <w:rFonts w:cs="Times New Roman"/>
                <w:i/>
                <w:iCs/>
                <w:szCs w:val="24"/>
              </w:rPr>
              <w:t>мукоцеле</w:t>
            </w:r>
            <w:proofErr w:type="spellEnd"/>
            <w:r w:rsidRPr="008B69E3">
              <w:rPr>
                <w:rFonts w:cs="Times New Roman"/>
                <w:i/>
                <w:iCs/>
                <w:szCs w:val="24"/>
              </w:rPr>
              <w:t xml:space="preserve"> лобной пазухи. Клиническое наблюдение. Вестник оториноларингологии. 2018, 83(6), стр. 55–57 https://doi.org/10.17116/otorino20188306155</w:t>
            </w:r>
          </w:p>
        </w:tc>
      </w:tr>
      <w:tr w:rsidR="00D9043D" w:rsidRPr="00D9043D" w14:paraId="35968829" w14:textId="77777777" w:rsidTr="00FD773B">
        <w:trPr>
          <w:trHeight w:val="554"/>
        </w:trPr>
        <w:tc>
          <w:tcPr>
            <w:tcW w:w="3559" w:type="dxa"/>
            <w:vAlign w:val="center"/>
          </w:tcPr>
          <w:p w14:paraId="44764FBF" w14:textId="77777777" w:rsidR="00D9043D" w:rsidRPr="00D9043D" w:rsidRDefault="00D9043D" w:rsidP="00D3062B">
            <w:pPr>
              <w:ind w:right="-290"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918" w:type="dxa"/>
            <w:shd w:val="clear" w:color="auto" w:fill="auto"/>
            <w:noWrap/>
          </w:tcPr>
          <w:p w14:paraId="09DE2171" w14:textId="77777777" w:rsidR="00D9043D" w:rsidRPr="00D9043D" w:rsidRDefault="00D9043D" w:rsidP="00D3062B">
            <w:pPr>
              <w:ind w:right="-290" w:firstLine="0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 w:rsidRPr="00D9043D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Results of intellectual activity (</w:t>
            </w:r>
            <w:r w:rsidRPr="00D9043D">
              <w:rPr>
                <w:rFonts w:eastAsia="Times New Roman" w:cs="Times New Roman"/>
                <w:color w:val="000000"/>
                <w:szCs w:val="24"/>
                <w:lang w:eastAsia="ru-RU"/>
              </w:rPr>
              <w:t>при</w:t>
            </w:r>
            <w:r w:rsidRPr="00D9043D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 xml:space="preserve"> </w:t>
            </w:r>
            <w:r w:rsidRPr="00D9043D">
              <w:rPr>
                <w:rFonts w:eastAsia="Times New Roman" w:cs="Times New Roman"/>
                <w:color w:val="000000"/>
                <w:szCs w:val="24"/>
                <w:lang w:eastAsia="ru-RU"/>
              </w:rPr>
              <w:t>наличии</w:t>
            </w:r>
            <w:r w:rsidRPr="00D9043D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)</w:t>
            </w:r>
          </w:p>
          <w:p w14:paraId="29B5915E" w14:textId="77777777" w:rsidR="00D9043D" w:rsidRPr="00D9043D" w:rsidRDefault="00D9043D" w:rsidP="00D3062B">
            <w:pPr>
              <w:ind w:right="-290" w:firstLine="0"/>
              <w:rPr>
                <w:rFonts w:eastAsia="Times New Roman" w:cs="Times New Roman"/>
                <w:szCs w:val="24"/>
                <w:lang w:eastAsia="ru-RU"/>
              </w:rPr>
            </w:pPr>
            <w:r w:rsidRPr="00D9043D">
              <w:rPr>
                <w:rFonts w:eastAsia="Times New Roman" w:cs="Times New Roman"/>
                <w:color w:val="000000"/>
                <w:szCs w:val="24"/>
                <w:lang w:eastAsia="ru-RU"/>
              </w:rPr>
              <w:t>(Наиболее значимые результаты интеллектуальной деятельности)</w:t>
            </w:r>
          </w:p>
        </w:tc>
      </w:tr>
      <w:bookmarkEnd w:id="0"/>
    </w:tbl>
    <w:p w14:paraId="01FC1B2B" w14:textId="16DB7065" w:rsidR="00D9043D" w:rsidRDefault="00D9043D" w:rsidP="00D3062B">
      <w:pPr>
        <w:ind w:right="-290" w:firstLine="0"/>
      </w:pPr>
    </w:p>
    <w:sectPr w:rsidR="00D9043D" w:rsidSect="00D3062B">
      <w:pgSz w:w="11900" w:h="16840"/>
      <w:pgMar w:top="1134" w:right="850" w:bottom="1134" w:left="7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75090" w14:textId="77777777" w:rsidR="008A29F3" w:rsidRDefault="008A29F3" w:rsidP="003B794C">
      <w:r>
        <w:separator/>
      </w:r>
    </w:p>
  </w:endnote>
  <w:endnote w:type="continuationSeparator" w:id="0">
    <w:p w14:paraId="593BF7C5" w14:textId="77777777" w:rsidR="008A29F3" w:rsidRDefault="008A29F3" w:rsidP="003B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7E4A0" w14:textId="77777777" w:rsidR="008A29F3" w:rsidRDefault="008A29F3" w:rsidP="003B794C">
      <w:r>
        <w:separator/>
      </w:r>
    </w:p>
  </w:footnote>
  <w:footnote w:type="continuationSeparator" w:id="0">
    <w:p w14:paraId="203EB44E" w14:textId="77777777" w:rsidR="008A29F3" w:rsidRDefault="008A29F3" w:rsidP="003B7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81E"/>
    <w:multiLevelType w:val="hybridMultilevel"/>
    <w:tmpl w:val="F7D4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0362A"/>
    <w:multiLevelType w:val="hybridMultilevel"/>
    <w:tmpl w:val="C50CD8CE"/>
    <w:lvl w:ilvl="0" w:tplc="06484A18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DDE46AE"/>
    <w:multiLevelType w:val="multilevel"/>
    <w:tmpl w:val="6CBAB2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EDB4103"/>
    <w:multiLevelType w:val="hybridMultilevel"/>
    <w:tmpl w:val="B0262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854837">
    <w:abstractNumId w:val="1"/>
  </w:num>
  <w:num w:numId="2" w16cid:durableId="460542202">
    <w:abstractNumId w:val="0"/>
  </w:num>
  <w:num w:numId="3" w16cid:durableId="348027923">
    <w:abstractNumId w:val="3"/>
  </w:num>
  <w:num w:numId="4" w16cid:durableId="594751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2FC"/>
    <w:rsid w:val="00094DD5"/>
    <w:rsid w:val="000A23A4"/>
    <w:rsid w:val="000C6EB3"/>
    <w:rsid w:val="000D2B6F"/>
    <w:rsid w:val="000D32FC"/>
    <w:rsid w:val="001021B6"/>
    <w:rsid w:val="001230EB"/>
    <w:rsid w:val="00146848"/>
    <w:rsid w:val="001759DB"/>
    <w:rsid w:val="001D54DB"/>
    <w:rsid w:val="001D5E6E"/>
    <w:rsid w:val="002125BB"/>
    <w:rsid w:val="002521DB"/>
    <w:rsid w:val="00313F7B"/>
    <w:rsid w:val="003442AE"/>
    <w:rsid w:val="00361332"/>
    <w:rsid w:val="003B794C"/>
    <w:rsid w:val="003E7299"/>
    <w:rsid w:val="003F4DAF"/>
    <w:rsid w:val="00460A76"/>
    <w:rsid w:val="004F19A6"/>
    <w:rsid w:val="00583E5F"/>
    <w:rsid w:val="00593CC3"/>
    <w:rsid w:val="006225A7"/>
    <w:rsid w:val="006916A1"/>
    <w:rsid w:val="00696584"/>
    <w:rsid w:val="006F4044"/>
    <w:rsid w:val="0070727A"/>
    <w:rsid w:val="007131A1"/>
    <w:rsid w:val="00781C8D"/>
    <w:rsid w:val="00791150"/>
    <w:rsid w:val="007B091A"/>
    <w:rsid w:val="007D57B1"/>
    <w:rsid w:val="0084511B"/>
    <w:rsid w:val="00871811"/>
    <w:rsid w:val="008A29F3"/>
    <w:rsid w:val="008B2931"/>
    <w:rsid w:val="008B69E3"/>
    <w:rsid w:val="009D13CB"/>
    <w:rsid w:val="009D45F4"/>
    <w:rsid w:val="00A02A6D"/>
    <w:rsid w:val="00B102E8"/>
    <w:rsid w:val="00BE4601"/>
    <w:rsid w:val="00C26E97"/>
    <w:rsid w:val="00C90A54"/>
    <w:rsid w:val="00C96231"/>
    <w:rsid w:val="00CC23DD"/>
    <w:rsid w:val="00CE1266"/>
    <w:rsid w:val="00D3062B"/>
    <w:rsid w:val="00D9043D"/>
    <w:rsid w:val="00D90D8B"/>
    <w:rsid w:val="00D91385"/>
    <w:rsid w:val="00DB4DA7"/>
    <w:rsid w:val="00DC0ED6"/>
    <w:rsid w:val="00DC67FA"/>
    <w:rsid w:val="00DD0582"/>
    <w:rsid w:val="00E1249B"/>
    <w:rsid w:val="00EB5840"/>
    <w:rsid w:val="00F4119A"/>
    <w:rsid w:val="00F83188"/>
    <w:rsid w:val="00FA398E"/>
    <w:rsid w:val="00FB259B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89CE"/>
  <w15:chartTrackingRefBased/>
  <w15:docId w15:val="{43DFE3E0-1071-6D40-B40B-DE517CBB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C8D"/>
    <w:pPr>
      <w:ind w:firstLine="709"/>
      <w:jc w:val="both"/>
    </w:pPr>
    <w:rPr>
      <w:rFonts w:ascii="Times New Roman" w:hAnsi="Times New Roman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DD0582"/>
    <w:pPr>
      <w:keepNext/>
      <w:keepLines/>
      <w:pageBreakBefore/>
      <w:pBdr>
        <w:bottom w:val="single" w:sz="4" w:space="1" w:color="auto"/>
      </w:pBdr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D0582"/>
    <w:pPr>
      <w:keepNext/>
      <w:keepLines/>
      <w:pBdr>
        <w:bottom w:val="single" w:sz="4" w:space="1" w:color="auto"/>
      </w:pBdr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D058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DD05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582"/>
    <w:rPr>
      <w:rFonts w:ascii="Times New Roman" w:eastAsiaTheme="majorEastAsia" w:hAnsi="Times New Roman" w:cstheme="majorBidi"/>
      <w:b/>
      <w:bCs/>
    </w:rPr>
  </w:style>
  <w:style w:type="character" w:customStyle="1" w:styleId="10">
    <w:name w:val="Заголовок 1 Знак"/>
    <w:basedOn w:val="a0"/>
    <w:link w:val="1"/>
    <w:uiPriority w:val="9"/>
    <w:rsid w:val="00DD0582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DD058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05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List Paragraph"/>
    <w:aliases w:val="Bullet Number,Индексы,Num Bullet 1,FooterText,numbered,Paragraphe de liste1,lp1,ТЗ список,Абзац списка литеральный,ПС - Нумерованный,Абзац списка нумерованный,Подпись рисунка,Маркированный список_уровень1,List Paragraph,Маркер"/>
    <w:basedOn w:val="a"/>
    <w:link w:val="a4"/>
    <w:uiPriority w:val="34"/>
    <w:qFormat/>
    <w:rsid w:val="00871811"/>
    <w:pPr>
      <w:ind w:left="720" w:firstLine="0"/>
      <w:contextualSpacing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Bullet Number Знак,Индексы Знак,Num Bullet 1 Знак,FooterText Знак,numbered Знак,Paragraphe de liste1 Знак,lp1 Знак,ТЗ список Знак,Абзац списка литеральный Знак,ПС - Нумерованный Знак,Абзац списка нумерованный Знак,Подпись рисунка Знак"/>
    <w:link w:val="a3"/>
    <w:uiPriority w:val="34"/>
    <w:locked/>
    <w:rsid w:val="00871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3B794C"/>
    <w:rPr>
      <w:rFonts w:eastAsia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B794C"/>
    <w:rPr>
      <w:rFonts w:ascii="Times New Roman" w:eastAsia="Calibri" w:hAnsi="Times New Roman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3B794C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F4044"/>
    <w:rPr>
      <w:rFonts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4044"/>
    <w:rPr>
      <w:rFonts w:ascii="Times New Roman" w:hAnsi="Times New Roman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8B2931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90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1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7C40F-14CA-4C60-9044-5CEBCFD4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Язев</dc:creator>
  <cp:keywords/>
  <dc:description/>
  <cp:lastModifiedBy>Victoria Morozova</cp:lastModifiedBy>
  <cp:revision>4</cp:revision>
  <dcterms:created xsi:type="dcterms:W3CDTF">2023-09-29T18:45:00Z</dcterms:created>
  <dcterms:modified xsi:type="dcterms:W3CDTF">2023-10-03T14:19:00Z</dcterms:modified>
</cp:coreProperties>
</file>