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AF" w:rsidRPr="00C112B7" w:rsidRDefault="001D55AF" w:rsidP="001D55AF">
      <w:pPr>
        <w:spacing w:after="0"/>
        <w:ind w:right="403"/>
        <w:jc w:val="center"/>
        <w:rPr>
          <w:sz w:val="26"/>
          <w:szCs w:val="26"/>
        </w:rPr>
      </w:pPr>
      <w:r w:rsidRPr="00C112B7">
        <w:rPr>
          <w:sz w:val="26"/>
          <w:szCs w:val="26"/>
        </w:rPr>
        <w:t>Министерство здравоохранения и социального развития Российской Федер</w:t>
      </w:r>
      <w:r w:rsidRPr="00C112B7">
        <w:rPr>
          <w:sz w:val="26"/>
          <w:szCs w:val="26"/>
        </w:rPr>
        <w:t>а</w:t>
      </w:r>
      <w:r w:rsidRPr="00C112B7">
        <w:rPr>
          <w:sz w:val="26"/>
          <w:szCs w:val="26"/>
        </w:rPr>
        <w:t>ции</w:t>
      </w:r>
    </w:p>
    <w:p w:rsidR="001D55AF" w:rsidRPr="00C112B7" w:rsidRDefault="001D55AF" w:rsidP="001D55AF">
      <w:pPr>
        <w:spacing w:after="0"/>
        <w:ind w:right="403"/>
        <w:jc w:val="center"/>
        <w:rPr>
          <w:sz w:val="26"/>
          <w:szCs w:val="26"/>
        </w:rPr>
      </w:pPr>
      <w:r w:rsidRPr="00C112B7">
        <w:rPr>
          <w:sz w:val="26"/>
          <w:szCs w:val="26"/>
        </w:rPr>
        <w:t xml:space="preserve">Государственное бюджетное образовательное учреждение </w:t>
      </w:r>
    </w:p>
    <w:p w:rsidR="001D55AF" w:rsidRPr="00C112B7" w:rsidRDefault="001D55AF" w:rsidP="001D55AF">
      <w:pPr>
        <w:spacing w:after="0"/>
        <w:ind w:right="403"/>
        <w:jc w:val="center"/>
        <w:rPr>
          <w:sz w:val="26"/>
          <w:szCs w:val="26"/>
        </w:rPr>
      </w:pPr>
      <w:r w:rsidRPr="00C112B7">
        <w:rPr>
          <w:sz w:val="26"/>
          <w:szCs w:val="26"/>
        </w:rPr>
        <w:t>высшего профессионального образования</w:t>
      </w:r>
    </w:p>
    <w:p w:rsidR="001D55AF" w:rsidRPr="00C112B7" w:rsidRDefault="001D55AF" w:rsidP="001D55AF">
      <w:pPr>
        <w:ind w:left="1" w:right="401" w:firstLine="425"/>
        <w:jc w:val="center"/>
        <w:rPr>
          <w:sz w:val="26"/>
          <w:szCs w:val="26"/>
        </w:rPr>
      </w:pPr>
    </w:p>
    <w:p w:rsidR="001D55AF" w:rsidRPr="00C112B7" w:rsidRDefault="001D55AF" w:rsidP="001D55AF">
      <w:pPr>
        <w:spacing w:after="0"/>
        <w:ind w:right="403"/>
        <w:jc w:val="center"/>
        <w:rPr>
          <w:b/>
          <w:sz w:val="26"/>
          <w:szCs w:val="26"/>
        </w:rPr>
      </w:pPr>
      <w:r w:rsidRPr="00C112B7">
        <w:rPr>
          <w:b/>
          <w:sz w:val="26"/>
          <w:szCs w:val="26"/>
        </w:rPr>
        <w:t>ПЕРВЫЙ МОСКОВСКИЙ ГОСУДАРСТВЕННЫЙ МЕДИЦИНСКИЙ</w:t>
      </w:r>
    </w:p>
    <w:p w:rsidR="001D55AF" w:rsidRPr="00C112B7" w:rsidRDefault="001D55AF" w:rsidP="001D55AF">
      <w:pPr>
        <w:spacing w:after="0"/>
        <w:ind w:right="403"/>
        <w:jc w:val="center"/>
        <w:rPr>
          <w:b/>
          <w:sz w:val="26"/>
          <w:szCs w:val="26"/>
        </w:rPr>
      </w:pPr>
      <w:r w:rsidRPr="00C112B7">
        <w:rPr>
          <w:b/>
          <w:sz w:val="26"/>
          <w:szCs w:val="26"/>
        </w:rPr>
        <w:t>УНИВЕРСИТЕТ имени И.М. Сеченова</w:t>
      </w:r>
    </w:p>
    <w:p w:rsidR="001D55AF" w:rsidRPr="00C112B7" w:rsidRDefault="001D55AF" w:rsidP="001D55AF">
      <w:pPr>
        <w:ind w:left="1" w:right="401" w:firstLine="425"/>
        <w:jc w:val="center"/>
        <w:rPr>
          <w:sz w:val="26"/>
          <w:szCs w:val="26"/>
        </w:rPr>
      </w:pPr>
    </w:p>
    <w:p w:rsidR="001D55AF" w:rsidRPr="00C112B7" w:rsidRDefault="001D55AF" w:rsidP="001D55AF">
      <w:pPr>
        <w:spacing w:after="0"/>
        <w:jc w:val="right"/>
        <w:rPr>
          <w:b/>
          <w:bCs/>
          <w:sz w:val="26"/>
          <w:szCs w:val="26"/>
        </w:rPr>
      </w:pPr>
      <w:r w:rsidRPr="00C112B7">
        <w:rPr>
          <w:bCs/>
          <w:sz w:val="26"/>
          <w:szCs w:val="26"/>
        </w:rPr>
        <w:t xml:space="preserve">                                                «Утверждаю»</w:t>
      </w:r>
      <w:r w:rsidRPr="00C112B7">
        <w:rPr>
          <w:b/>
          <w:bCs/>
          <w:sz w:val="26"/>
          <w:szCs w:val="26"/>
        </w:rPr>
        <w:t xml:space="preserve"> </w:t>
      </w:r>
    </w:p>
    <w:p w:rsidR="001D55AF" w:rsidRPr="00C112B7" w:rsidRDefault="001D55AF" w:rsidP="001D55AF">
      <w:pPr>
        <w:spacing w:after="0"/>
        <w:jc w:val="right"/>
        <w:rPr>
          <w:sz w:val="26"/>
          <w:szCs w:val="26"/>
        </w:rPr>
      </w:pPr>
      <w:r w:rsidRPr="00C112B7">
        <w:rPr>
          <w:sz w:val="26"/>
          <w:szCs w:val="26"/>
        </w:rPr>
        <w:t xml:space="preserve">                                                                             Проректор по </w:t>
      </w:r>
      <w:proofErr w:type="gramStart"/>
      <w:r w:rsidRPr="00C112B7">
        <w:rPr>
          <w:sz w:val="26"/>
          <w:szCs w:val="26"/>
        </w:rPr>
        <w:t>научной</w:t>
      </w:r>
      <w:proofErr w:type="gramEnd"/>
    </w:p>
    <w:p w:rsidR="001D55AF" w:rsidRPr="00C112B7" w:rsidRDefault="001D55AF" w:rsidP="001D55AF">
      <w:pPr>
        <w:spacing w:after="0"/>
        <w:jc w:val="right"/>
        <w:rPr>
          <w:sz w:val="26"/>
          <w:szCs w:val="26"/>
        </w:rPr>
      </w:pPr>
      <w:r w:rsidRPr="00C112B7">
        <w:rPr>
          <w:sz w:val="26"/>
          <w:szCs w:val="26"/>
        </w:rPr>
        <w:t>и инновационной деятельности</w:t>
      </w:r>
    </w:p>
    <w:p w:rsidR="001D55AF" w:rsidRPr="00C112B7" w:rsidRDefault="001D55AF" w:rsidP="001D55AF">
      <w:pPr>
        <w:ind w:left="1" w:right="401" w:hanging="1"/>
        <w:jc w:val="right"/>
        <w:rPr>
          <w:sz w:val="26"/>
          <w:szCs w:val="26"/>
        </w:rPr>
      </w:pPr>
    </w:p>
    <w:p w:rsidR="001D55AF" w:rsidRPr="00C112B7" w:rsidRDefault="001D55AF" w:rsidP="001D55AF">
      <w:pPr>
        <w:ind w:left="1" w:right="401" w:firstLine="425"/>
        <w:jc w:val="right"/>
        <w:rPr>
          <w:sz w:val="26"/>
          <w:szCs w:val="26"/>
        </w:rPr>
      </w:pPr>
      <w:r w:rsidRPr="00C112B7">
        <w:rPr>
          <w:sz w:val="26"/>
          <w:szCs w:val="26"/>
        </w:rPr>
        <w:t xml:space="preserve">                                                                  _____________ В.Н. Николенко</w:t>
      </w:r>
    </w:p>
    <w:p w:rsidR="001D55AF" w:rsidRPr="00C112B7" w:rsidRDefault="001D55AF" w:rsidP="001D55AF">
      <w:pPr>
        <w:pStyle w:val="ab"/>
        <w:ind w:left="1" w:right="401" w:hanging="1"/>
        <w:jc w:val="right"/>
        <w:rPr>
          <w:sz w:val="26"/>
          <w:szCs w:val="26"/>
        </w:rPr>
      </w:pPr>
      <w:r w:rsidRPr="00C112B7">
        <w:rPr>
          <w:sz w:val="26"/>
          <w:szCs w:val="26"/>
        </w:rPr>
        <w:t xml:space="preserve">                                                                                                      _____________ 2011г.</w:t>
      </w:r>
    </w:p>
    <w:p w:rsidR="001D55AF" w:rsidRDefault="001D55AF" w:rsidP="001D55AF">
      <w:pPr>
        <w:pStyle w:val="1"/>
        <w:ind w:left="1" w:right="401" w:firstLine="425"/>
        <w:jc w:val="center"/>
        <w:rPr>
          <w:b w:val="0"/>
          <w:sz w:val="24"/>
          <w:szCs w:val="24"/>
        </w:rPr>
      </w:pPr>
      <w:r w:rsidRPr="00194BF4">
        <w:rPr>
          <w:b w:val="0"/>
          <w:sz w:val="24"/>
          <w:szCs w:val="24"/>
        </w:rPr>
        <w:t>РАБОЧАЯ ПРОГРАММА ДИСЦИПЛИНЫ</w:t>
      </w:r>
    </w:p>
    <w:p w:rsidR="001D55AF" w:rsidRPr="001D55AF" w:rsidRDefault="001D55AF" w:rsidP="001D55AF"/>
    <w:p w:rsidR="001D55AF" w:rsidRPr="004F3C80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  <w:u w:val="single"/>
        </w:rPr>
      </w:pPr>
      <w:r>
        <w:t xml:space="preserve">по дисциплине </w:t>
      </w:r>
      <w:r w:rsidR="004F3C80">
        <w:t xml:space="preserve">       </w:t>
      </w:r>
      <w:r w:rsidR="00C85E20" w:rsidRPr="004F3C80">
        <w:rPr>
          <w:u w:val="single"/>
        </w:rPr>
        <w:t>ОРГАНИЗАЦИЯ ФАРМАЦЕВТИЧЕСКОГО ДЕЛА</w:t>
      </w:r>
    </w:p>
    <w:p w:rsidR="001D55AF" w:rsidRPr="0089713B" w:rsidRDefault="001D55AF" w:rsidP="001D55AF">
      <w:pPr>
        <w:pStyle w:val="a3"/>
        <w:tabs>
          <w:tab w:val="left" w:pos="0"/>
        </w:tabs>
        <w:ind w:left="1" w:right="401" w:firstLine="425"/>
        <w:rPr>
          <w:b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</w:t>
      </w:r>
      <w:r w:rsidRPr="0089713B">
        <w:rPr>
          <w:sz w:val="16"/>
          <w:szCs w:val="16"/>
        </w:rPr>
        <w:t>(наименование дисциплины)</w:t>
      </w:r>
    </w:p>
    <w:p w:rsidR="001D55AF" w:rsidRPr="0089713B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sz w:val="16"/>
          <w:szCs w:val="16"/>
        </w:rPr>
      </w:pPr>
      <w:r>
        <w:t xml:space="preserve">по специальности </w:t>
      </w:r>
      <w:r w:rsidR="004F3C80" w:rsidRPr="004F3C80">
        <w:rPr>
          <w:u w:val="single"/>
        </w:rPr>
        <w:t>14.04.03  - ОРГАНИЗАЦИЯ ФАРМАЦЕВТИЧЕСКОГО ДЕЛА</w:t>
      </w:r>
      <w:r>
        <w:tab/>
      </w:r>
      <w:r>
        <w:tab/>
      </w:r>
      <w:r>
        <w:tab/>
      </w:r>
      <w:r>
        <w:tab/>
        <w:t xml:space="preserve">      </w:t>
      </w:r>
      <w:r w:rsidRPr="0089713B">
        <w:rPr>
          <w:sz w:val="16"/>
          <w:szCs w:val="16"/>
        </w:rPr>
        <w:t xml:space="preserve"> (шифр и наименование специальности)</w:t>
      </w:r>
    </w:p>
    <w:p w:rsidR="001D55AF" w:rsidRPr="00194BF4" w:rsidRDefault="001D55AF" w:rsidP="001D55AF">
      <w:pPr>
        <w:ind w:left="1" w:right="401" w:firstLine="425"/>
        <w:rPr>
          <w:sz w:val="24"/>
          <w:szCs w:val="24"/>
        </w:rPr>
      </w:pPr>
    </w:p>
    <w:p w:rsidR="001D55AF" w:rsidRDefault="001D55AF" w:rsidP="001D55AF">
      <w:pPr>
        <w:ind w:left="1" w:right="401" w:firstLine="425"/>
        <w:jc w:val="center"/>
        <w:rPr>
          <w:b/>
          <w:sz w:val="24"/>
          <w:szCs w:val="24"/>
        </w:rPr>
      </w:pPr>
    </w:p>
    <w:p w:rsidR="001D55AF" w:rsidRDefault="001D55AF" w:rsidP="001D55AF">
      <w:pPr>
        <w:ind w:left="1" w:right="401" w:firstLine="425"/>
        <w:jc w:val="center"/>
        <w:rPr>
          <w:b/>
          <w:sz w:val="24"/>
          <w:szCs w:val="24"/>
        </w:rPr>
      </w:pP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r w:rsidRPr="008E4875">
        <w:t xml:space="preserve">Общая трудоемкость дисциплины, </w:t>
      </w:r>
      <w:r w:rsidR="004F3C80">
        <w:t xml:space="preserve">13 </w:t>
      </w:r>
      <w:proofErr w:type="spellStart"/>
      <w:r w:rsidRPr="008E4875">
        <w:t>зач</w:t>
      </w:r>
      <w:proofErr w:type="spellEnd"/>
      <w:r w:rsidRPr="008E4875">
        <w:t xml:space="preserve">. ед./ </w:t>
      </w:r>
      <w:r w:rsidR="004F3C80">
        <w:t xml:space="preserve">468 </w:t>
      </w:r>
      <w:r w:rsidRPr="008E4875">
        <w:t>час.</w:t>
      </w: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r w:rsidRPr="008E4875">
        <w:t xml:space="preserve">Всего аудиторных занятий, </w:t>
      </w:r>
      <w:r w:rsidR="006B2B41">
        <w:t xml:space="preserve">7 </w:t>
      </w:r>
      <w:proofErr w:type="spellStart"/>
      <w:r w:rsidRPr="008E4875">
        <w:t>зач</w:t>
      </w:r>
      <w:proofErr w:type="spellEnd"/>
      <w:r w:rsidRPr="008E4875">
        <w:t xml:space="preserve">. ед./ </w:t>
      </w:r>
      <w:r w:rsidR="006B2B41">
        <w:t xml:space="preserve">252 </w:t>
      </w:r>
      <w:r w:rsidRPr="008E4875">
        <w:t>час.</w:t>
      </w: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r w:rsidRPr="008E4875">
        <w:t>Из них:</w:t>
      </w: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r w:rsidRPr="008E4875">
        <w:t xml:space="preserve">Лекции, </w:t>
      </w:r>
      <w:r w:rsidR="000A43AD">
        <w:t>3</w:t>
      </w:r>
      <w:r w:rsidR="004F3C80">
        <w:t xml:space="preserve"> </w:t>
      </w:r>
      <w:proofErr w:type="spellStart"/>
      <w:r w:rsidRPr="008E4875">
        <w:t>зач</w:t>
      </w:r>
      <w:proofErr w:type="spellEnd"/>
      <w:r w:rsidRPr="008E4875">
        <w:t xml:space="preserve">. ед./ </w:t>
      </w:r>
      <w:r w:rsidR="004F3C80">
        <w:t>1</w:t>
      </w:r>
      <w:r w:rsidR="000A43AD">
        <w:t>08</w:t>
      </w:r>
      <w:r w:rsidR="004F3C80">
        <w:t xml:space="preserve"> </w:t>
      </w:r>
      <w:r w:rsidRPr="008E4875">
        <w:t>час.</w:t>
      </w: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proofErr w:type="gramStart"/>
      <w:r w:rsidRPr="008E4875">
        <w:t>Практические</w:t>
      </w:r>
      <w:proofErr w:type="gramEnd"/>
      <w:r w:rsidRPr="008E4875">
        <w:t xml:space="preserve">, </w:t>
      </w:r>
      <w:r w:rsidR="000A43AD">
        <w:t>4</w:t>
      </w:r>
      <w:r w:rsidR="00217D10">
        <w:t xml:space="preserve"> </w:t>
      </w:r>
      <w:proofErr w:type="spellStart"/>
      <w:r w:rsidRPr="008E4875">
        <w:t>зач</w:t>
      </w:r>
      <w:proofErr w:type="spellEnd"/>
      <w:r w:rsidRPr="008E4875">
        <w:t xml:space="preserve">. ед./ </w:t>
      </w:r>
      <w:r w:rsidR="000A43AD">
        <w:t>144</w:t>
      </w:r>
      <w:r w:rsidR="00217D10">
        <w:t xml:space="preserve"> </w:t>
      </w:r>
      <w:r w:rsidRPr="008E4875">
        <w:t>час.</w:t>
      </w: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r w:rsidRPr="008E4875">
        <w:t xml:space="preserve">Самостоятельная работа, </w:t>
      </w:r>
      <w:r w:rsidR="000A43AD">
        <w:t>6</w:t>
      </w:r>
      <w:r w:rsidR="00217D10">
        <w:t xml:space="preserve"> </w:t>
      </w:r>
      <w:proofErr w:type="spellStart"/>
      <w:r w:rsidRPr="008E4875">
        <w:t>зач</w:t>
      </w:r>
      <w:proofErr w:type="spellEnd"/>
      <w:r w:rsidRPr="008E4875">
        <w:t xml:space="preserve">. ед./ </w:t>
      </w:r>
      <w:r w:rsidR="000A43AD">
        <w:t>216</w:t>
      </w:r>
      <w:r w:rsidR="00217D10">
        <w:t xml:space="preserve"> </w:t>
      </w:r>
      <w:r w:rsidRPr="008E4875">
        <w:t>час.</w:t>
      </w:r>
    </w:p>
    <w:p w:rsidR="001D55AF" w:rsidRPr="008E4875" w:rsidRDefault="001D55AF" w:rsidP="001D55AF">
      <w:pPr>
        <w:pStyle w:val="a3"/>
        <w:tabs>
          <w:tab w:val="left" w:pos="0"/>
        </w:tabs>
        <w:ind w:left="1" w:right="401" w:firstLine="425"/>
        <w:jc w:val="left"/>
      </w:pPr>
    </w:p>
    <w:p w:rsidR="001D55AF" w:rsidRDefault="001D55AF" w:rsidP="001D55AF">
      <w:pPr>
        <w:ind w:left="1" w:right="401" w:firstLine="425"/>
        <w:jc w:val="center"/>
        <w:rPr>
          <w:b/>
          <w:sz w:val="24"/>
          <w:szCs w:val="24"/>
        </w:rPr>
      </w:pPr>
    </w:p>
    <w:p w:rsidR="001D55AF" w:rsidRDefault="001D55AF" w:rsidP="001D55AF">
      <w:pPr>
        <w:ind w:left="1" w:right="401" w:firstLine="425"/>
        <w:jc w:val="center"/>
        <w:rPr>
          <w:b/>
          <w:sz w:val="24"/>
          <w:szCs w:val="24"/>
        </w:rPr>
      </w:pPr>
    </w:p>
    <w:p w:rsidR="001D55AF" w:rsidRPr="00E50469" w:rsidRDefault="001D55AF" w:rsidP="001D55AF">
      <w:pPr>
        <w:ind w:left="1" w:right="401"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 </w:t>
      </w:r>
      <w:r w:rsidRPr="00E50469">
        <w:rPr>
          <w:sz w:val="24"/>
          <w:szCs w:val="24"/>
        </w:rPr>
        <w:t>2011</w:t>
      </w:r>
    </w:p>
    <w:p w:rsidR="001D55AF" w:rsidRPr="00E50469" w:rsidRDefault="001D55AF" w:rsidP="001D55AF">
      <w:pPr>
        <w:ind w:left="1" w:right="401" w:firstLine="425"/>
        <w:jc w:val="both"/>
        <w:rPr>
          <w:sz w:val="24"/>
          <w:szCs w:val="24"/>
        </w:rPr>
      </w:pPr>
      <w:r w:rsidRPr="00E50469">
        <w:rPr>
          <w:sz w:val="24"/>
          <w:szCs w:val="24"/>
        </w:rPr>
        <w:br w:type="page"/>
      </w:r>
      <w:proofErr w:type="gramStart"/>
      <w:r w:rsidRPr="00E50469">
        <w:rPr>
          <w:sz w:val="24"/>
          <w:szCs w:val="24"/>
        </w:rPr>
        <w:lastRenderedPageBreak/>
        <w:t xml:space="preserve">Рабочая программа составлена на основании паспорта научной специальности </w:t>
      </w:r>
      <w:r w:rsidRPr="00217D10">
        <w:rPr>
          <w:color w:val="000000" w:themeColor="text1"/>
          <w:sz w:val="24"/>
          <w:szCs w:val="24"/>
        </w:rPr>
        <w:t>14.0</w:t>
      </w:r>
      <w:r w:rsidR="00217D10" w:rsidRPr="00217D10">
        <w:rPr>
          <w:color w:val="000000" w:themeColor="text1"/>
          <w:sz w:val="24"/>
          <w:szCs w:val="24"/>
        </w:rPr>
        <w:t>4</w:t>
      </w:r>
      <w:r w:rsidRPr="00217D10">
        <w:rPr>
          <w:color w:val="000000" w:themeColor="text1"/>
          <w:sz w:val="24"/>
          <w:szCs w:val="24"/>
        </w:rPr>
        <w:t>.</w:t>
      </w:r>
      <w:r w:rsidR="00217D10" w:rsidRPr="00217D10">
        <w:rPr>
          <w:color w:val="000000" w:themeColor="text1"/>
          <w:sz w:val="24"/>
          <w:szCs w:val="24"/>
        </w:rPr>
        <w:t>03</w:t>
      </w:r>
      <w:r w:rsidRPr="00217D10">
        <w:rPr>
          <w:color w:val="000000" w:themeColor="text1"/>
          <w:sz w:val="24"/>
          <w:szCs w:val="24"/>
        </w:rPr>
        <w:t xml:space="preserve"> – </w:t>
      </w:r>
      <w:r w:rsidR="00217D10" w:rsidRPr="00217D10">
        <w:rPr>
          <w:color w:val="000000" w:themeColor="text1"/>
          <w:sz w:val="24"/>
          <w:szCs w:val="24"/>
        </w:rPr>
        <w:t>организация фармацевтического дела</w:t>
      </w:r>
      <w:r w:rsidRPr="00E50469">
        <w:rPr>
          <w:sz w:val="24"/>
          <w:szCs w:val="24"/>
        </w:rPr>
        <w:t>, в соответствии с Программой</w:t>
      </w:r>
      <w:r>
        <w:rPr>
          <w:sz w:val="24"/>
          <w:szCs w:val="24"/>
        </w:rPr>
        <w:t xml:space="preserve"> </w:t>
      </w:r>
      <w:r w:rsidRPr="00E504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50469">
        <w:rPr>
          <w:sz w:val="24"/>
          <w:szCs w:val="24"/>
        </w:rPr>
        <w:t>м</w:t>
      </w:r>
      <w:r w:rsidRPr="00E50469">
        <w:rPr>
          <w:sz w:val="24"/>
          <w:szCs w:val="24"/>
        </w:rPr>
        <w:t>и</w:t>
      </w:r>
      <w:r w:rsidRPr="00E50469">
        <w:rPr>
          <w:sz w:val="24"/>
          <w:szCs w:val="24"/>
        </w:rPr>
        <w:t xml:space="preserve">нимум кандидатского экзамена по специальности </w:t>
      </w:r>
      <w:r w:rsidR="00217D10">
        <w:rPr>
          <w:color w:val="000000" w:themeColor="text1"/>
          <w:sz w:val="24"/>
          <w:szCs w:val="24"/>
        </w:rPr>
        <w:t>14.04.03 – организация фармаце</w:t>
      </w:r>
      <w:r w:rsidR="00217D10">
        <w:rPr>
          <w:color w:val="000000" w:themeColor="text1"/>
          <w:sz w:val="24"/>
          <w:szCs w:val="24"/>
        </w:rPr>
        <w:t>в</w:t>
      </w:r>
      <w:r w:rsidR="00217D10">
        <w:rPr>
          <w:color w:val="000000" w:themeColor="text1"/>
          <w:sz w:val="24"/>
          <w:szCs w:val="24"/>
        </w:rPr>
        <w:t>тического дела</w:t>
      </w:r>
      <w:r w:rsidRPr="00E50469">
        <w:rPr>
          <w:sz w:val="24"/>
          <w:szCs w:val="24"/>
        </w:rPr>
        <w:t xml:space="preserve"> наук</w:t>
      </w:r>
      <w:r>
        <w:rPr>
          <w:sz w:val="24"/>
          <w:szCs w:val="24"/>
        </w:rPr>
        <w:t>и</w:t>
      </w:r>
      <w:r w:rsidRPr="00E50469">
        <w:rPr>
          <w:sz w:val="24"/>
          <w:szCs w:val="24"/>
        </w:rPr>
        <w:t xml:space="preserve">, утвержденной приказом Министерства образования и науки РФ № 274 от 08.10.2007 г., и учебным планом </w:t>
      </w:r>
      <w:r>
        <w:rPr>
          <w:sz w:val="24"/>
          <w:szCs w:val="24"/>
        </w:rPr>
        <w:t>Первого МГМУ им. И.М.Сеченова</w:t>
      </w:r>
      <w:r w:rsidRPr="00E50469">
        <w:rPr>
          <w:sz w:val="24"/>
          <w:szCs w:val="24"/>
        </w:rPr>
        <w:t xml:space="preserve"> по осно</w:t>
      </w:r>
      <w:r w:rsidRPr="00E50469">
        <w:rPr>
          <w:sz w:val="24"/>
          <w:szCs w:val="24"/>
        </w:rPr>
        <w:t>в</w:t>
      </w:r>
      <w:r w:rsidRPr="00E50469">
        <w:rPr>
          <w:sz w:val="24"/>
          <w:szCs w:val="24"/>
        </w:rPr>
        <w:t>ной образовательной программе подготовки</w:t>
      </w:r>
      <w:r w:rsidRPr="00EE6B45">
        <w:rPr>
          <w:sz w:val="24"/>
          <w:szCs w:val="24"/>
        </w:rPr>
        <w:t xml:space="preserve"> </w:t>
      </w:r>
      <w:r w:rsidRPr="00E50469">
        <w:rPr>
          <w:sz w:val="24"/>
          <w:szCs w:val="24"/>
        </w:rPr>
        <w:t>аспирант</w:t>
      </w:r>
      <w:r>
        <w:rPr>
          <w:sz w:val="24"/>
          <w:szCs w:val="24"/>
        </w:rPr>
        <w:t>а</w:t>
      </w:r>
      <w:r w:rsidRPr="00E50469">
        <w:rPr>
          <w:sz w:val="24"/>
          <w:szCs w:val="24"/>
        </w:rPr>
        <w:t>.</w:t>
      </w:r>
      <w:proofErr w:type="gramEnd"/>
    </w:p>
    <w:p w:rsidR="001D55AF" w:rsidRPr="00E50469" w:rsidRDefault="001D55AF" w:rsidP="001D55AF">
      <w:pPr>
        <w:pStyle w:val="aa"/>
        <w:ind w:left="1" w:right="401" w:firstLine="425"/>
        <w:rPr>
          <w:spacing w:val="-2"/>
          <w:sz w:val="24"/>
          <w:szCs w:val="24"/>
        </w:rPr>
      </w:pPr>
    </w:p>
    <w:p w:rsidR="001D55AF" w:rsidRPr="00EE6B45" w:rsidRDefault="001D55AF" w:rsidP="001D55AF">
      <w:pPr>
        <w:pStyle w:val="aa"/>
        <w:ind w:left="1" w:right="401" w:firstLine="425"/>
        <w:rPr>
          <w:color w:val="FF0000"/>
          <w:sz w:val="24"/>
          <w:szCs w:val="24"/>
        </w:rPr>
      </w:pPr>
      <w:r w:rsidRPr="00E50469">
        <w:rPr>
          <w:spacing w:val="-2"/>
          <w:sz w:val="24"/>
          <w:szCs w:val="24"/>
        </w:rPr>
        <w:t>Составител</w:t>
      </w:r>
      <w:r>
        <w:rPr>
          <w:spacing w:val="-2"/>
          <w:sz w:val="24"/>
          <w:szCs w:val="24"/>
        </w:rPr>
        <w:t>и</w:t>
      </w:r>
      <w:r w:rsidRPr="00E50469">
        <w:rPr>
          <w:spacing w:val="-2"/>
          <w:sz w:val="24"/>
          <w:szCs w:val="24"/>
        </w:rPr>
        <w:t xml:space="preserve"> рабочей программы: </w:t>
      </w:r>
      <w:r w:rsidR="00217D10" w:rsidRPr="00217D10">
        <w:rPr>
          <w:color w:val="000000" w:themeColor="text1"/>
          <w:spacing w:val="-2"/>
          <w:sz w:val="24"/>
          <w:szCs w:val="24"/>
        </w:rPr>
        <w:t>Максимкина Елена Анатольевна</w:t>
      </w:r>
      <w:r w:rsidRPr="00217D10">
        <w:rPr>
          <w:color w:val="000000" w:themeColor="text1"/>
          <w:spacing w:val="-2"/>
          <w:sz w:val="24"/>
          <w:szCs w:val="24"/>
        </w:rPr>
        <w:t xml:space="preserve">, доктор </w:t>
      </w:r>
      <w:r w:rsidR="00217D10" w:rsidRPr="00217D10">
        <w:rPr>
          <w:color w:val="000000" w:themeColor="text1"/>
          <w:spacing w:val="-2"/>
          <w:sz w:val="24"/>
          <w:szCs w:val="24"/>
        </w:rPr>
        <w:t>фарм</w:t>
      </w:r>
      <w:r w:rsidR="00217D10" w:rsidRPr="00217D10">
        <w:rPr>
          <w:color w:val="000000" w:themeColor="text1"/>
          <w:spacing w:val="-2"/>
          <w:sz w:val="24"/>
          <w:szCs w:val="24"/>
        </w:rPr>
        <w:t>а</w:t>
      </w:r>
      <w:r w:rsidR="00217D10" w:rsidRPr="00217D10">
        <w:rPr>
          <w:color w:val="000000" w:themeColor="text1"/>
          <w:spacing w:val="-2"/>
          <w:sz w:val="24"/>
          <w:szCs w:val="24"/>
        </w:rPr>
        <w:t>цевтических</w:t>
      </w:r>
      <w:r w:rsidRPr="00217D10">
        <w:rPr>
          <w:color w:val="000000" w:themeColor="text1"/>
          <w:spacing w:val="-2"/>
          <w:sz w:val="24"/>
          <w:szCs w:val="24"/>
        </w:rPr>
        <w:t xml:space="preserve"> наук, профессор</w:t>
      </w:r>
    </w:p>
    <w:p w:rsidR="001D55AF" w:rsidRPr="00E50469" w:rsidRDefault="001D55AF" w:rsidP="001D55AF">
      <w:pPr>
        <w:spacing w:line="360" w:lineRule="auto"/>
        <w:ind w:left="1" w:right="401" w:firstLine="425"/>
        <w:rPr>
          <w:sz w:val="24"/>
          <w:szCs w:val="24"/>
        </w:rPr>
      </w:pPr>
    </w:p>
    <w:p w:rsidR="001D55AF" w:rsidRPr="00E50469" w:rsidRDefault="001D55AF" w:rsidP="001D55AF">
      <w:pPr>
        <w:pStyle w:val="a8"/>
        <w:ind w:left="1" w:right="401" w:firstLine="425"/>
        <w:rPr>
          <w:sz w:val="24"/>
          <w:szCs w:val="24"/>
        </w:rPr>
      </w:pPr>
      <w:r w:rsidRPr="00E50469">
        <w:rPr>
          <w:sz w:val="24"/>
          <w:szCs w:val="24"/>
        </w:rPr>
        <w:t xml:space="preserve">Рабочая программа утверждена на заседании </w:t>
      </w:r>
      <w:r>
        <w:rPr>
          <w:sz w:val="24"/>
          <w:szCs w:val="24"/>
        </w:rPr>
        <w:t>У</w:t>
      </w:r>
      <w:r w:rsidRPr="00E50469">
        <w:rPr>
          <w:sz w:val="24"/>
          <w:szCs w:val="24"/>
        </w:rPr>
        <w:t xml:space="preserve">ченого совета </w:t>
      </w:r>
      <w:r w:rsidRPr="001D55AF">
        <w:rPr>
          <w:sz w:val="24"/>
          <w:szCs w:val="24"/>
        </w:rPr>
        <w:t>фармацевтического</w:t>
      </w:r>
      <w:r>
        <w:rPr>
          <w:sz w:val="24"/>
          <w:szCs w:val="24"/>
        </w:rPr>
        <w:t xml:space="preserve"> </w:t>
      </w:r>
      <w:r w:rsidRPr="00E50469">
        <w:rPr>
          <w:sz w:val="24"/>
          <w:szCs w:val="24"/>
        </w:rPr>
        <w:t xml:space="preserve">факультета </w:t>
      </w:r>
    </w:p>
    <w:p w:rsidR="001D55AF" w:rsidRPr="003815DD" w:rsidRDefault="001D55AF" w:rsidP="001D55AF">
      <w:pPr>
        <w:pStyle w:val="aa"/>
        <w:ind w:left="1" w:right="401" w:firstLine="425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от </w:t>
      </w:r>
      <w:r w:rsidR="00217D10" w:rsidRPr="00217D10">
        <w:rPr>
          <w:color w:val="000000" w:themeColor="text1"/>
          <w:sz w:val="24"/>
          <w:szCs w:val="24"/>
        </w:rPr>
        <w:t>2</w:t>
      </w:r>
      <w:r w:rsidR="006B2B41">
        <w:rPr>
          <w:color w:val="000000" w:themeColor="text1"/>
          <w:sz w:val="24"/>
          <w:szCs w:val="24"/>
        </w:rPr>
        <w:t>8</w:t>
      </w:r>
      <w:r w:rsidRPr="00217D10">
        <w:rPr>
          <w:color w:val="000000" w:themeColor="text1"/>
          <w:sz w:val="24"/>
          <w:szCs w:val="24"/>
        </w:rPr>
        <w:t>.</w:t>
      </w:r>
      <w:r w:rsidR="00217D10" w:rsidRPr="00217D10">
        <w:rPr>
          <w:color w:val="000000" w:themeColor="text1"/>
          <w:sz w:val="24"/>
          <w:szCs w:val="24"/>
        </w:rPr>
        <w:t>1</w:t>
      </w:r>
      <w:r w:rsidR="006B2B41">
        <w:rPr>
          <w:color w:val="000000" w:themeColor="text1"/>
          <w:sz w:val="24"/>
          <w:szCs w:val="24"/>
        </w:rPr>
        <w:t>1</w:t>
      </w:r>
      <w:r w:rsidRPr="00217D10">
        <w:rPr>
          <w:color w:val="000000" w:themeColor="text1"/>
          <w:sz w:val="24"/>
          <w:szCs w:val="24"/>
        </w:rPr>
        <w:t xml:space="preserve">.2011 г. № </w:t>
      </w:r>
      <w:r w:rsidR="006B2B41">
        <w:rPr>
          <w:color w:val="000000" w:themeColor="text1"/>
          <w:sz w:val="24"/>
          <w:szCs w:val="24"/>
        </w:rPr>
        <w:t>3</w:t>
      </w:r>
      <w:r w:rsidRPr="00217D10">
        <w:rPr>
          <w:color w:val="000000" w:themeColor="text1"/>
          <w:sz w:val="24"/>
          <w:szCs w:val="24"/>
        </w:rPr>
        <w:t>.</w:t>
      </w:r>
      <w:r w:rsidRPr="003815DD">
        <w:rPr>
          <w:color w:val="FF0000"/>
          <w:sz w:val="24"/>
          <w:szCs w:val="24"/>
        </w:rPr>
        <w:t xml:space="preserve"> </w:t>
      </w:r>
    </w:p>
    <w:p w:rsidR="001D55AF" w:rsidRDefault="001D55AF" w:rsidP="001D55AF">
      <w:pPr>
        <w:pStyle w:val="11"/>
        <w:ind w:left="1" w:right="401" w:firstLine="425"/>
        <w:rPr>
          <w:sz w:val="24"/>
          <w:szCs w:val="24"/>
        </w:rPr>
      </w:pPr>
    </w:p>
    <w:p w:rsidR="001D55AF" w:rsidRDefault="001D55AF" w:rsidP="001D55AF">
      <w:pPr>
        <w:pStyle w:val="11"/>
        <w:ind w:left="1" w:right="401" w:firstLine="425"/>
        <w:rPr>
          <w:sz w:val="24"/>
          <w:szCs w:val="24"/>
        </w:rPr>
      </w:pPr>
    </w:p>
    <w:p w:rsidR="001D55AF" w:rsidRPr="00E50469" w:rsidRDefault="001D55AF" w:rsidP="001D55AF">
      <w:pPr>
        <w:pStyle w:val="11"/>
        <w:ind w:left="1" w:right="401" w:firstLine="425"/>
        <w:rPr>
          <w:sz w:val="24"/>
          <w:szCs w:val="24"/>
        </w:rPr>
      </w:pPr>
    </w:p>
    <w:p w:rsidR="001D55AF" w:rsidRPr="00217D10" w:rsidRDefault="001D55AF" w:rsidP="001D55AF">
      <w:pPr>
        <w:pStyle w:val="11"/>
        <w:ind w:left="1" w:right="401" w:firstLine="425"/>
        <w:rPr>
          <w:color w:val="000000" w:themeColor="text1"/>
          <w:sz w:val="24"/>
          <w:szCs w:val="24"/>
        </w:rPr>
      </w:pPr>
      <w:r w:rsidRPr="00217D10">
        <w:rPr>
          <w:color w:val="000000" w:themeColor="text1"/>
          <w:sz w:val="24"/>
          <w:szCs w:val="24"/>
        </w:rPr>
        <w:t xml:space="preserve">Декан </w:t>
      </w:r>
      <w:r w:rsidR="00217D10" w:rsidRPr="00217D10">
        <w:rPr>
          <w:color w:val="000000" w:themeColor="text1"/>
          <w:sz w:val="24"/>
          <w:szCs w:val="24"/>
        </w:rPr>
        <w:t>фармацевтического</w:t>
      </w:r>
      <w:r w:rsidRPr="00217D10">
        <w:rPr>
          <w:color w:val="000000" w:themeColor="text1"/>
          <w:sz w:val="24"/>
          <w:szCs w:val="24"/>
        </w:rPr>
        <w:t xml:space="preserve"> факультета</w:t>
      </w:r>
    </w:p>
    <w:p w:rsidR="001D55AF" w:rsidRPr="00E50469" w:rsidRDefault="001D55AF" w:rsidP="001D55AF">
      <w:pPr>
        <w:pStyle w:val="11"/>
        <w:ind w:left="1" w:right="401" w:firstLine="425"/>
        <w:rPr>
          <w:sz w:val="24"/>
          <w:szCs w:val="24"/>
        </w:rPr>
      </w:pPr>
    </w:p>
    <w:p w:rsidR="001D55AF" w:rsidRPr="00E50469" w:rsidRDefault="001D55AF" w:rsidP="001D55AF">
      <w:pPr>
        <w:pStyle w:val="11"/>
        <w:ind w:left="1" w:right="401" w:firstLine="425"/>
        <w:rPr>
          <w:sz w:val="24"/>
          <w:szCs w:val="24"/>
        </w:rPr>
      </w:pPr>
      <w:r w:rsidRPr="00E50469">
        <w:rPr>
          <w:sz w:val="24"/>
          <w:szCs w:val="24"/>
        </w:rPr>
        <w:t>«___»____________20</w:t>
      </w:r>
      <w:r>
        <w:rPr>
          <w:sz w:val="24"/>
          <w:szCs w:val="24"/>
        </w:rPr>
        <w:t xml:space="preserve">11 </w:t>
      </w:r>
      <w:r w:rsidRPr="00E50469">
        <w:rPr>
          <w:sz w:val="24"/>
          <w:szCs w:val="24"/>
        </w:rPr>
        <w:t xml:space="preserve">г. </w:t>
      </w:r>
      <w:r w:rsidRPr="00E50469">
        <w:rPr>
          <w:sz w:val="24"/>
          <w:szCs w:val="24"/>
        </w:rPr>
        <w:tab/>
      </w:r>
      <w:r w:rsidRPr="00E5046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50469">
        <w:rPr>
          <w:sz w:val="24"/>
          <w:szCs w:val="24"/>
        </w:rPr>
        <w:t>____________</w:t>
      </w:r>
      <w:r w:rsidRPr="00E50469">
        <w:rPr>
          <w:sz w:val="24"/>
          <w:szCs w:val="24"/>
        </w:rPr>
        <w:tab/>
      </w:r>
      <w:r w:rsidR="00217D10" w:rsidRPr="00217D10">
        <w:rPr>
          <w:color w:val="000000" w:themeColor="text1"/>
          <w:sz w:val="24"/>
          <w:szCs w:val="24"/>
        </w:rPr>
        <w:t>И.</w:t>
      </w:r>
      <w:r w:rsidRPr="00217D10">
        <w:rPr>
          <w:color w:val="000000" w:themeColor="text1"/>
          <w:sz w:val="24"/>
          <w:szCs w:val="24"/>
        </w:rPr>
        <w:t xml:space="preserve"> </w:t>
      </w:r>
      <w:r w:rsidR="00217D10" w:rsidRPr="00217D10">
        <w:rPr>
          <w:color w:val="000000" w:themeColor="text1"/>
          <w:sz w:val="24"/>
          <w:szCs w:val="24"/>
        </w:rPr>
        <w:t>И</w:t>
      </w:r>
      <w:r w:rsidRPr="00217D10">
        <w:rPr>
          <w:color w:val="000000" w:themeColor="text1"/>
          <w:sz w:val="24"/>
          <w:szCs w:val="24"/>
        </w:rPr>
        <w:t xml:space="preserve">. </w:t>
      </w:r>
      <w:proofErr w:type="spellStart"/>
      <w:r w:rsidR="00217D10" w:rsidRPr="00217D10">
        <w:rPr>
          <w:color w:val="000000" w:themeColor="text1"/>
          <w:sz w:val="24"/>
          <w:szCs w:val="24"/>
        </w:rPr>
        <w:t>Краснюк</w:t>
      </w:r>
      <w:proofErr w:type="spellEnd"/>
    </w:p>
    <w:p w:rsidR="001D55AF" w:rsidRPr="00E50469" w:rsidRDefault="001D55AF" w:rsidP="001D55AF">
      <w:pPr>
        <w:pStyle w:val="a8"/>
        <w:ind w:left="1" w:right="401" w:firstLine="425"/>
        <w:rPr>
          <w:sz w:val="24"/>
          <w:szCs w:val="24"/>
          <w:vertAlign w:val="superscript"/>
        </w:rPr>
      </w:pPr>
      <w:r w:rsidRPr="00E50469">
        <w:rPr>
          <w:sz w:val="24"/>
          <w:szCs w:val="24"/>
        </w:rPr>
        <w:tab/>
      </w:r>
      <w:r w:rsidRPr="00E50469">
        <w:rPr>
          <w:sz w:val="24"/>
          <w:szCs w:val="24"/>
        </w:rPr>
        <w:tab/>
      </w:r>
      <w:r w:rsidRPr="00E50469">
        <w:rPr>
          <w:sz w:val="24"/>
          <w:szCs w:val="24"/>
        </w:rPr>
        <w:tab/>
      </w:r>
      <w:r w:rsidRPr="00E50469">
        <w:rPr>
          <w:sz w:val="24"/>
          <w:szCs w:val="24"/>
        </w:rPr>
        <w:tab/>
      </w:r>
      <w:r w:rsidRPr="00E50469">
        <w:rPr>
          <w:sz w:val="24"/>
          <w:szCs w:val="24"/>
        </w:rPr>
        <w:tab/>
      </w:r>
      <w:bookmarkStart w:id="0" w:name="стоп"/>
      <w:bookmarkEnd w:id="0"/>
      <w:r w:rsidRPr="00E50469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E50469">
        <w:rPr>
          <w:sz w:val="24"/>
          <w:szCs w:val="24"/>
          <w:vertAlign w:val="superscript"/>
        </w:rPr>
        <w:t>(подпись)</w:t>
      </w:r>
    </w:p>
    <w:p w:rsidR="001D55AF" w:rsidRDefault="001D55AF" w:rsidP="001D55AF">
      <w:pPr>
        <w:pStyle w:val="11"/>
        <w:ind w:left="1" w:right="401" w:firstLine="425"/>
        <w:rPr>
          <w:b/>
          <w:sz w:val="24"/>
          <w:szCs w:val="24"/>
        </w:rPr>
      </w:pPr>
    </w:p>
    <w:p w:rsidR="001D55AF" w:rsidRDefault="001D55AF" w:rsidP="001D55AF">
      <w:pPr>
        <w:pStyle w:val="11"/>
        <w:ind w:left="1" w:right="401" w:firstLine="425"/>
        <w:rPr>
          <w:b/>
          <w:sz w:val="24"/>
          <w:szCs w:val="24"/>
        </w:rPr>
      </w:pPr>
    </w:p>
    <w:p w:rsidR="001D55AF" w:rsidRPr="00E50469" w:rsidRDefault="001D55AF" w:rsidP="001D55AF">
      <w:pPr>
        <w:pStyle w:val="11"/>
        <w:ind w:left="1" w:right="401" w:firstLine="425"/>
        <w:rPr>
          <w:b/>
          <w:sz w:val="24"/>
          <w:szCs w:val="24"/>
        </w:rPr>
      </w:pPr>
    </w:p>
    <w:p w:rsidR="001D55AF" w:rsidRPr="00E50469" w:rsidRDefault="001D55AF" w:rsidP="001D55AF">
      <w:pPr>
        <w:ind w:left="1" w:right="401" w:firstLine="425"/>
        <w:jc w:val="both"/>
        <w:rPr>
          <w:sz w:val="24"/>
          <w:szCs w:val="24"/>
        </w:rPr>
      </w:pPr>
    </w:p>
    <w:p w:rsidR="001D55AF" w:rsidRPr="00E50469" w:rsidRDefault="001D55AF" w:rsidP="001D55AF">
      <w:pPr>
        <w:ind w:left="1" w:right="401" w:firstLine="425"/>
        <w:jc w:val="both"/>
        <w:rPr>
          <w:sz w:val="24"/>
          <w:szCs w:val="24"/>
        </w:rPr>
      </w:pPr>
    </w:p>
    <w:p w:rsidR="001D55AF" w:rsidRPr="00E50469" w:rsidRDefault="001D55AF" w:rsidP="001D55AF">
      <w:pPr>
        <w:pStyle w:val="11"/>
        <w:ind w:left="1" w:right="401" w:firstLine="425"/>
        <w:rPr>
          <w:b/>
          <w:sz w:val="24"/>
          <w:szCs w:val="24"/>
        </w:rPr>
      </w:pPr>
    </w:p>
    <w:p w:rsidR="001D55AF" w:rsidRPr="00E50469" w:rsidRDefault="001D55AF" w:rsidP="001D55AF">
      <w:pPr>
        <w:pStyle w:val="11"/>
        <w:ind w:left="1" w:right="401" w:firstLine="425"/>
        <w:rPr>
          <w:b/>
          <w:sz w:val="24"/>
          <w:szCs w:val="24"/>
        </w:rPr>
      </w:pPr>
    </w:p>
    <w:p w:rsidR="001D55AF" w:rsidRPr="00E50469" w:rsidRDefault="001D55AF" w:rsidP="00213174">
      <w:pPr>
        <w:pStyle w:val="11"/>
        <w:spacing w:line="360" w:lineRule="auto"/>
        <w:ind w:left="1" w:right="401" w:firstLine="425"/>
        <w:rPr>
          <w:sz w:val="24"/>
          <w:szCs w:val="24"/>
        </w:rPr>
      </w:pPr>
      <w:bookmarkStart w:id="1" w:name="_GoBack"/>
      <w:bookmarkEnd w:id="1"/>
      <w:r w:rsidRPr="00E50469">
        <w:rPr>
          <w:b/>
          <w:sz w:val="24"/>
          <w:szCs w:val="24"/>
        </w:rPr>
        <w:br w:type="page"/>
      </w:r>
      <w:r w:rsidRPr="00E50469">
        <w:rPr>
          <w:b/>
          <w:sz w:val="24"/>
          <w:szCs w:val="24"/>
        </w:rPr>
        <w:lastRenderedPageBreak/>
        <w:t>1. Цели и задачи дисциплины, ее место в системе подготовки аспиранта, тр</w:t>
      </w:r>
      <w:r w:rsidRPr="00E50469">
        <w:rPr>
          <w:b/>
          <w:sz w:val="24"/>
          <w:szCs w:val="24"/>
        </w:rPr>
        <w:t>е</w:t>
      </w:r>
      <w:r w:rsidRPr="00E50469">
        <w:rPr>
          <w:b/>
          <w:sz w:val="24"/>
          <w:szCs w:val="24"/>
        </w:rPr>
        <w:t>бования к уровню освоения содержания дисциплины</w:t>
      </w:r>
      <w:r w:rsidR="006D5B88">
        <w:rPr>
          <w:b/>
          <w:sz w:val="24"/>
          <w:szCs w:val="24"/>
        </w:rPr>
        <w:t>.</w:t>
      </w:r>
    </w:p>
    <w:p w:rsidR="001D55AF" w:rsidRPr="00E50469" w:rsidRDefault="001D55AF" w:rsidP="00213174">
      <w:pPr>
        <w:pStyle w:val="aa"/>
        <w:spacing w:line="360" w:lineRule="auto"/>
        <w:ind w:left="1" w:right="401" w:firstLine="425"/>
        <w:rPr>
          <w:b/>
          <w:sz w:val="24"/>
          <w:szCs w:val="24"/>
        </w:rPr>
      </w:pPr>
      <w:r w:rsidRPr="00E50469">
        <w:rPr>
          <w:b/>
          <w:sz w:val="24"/>
          <w:szCs w:val="24"/>
        </w:rPr>
        <w:t>1.1. Цели и задачи изучения дисциплины</w:t>
      </w:r>
      <w:r w:rsidR="006D5B88">
        <w:rPr>
          <w:b/>
          <w:sz w:val="24"/>
          <w:szCs w:val="24"/>
        </w:rPr>
        <w:t>.</w:t>
      </w:r>
    </w:p>
    <w:p w:rsidR="00606123" w:rsidRDefault="001D55AF" w:rsidP="00213174">
      <w:pPr>
        <w:pStyle w:val="11"/>
        <w:spacing w:line="360" w:lineRule="auto"/>
        <w:ind w:left="1" w:right="401" w:firstLine="425"/>
        <w:rPr>
          <w:b/>
          <w:sz w:val="24"/>
          <w:szCs w:val="24"/>
        </w:rPr>
      </w:pPr>
      <w:r w:rsidRPr="00A971C1">
        <w:rPr>
          <w:b/>
          <w:sz w:val="24"/>
          <w:szCs w:val="24"/>
        </w:rPr>
        <w:t>Цель изучения дисциплины –</w:t>
      </w:r>
      <w:r w:rsidRPr="00A971C1">
        <w:rPr>
          <w:sz w:val="24"/>
          <w:szCs w:val="24"/>
        </w:rPr>
        <w:t xml:space="preserve"> </w:t>
      </w:r>
      <w:r w:rsidRPr="00606123">
        <w:rPr>
          <w:sz w:val="24"/>
          <w:szCs w:val="24"/>
        </w:rPr>
        <w:t xml:space="preserve">формирование у аспирантов углубленных </w:t>
      </w:r>
      <w:r w:rsidR="00606123" w:rsidRPr="00606123">
        <w:rPr>
          <w:sz w:val="24"/>
          <w:szCs w:val="24"/>
        </w:rPr>
        <w:t>теор</w:t>
      </w:r>
      <w:r w:rsidR="00606123" w:rsidRPr="00606123">
        <w:rPr>
          <w:sz w:val="24"/>
          <w:szCs w:val="24"/>
        </w:rPr>
        <w:t>е</w:t>
      </w:r>
      <w:r w:rsidR="00606123" w:rsidRPr="00606123">
        <w:rPr>
          <w:sz w:val="24"/>
          <w:szCs w:val="24"/>
        </w:rPr>
        <w:t>тических, методологических и практических профессиональных</w:t>
      </w:r>
      <w:r w:rsidR="00606123">
        <w:rPr>
          <w:sz w:val="24"/>
          <w:szCs w:val="24"/>
        </w:rPr>
        <w:t xml:space="preserve"> компетенций в обл</w:t>
      </w:r>
      <w:r w:rsidR="00606123">
        <w:rPr>
          <w:sz w:val="24"/>
          <w:szCs w:val="24"/>
        </w:rPr>
        <w:t>а</w:t>
      </w:r>
      <w:r w:rsidR="00606123">
        <w:rPr>
          <w:sz w:val="24"/>
          <w:szCs w:val="24"/>
        </w:rPr>
        <w:t>сти управления и экономики фарма</w:t>
      </w:r>
      <w:r w:rsidR="00606123" w:rsidRPr="00606123">
        <w:rPr>
          <w:sz w:val="24"/>
          <w:szCs w:val="24"/>
        </w:rPr>
        <w:t>ции</w:t>
      </w:r>
      <w:r w:rsidR="00606123">
        <w:rPr>
          <w:sz w:val="24"/>
          <w:szCs w:val="24"/>
        </w:rPr>
        <w:t>.</w:t>
      </w:r>
    </w:p>
    <w:p w:rsidR="001D55AF" w:rsidRPr="006D5B88" w:rsidRDefault="001D55AF" w:rsidP="00213174">
      <w:pPr>
        <w:pStyle w:val="11"/>
        <w:spacing w:line="360" w:lineRule="auto"/>
        <w:ind w:left="1" w:right="401" w:firstLine="425"/>
        <w:rPr>
          <w:b/>
          <w:sz w:val="24"/>
          <w:szCs w:val="24"/>
        </w:rPr>
      </w:pPr>
      <w:r w:rsidRPr="006D5B88">
        <w:rPr>
          <w:b/>
          <w:sz w:val="24"/>
          <w:szCs w:val="24"/>
        </w:rPr>
        <w:t xml:space="preserve">Задачи дисциплины: </w:t>
      </w:r>
    </w:p>
    <w:p w:rsidR="001D55AF" w:rsidRPr="006D5B88" w:rsidRDefault="006D5B88" w:rsidP="006D5B88">
      <w:pPr>
        <w:pStyle w:val="aa"/>
        <w:numPr>
          <w:ilvl w:val="0"/>
          <w:numId w:val="1"/>
        </w:numPr>
        <w:tabs>
          <w:tab w:val="clear" w:pos="927"/>
          <w:tab w:val="num" w:pos="502"/>
        </w:tabs>
        <w:spacing w:line="360" w:lineRule="auto"/>
        <w:ind w:left="1" w:right="401" w:firstLine="425"/>
        <w:rPr>
          <w:b/>
          <w:snapToGrid w:val="0"/>
          <w:sz w:val="24"/>
          <w:szCs w:val="24"/>
        </w:rPr>
      </w:pPr>
      <w:r w:rsidRPr="006D5B88">
        <w:rPr>
          <w:snapToGrid w:val="0"/>
          <w:sz w:val="24"/>
          <w:szCs w:val="24"/>
        </w:rPr>
        <w:t>развитие у аспирантов фармацевтических установок, фармацевтического и</w:t>
      </w:r>
      <w:r w:rsidRPr="006D5B88">
        <w:rPr>
          <w:snapToGrid w:val="0"/>
          <w:sz w:val="24"/>
          <w:szCs w:val="24"/>
        </w:rPr>
        <w:t>н</w:t>
      </w:r>
      <w:r w:rsidRPr="006D5B88">
        <w:rPr>
          <w:snapToGrid w:val="0"/>
          <w:sz w:val="24"/>
          <w:szCs w:val="24"/>
        </w:rPr>
        <w:t>теллекта, фармацевтической осведомленности и фармацевтической культуры, орган</w:t>
      </w:r>
      <w:r w:rsidRPr="006D5B88">
        <w:rPr>
          <w:snapToGrid w:val="0"/>
          <w:sz w:val="24"/>
          <w:szCs w:val="24"/>
        </w:rPr>
        <w:t>и</w:t>
      </w:r>
      <w:r w:rsidRPr="006D5B88">
        <w:rPr>
          <w:snapToGrid w:val="0"/>
          <w:sz w:val="24"/>
          <w:szCs w:val="24"/>
        </w:rPr>
        <w:t>зационно-экономического мышления</w:t>
      </w:r>
      <w:r w:rsidR="001D55AF" w:rsidRPr="006D5B88">
        <w:rPr>
          <w:snapToGrid w:val="0"/>
          <w:sz w:val="24"/>
          <w:szCs w:val="24"/>
        </w:rPr>
        <w:t xml:space="preserve">; </w:t>
      </w:r>
    </w:p>
    <w:p w:rsidR="001D55AF" w:rsidRPr="006D5B88" w:rsidRDefault="006D5B88" w:rsidP="006D5B88">
      <w:pPr>
        <w:pStyle w:val="aa"/>
        <w:numPr>
          <w:ilvl w:val="0"/>
          <w:numId w:val="1"/>
        </w:numPr>
        <w:tabs>
          <w:tab w:val="clear" w:pos="927"/>
          <w:tab w:val="num" w:pos="502"/>
        </w:tabs>
        <w:spacing w:line="360" w:lineRule="auto"/>
        <w:ind w:left="1" w:right="401" w:firstLine="425"/>
        <w:rPr>
          <w:b/>
          <w:snapToGrid w:val="0"/>
          <w:sz w:val="24"/>
          <w:szCs w:val="24"/>
        </w:rPr>
      </w:pPr>
      <w:r w:rsidRPr="006D5B88">
        <w:rPr>
          <w:snapToGrid w:val="0"/>
          <w:sz w:val="24"/>
          <w:szCs w:val="24"/>
        </w:rPr>
        <w:t>выработка основных навыков использования методов организации, управления, экономического прогнозирования и анализа в практической фармацевтической де</w:t>
      </w:r>
      <w:r w:rsidRPr="006D5B88">
        <w:rPr>
          <w:snapToGrid w:val="0"/>
          <w:sz w:val="24"/>
          <w:szCs w:val="24"/>
        </w:rPr>
        <w:t>я</w:t>
      </w:r>
      <w:r w:rsidRPr="006D5B88">
        <w:rPr>
          <w:snapToGrid w:val="0"/>
          <w:sz w:val="24"/>
          <w:szCs w:val="24"/>
        </w:rPr>
        <w:t>тельности</w:t>
      </w:r>
      <w:r w:rsidR="001D55AF" w:rsidRPr="006D5B88">
        <w:rPr>
          <w:snapToGrid w:val="0"/>
          <w:sz w:val="24"/>
          <w:szCs w:val="24"/>
        </w:rPr>
        <w:t xml:space="preserve">; </w:t>
      </w:r>
    </w:p>
    <w:p w:rsidR="001D55AF" w:rsidRPr="00E50469" w:rsidRDefault="001D55AF" w:rsidP="00213174">
      <w:pPr>
        <w:pStyle w:val="aa"/>
        <w:numPr>
          <w:ilvl w:val="0"/>
          <w:numId w:val="1"/>
        </w:numPr>
        <w:tabs>
          <w:tab w:val="clear" w:pos="927"/>
          <w:tab w:val="num" w:pos="502"/>
        </w:tabs>
        <w:spacing w:line="360" w:lineRule="auto"/>
        <w:ind w:left="1" w:right="401" w:firstLine="425"/>
        <w:rPr>
          <w:b/>
          <w:snapToGrid w:val="0"/>
          <w:sz w:val="24"/>
          <w:szCs w:val="24"/>
        </w:rPr>
      </w:pPr>
      <w:r w:rsidRPr="00E50469">
        <w:rPr>
          <w:snapToGrid w:val="0"/>
          <w:sz w:val="24"/>
          <w:szCs w:val="24"/>
        </w:rPr>
        <w:t>подготов</w:t>
      </w:r>
      <w:r w:rsidR="006D5B88">
        <w:rPr>
          <w:snapToGrid w:val="0"/>
          <w:sz w:val="24"/>
          <w:szCs w:val="24"/>
        </w:rPr>
        <w:t>ка</w:t>
      </w:r>
      <w:r w:rsidRPr="00E50469">
        <w:rPr>
          <w:snapToGrid w:val="0"/>
          <w:sz w:val="24"/>
          <w:szCs w:val="24"/>
        </w:rPr>
        <w:t xml:space="preserve"> аспирантов к применению полученных знаний при </w:t>
      </w:r>
      <w:r>
        <w:rPr>
          <w:snapToGrid w:val="0"/>
          <w:sz w:val="24"/>
          <w:szCs w:val="24"/>
        </w:rPr>
        <w:t>проведении научного</w:t>
      </w:r>
      <w:r w:rsidRPr="00E50469">
        <w:rPr>
          <w:snapToGrid w:val="0"/>
          <w:sz w:val="24"/>
          <w:szCs w:val="24"/>
        </w:rPr>
        <w:t xml:space="preserve"> исследования. </w:t>
      </w:r>
    </w:p>
    <w:p w:rsidR="001D55AF" w:rsidRPr="00104C41" w:rsidRDefault="001D55AF" w:rsidP="00213174">
      <w:pPr>
        <w:pStyle w:val="aa"/>
        <w:spacing w:line="360" w:lineRule="auto"/>
        <w:ind w:left="1" w:right="401" w:firstLine="425"/>
        <w:rPr>
          <w:b/>
          <w:sz w:val="24"/>
          <w:szCs w:val="24"/>
        </w:rPr>
      </w:pPr>
      <w:r w:rsidRPr="00E50469">
        <w:rPr>
          <w:b/>
          <w:sz w:val="24"/>
          <w:szCs w:val="24"/>
        </w:rPr>
        <w:t xml:space="preserve">1.2. </w:t>
      </w:r>
      <w:r w:rsidRPr="00104C41">
        <w:rPr>
          <w:b/>
          <w:sz w:val="24"/>
          <w:szCs w:val="24"/>
        </w:rPr>
        <w:t>Требования к уровню подготовки аспиранта, завершившего изучение данной дисциплины</w:t>
      </w:r>
      <w:r w:rsidR="006D5B88">
        <w:rPr>
          <w:b/>
          <w:sz w:val="24"/>
          <w:szCs w:val="24"/>
        </w:rPr>
        <w:t>.</w:t>
      </w:r>
    </w:p>
    <w:p w:rsidR="001D55AF" w:rsidRPr="00104C41" w:rsidRDefault="001D55AF" w:rsidP="00D67E8E">
      <w:pPr>
        <w:pStyle w:val="11"/>
        <w:spacing w:line="360" w:lineRule="auto"/>
        <w:ind w:firstLine="425"/>
        <w:rPr>
          <w:snapToGrid w:val="0"/>
          <w:sz w:val="24"/>
          <w:szCs w:val="24"/>
        </w:rPr>
      </w:pPr>
      <w:r w:rsidRPr="00104C41">
        <w:rPr>
          <w:snapToGrid w:val="0"/>
          <w:sz w:val="24"/>
          <w:szCs w:val="24"/>
        </w:rPr>
        <w:t>Аспиранты, завершившие изучение данной дисциплины, должны:</w:t>
      </w:r>
    </w:p>
    <w:p w:rsidR="001D55AF" w:rsidRPr="002C7064" w:rsidRDefault="001D55AF" w:rsidP="00D67E8E">
      <w:pPr>
        <w:pStyle w:val="aa"/>
        <w:numPr>
          <w:ilvl w:val="0"/>
          <w:numId w:val="1"/>
        </w:numPr>
        <w:tabs>
          <w:tab w:val="clear" w:pos="927"/>
          <w:tab w:val="num" w:pos="502"/>
        </w:tabs>
        <w:spacing w:line="360" w:lineRule="auto"/>
        <w:ind w:left="0" w:firstLine="425"/>
        <w:rPr>
          <w:snapToGrid w:val="0"/>
          <w:sz w:val="24"/>
          <w:szCs w:val="24"/>
        </w:rPr>
      </w:pPr>
      <w:r w:rsidRPr="006D5B88">
        <w:rPr>
          <w:snapToGrid w:val="0"/>
          <w:sz w:val="24"/>
          <w:szCs w:val="24"/>
        </w:rPr>
        <w:t>иметь представление:</w:t>
      </w:r>
      <w:r w:rsidR="00747386">
        <w:rPr>
          <w:snapToGrid w:val="0"/>
          <w:sz w:val="24"/>
          <w:szCs w:val="24"/>
        </w:rPr>
        <w:t xml:space="preserve"> о сущности и социальной значимости своей профессионал</w:t>
      </w:r>
      <w:r w:rsidR="00747386">
        <w:rPr>
          <w:snapToGrid w:val="0"/>
          <w:sz w:val="24"/>
          <w:szCs w:val="24"/>
        </w:rPr>
        <w:t>ь</w:t>
      </w:r>
      <w:r w:rsidR="00747386">
        <w:rPr>
          <w:snapToGrid w:val="0"/>
          <w:sz w:val="24"/>
          <w:szCs w:val="24"/>
        </w:rPr>
        <w:t xml:space="preserve">ной деятельности; </w:t>
      </w:r>
      <w:r w:rsidRPr="006D5B88">
        <w:rPr>
          <w:snapToGrid w:val="0"/>
          <w:sz w:val="24"/>
          <w:szCs w:val="24"/>
        </w:rPr>
        <w:t xml:space="preserve"> </w:t>
      </w:r>
      <w:r w:rsidR="002C7064" w:rsidRPr="002C7064">
        <w:rPr>
          <w:snapToGrid w:val="0"/>
          <w:sz w:val="24"/>
          <w:szCs w:val="24"/>
        </w:rPr>
        <w:t>о</w:t>
      </w:r>
      <w:r w:rsidRPr="002C7064">
        <w:rPr>
          <w:snapToGrid w:val="0"/>
          <w:sz w:val="24"/>
          <w:szCs w:val="24"/>
        </w:rPr>
        <w:t xml:space="preserve"> </w:t>
      </w:r>
      <w:r w:rsidR="002C7064">
        <w:rPr>
          <w:snapToGrid w:val="0"/>
          <w:sz w:val="24"/>
          <w:szCs w:val="24"/>
        </w:rPr>
        <w:t>тенденциях развития фармацевтического рынка, современных теорий управления и экономической науки;</w:t>
      </w:r>
    </w:p>
    <w:p w:rsidR="00D67E8E" w:rsidRPr="000D381A" w:rsidRDefault="001D55AF" w:rsidP="00D67E8E">
      <w:pPr>
        <w:pStyle w:val="aa"/>
        <w:numPr>
          <w:ilvl w:val="0"/>
          <w:numId w:val="1"/>
        </w:numPr>
        <w:tabs>
          <w:tab w:val="clear" w:pos="927"/>
          <w:tab w:val="num" w:pos="502"/>
        </w:tabs>
        <w:spacing w:line="360" w:lineRule="auto"/>
        <w:ind w:left="0" w:firstLine="425"/>
        <w:rPr>
          <w:sz w:val="24"/>
          <w:szCs w:val="24"/>
        </w:rPr>
      </w:pPr>
      <w:proofErr w:type="gramStart"/>
      <w:r w:rsidRPr="00522D7A">
        <w:rPr>
          <w:snapToGrid w:val="0"/>
          <w:sz w:val="24"/>
          <w:szCs w:val="24"/>
        </w:rPr>
        <w:t xml:space="preserve">знать: </w:t>
      </w:r>
      <w:r w:rsidR="00CF14C4" w:rsidRPr="00522D7A">
        <w:rPr>
          <w:snapToGrid w:val="0"/>
          <w:sz w:val="24"/>
          <w:szCs w:val="24"/>
        </w:rPr>
        <w:t>теоретические положения организационного, стратегического, финансового менеджмента; формальные и неформальные правила функционирования сферы обращ</w:t>
      </w:r>
      <w:r w:rsidR="00CF14C4" w:rsidRPr="00522D7A">
        <w:rPr>
          <w:snapToGrid w:val="0"/>
          <w:sz w:val="24"/>
          <w:szCs w:val="24"/>
        </w:rPr>
        <w:t>е</w:t>
      </w:r>
      <w:r w:rsidR="00CF14C4" w:rsidRPr="00522D7A">
        <w:rPr>
          <w:snapToGrid w:val="0"/>
          <w:sz w:val="24"/>
          <w:szCs w:val="24"/>
        </w:rPr>
        <w:t>ния лекарственных средств; приемы и методы - организационно-экономических исслед</w:t>
      </w:r>
      <w:r w:rsidR="00CF14C4" w:rsidRPr="00522D7A">
        <w:rPr>
          <w:snapToGrid w:val="0"/>
          <w:sz w:val="24"/>
          <w:szCs w:val="24"/>
        </w:rPr>
        <w:t>о</w:t>
      </w:r>
      <w:r w:rsidR="00CF14C4" w:rsidRPr="00522D7A">
        <w:rPr>
          <w:snapToGrid w:val="0"/>
          <w:sz w:val="24"/>
          <w:szCs w:val="24"/>
        </w:rPr>
        <w:t>ваний; реализации управленческих процедур по управлению отраслью в целом и отдел</w:t>
      </w:r>
      <w:r w:rsidR="00CF14C4" w:rsidRPr="00522D7A">
        <w:rPr>
          <w:snapToGrid w:val="0"/>
          <w:sz w:val="24"/>
          <w:szCs w:val="24"/>
        </w:rPr>
        <w:t>ь</w:t>
      </w:r>
      <w:r w:rsidR="00CF14C4" w:rsidRPr="00522D7A">
        <w:rPr>
          <w:snapToGrid w:val="0"/>
          <w:sz w:val="24"/>
          <w:szCs w:val="24"/>
        </w:rPr>
        <w:t>ной организацией, персоналом, ассортиментом, бизнес-процессов, потребительским пов</w:t>
      </w:r>
      <w:r w:rsidR="00CF14C4" w:rsidRPr="00522D7A">
        <w:rPr>
          <w:snapToGrid w:val="0"/>
          <w:sz w:val="24"/>
          <w:szCs w:val="24"/>
        </w:rPr>
        <w:t>е</w:t>
      </w:r>
      <w:r w:rsidR="00CF14C4" w:rsidRPr="00522D7A">
        <w:rPr>
          <w:snapToGrid w:val="0"/>
          <w:sz w:val="24"/>
          <w:szCs w:val="24"/>
        </w:rPr>
        <w:t>дением, рисками, проек</w:t>
      </w:r>
      <w:r w:rsidR="00522D7A" w:rsidRPr="00522D7A">
        <w:rPr>
          <w:snapToGrid w:val="0"/>
          <w:sz w:val="24"/>
          <w:szCs w:val="24"/>
        </w:rPr>
        <w:t xml:space="preserve">тами; маркетингового, экономического, финансового анализа; </w:t>
      </w:r>
      <w:r w:rsidR="00D67E8E" w:rsidRPr="00522D7A">
        <w:rPr>
          <w:sz w:val="24"/>
          <w:szCs w:val="24"/>
        </w:rPr>
        <w:t>эк</w:t>
      </w:r>
      <w:r w:rsidR="00D67E8E" w:rsidRPr="00522D7A">
        <w:rPr>
          <w:sz w:val="24"/>
          <w:szCs w:val="24"/>
        </w:rPr>
        <w:t>о</w:t>
      </w:r>
      <w:r w:rsidR="00D67E8E" w:rsidRPr="00522D7A">
        <w:rPr>
          <w:sz w:val="24"/>
          <w:szCs w:val="24"/>
        </w:rPr>
        <w:t>номический механизм управления предприятием</w:t>
      </w:r>
      <w:r w:rsidR="00D67E8E">
        <w:t>;</w:t>
      </w:r>
      <w:r w:rsidR="00522D7A">
        <w:t xml:space="preserve"> </w:t>
      </w:r>
      <w:r w:rsidR="000D381A" w:rsidRPr="000D381A">
        <w:rPr>
          <w:sz w:val="24"/>
          <w:szCs w:val="24"/>
        </w:rPr>
        <w:t xml:space="preserve">основные виды стратегий </w:t>
      </w:r>
      <w:r w:rsidR="000D381A">
        <w:rPr>
          <w:sz w:val="24"/>
          <w:szCs w:val="24"/>
        </w:rPr>
        <w:t>фармацевт</w:t>
      </w:r>
      <w:r w:rsidR="000D381A">
        <w:rPr>
          <w:sz w:val="24"/>
          <w:szCs w:val="24"/>
        </w:rPr>
        <w:t>и</w:t>
      </w:r>
      <w:r w:rsidR="000D381A">
        <w:rPr>
          <w:sz w:val="24"/>
          <w:szCs w:val="24"/>
        </w:rPr>
        <w:t>ческих организаций</w:t>
      </w:r>
      <w:r w:rsidR="000D381A" w:rsidRPr="000D381A">
        <w:rPr>
          <w:sz w:val="24"/>
          <w:szCs w:val="24"/>
        </w:rPr>
        <w:t>;</w:t>
      </w:r>
      <w:proofErr w:type="gramEnd"/>
      <w:r w:rsidR="000D381A" w:rsidRPr="000D381A">
        <w:rPr>
          <w:sz w:val="24"/>
          <w:szCs w:val="24"/>
        </w:rPr>
        <w:t xml:space="preserve"> порядок их планирования; стандарты и системы качества</w:t>
      </w:r>
      <w:r w:rsidR="000D381A">
        <w:rPr>
          <w:sz w:val="24"/>
          <w:szCs w:val="24"/>
        </w:rPr>
        <w:t>;</w:t>
      </w:r>
    </w:p>
    <w:p w:rsidR="00E4719B" w:rsidRPr="00E4719B" w:rsidRDefault="001D55AF" w:rsidP="00D67E8E">
      <w:pPr>
        <w:pStyle w:val="aa"/>
        <w:numPr>
          <w:ilvl w:val="0"/>
          <w:numId w:val="1"/>
        </w:numPr>
        <w:tabs>
          <w:tab w:val="clear" w:pos="927"/>
          <w:tab w:val="num" w:pos="502"/>
        </w:tabs>
        <w:spacing w:line="360" w:lineRule="auto"/>
        <w:ind w:left="0" w:firstLine="425"/>
        <w:rPr>
          <w:b/>
          <w:sz w:val="24"/>
          <w:szCs w:val="24"/>
        </w:rPr>
      </w:pPr>
      <w:r w:rsidRPr="00E4719B">
        <w:rPr>
          <w:snapToGrid w:val="0"/>
          <w:sz w:val="24"/>
          <w:szCs w:val="24"/>
        </w:rPr>
        <w:t>уметь:</w:t>
      </w:r>
      <w:r w:rsidRPr="00E4719B">
        <w:rPr>
          <w:i/>
          <w:snapToGrid w:val="0"/>
          <w:sz w:val="24"/>
          <w:szCs w:val="24"/>
        </w:rPr>
        <w:t xml:space="preserve"> </w:t>
      </w:r>
      <w:r w:rsidR="00747386">
        <w:rPr>
          <w:snapToGrid w:val="0"/>
          <w:sz w:val="24"/>
          <w:szCs w:val="24"/>
        </w:rPr>
        <w:t xml:space="preserve">проводить организационно-экономические исследования для оптимизации процессов оказания фармацевтической помощи; </w:t>
      </w:r>
      <w:r w:rsidR="00E4719B" w:rsidRPr="00E4719B">
        <w:rPr>
          <w:snapToGrid w:val="0"/>
          <w:sz w:val="24"/>
          <w:szCs w:val="24"/>
        </w:rPr>
        <w:t>дать общую характеристику инновацио</w:t>
      </w:r>
      <w:r w:rsidR="00E4719B" w:rsidRPr="00E4719B">
        <w:rPr>
          <w:snapToGrid w:val="0"/>
          <w:sz w:val="24"/>
          <w:szCs w:val="24"/>
        </w:rPr>
        <w:t>н</w:t>
      </w:r>
      <w:r w:rsidR="00E4719B" w:rsidRPr="00E4719B">
        <w:rPr>
          <w:snapToGrid w:val="0"/>
          <w:sz w:val="24"/>
          <w:szCs w:val="24"/>
        </w:rPr>
        <w:t xml:space="preserve">ной, инвестиционной, ценовой политики </w:t>
      </w:r>
      <w:r w:rsidR="00747386">
        <w:rPr>
          <w:snapToGrid w:val="0"/>
          <w:sz w:val="24"/>
          <w:szCs w:val="24"/>
        </w:rPr>
        <w:t>государства и</w:t>
      </w:r>
      <w:r w:rsidR="00747386" w:rsidRPr="00747386">
        <w:rPr>
          <w:snapToGrid w:val="0"/>
          <w:sz w:val="24"/>
          <w:szCs w:val="24"/>
        </w:rPr>
        <w:t>/</w:t>
      </w:r>
      <w:r w:rsidR="00747386">
        <w:rPr>
          <w:snapToGrid w:val="0"/>
          <w:sz w:val="24"/>
          <w:szCs w:val="24"/>
        </w:rPr>
        <w:t xml:space="preserve">или </w:t>
      </w:r>
      <w:r w:rsidR="00E4719B" w:rsidRPr="00E4719B">
        <w:rPr>
          <w:snapToGrid w:val="0"/>
          <w:sz w:val="24"/>
          <w:szCs w:val="24"/>
        </w:rPr>
        <w:t>предприятия</w:t>
      </w:r>
      <w:r w:rsidR="00747386">
        <w:rPr>
          <w:snapToGrid w:val="0"/>
          <w:sz w:val="24"/>
          <w:szCs w:val="24"/>
        </w:rPr>
        <w:t xml:space="preserve"> на фармацевт</w:t>
      </w:r>
      <w:r w:rsidR="00747386">
        <w:rPr>
          <w:snapToGrid w:val="0"/>
          <w:sz w:val="24"/>
          <w:szCs w:val="24"/>
        </w:rPr>
        <w:t>и</w:t>
      </w:r>
      <w:r w:rsidR="00747386">
        <w:rPr>
          <w:snapToGrid w:val="0"/>
          <w:sz w:val="24"/>
          <w:szCs w:val="24"/>
        </w:rPr>
        <w:t>ческом рынке</w:t>
      </w:r>
      <w:r w:rsidR="00E4719B" w:rsidRPr="00E4719B">
        <w:rPr>
          <w:snapToGrid w:val="0"/>
          <w:sz w:val="24"/>
          <w:szCs w:val="24"/>
        </w:rPr>
        <w:t>;</w:t>
      </w:r>
      <w:r w:rsidR="00747386">
        <w:rPr>
          <w:snapToGrid w:val="0"/>
          <w:sz w:val="24"/>
          <w:szCs w:val="24"/>
        </w:rPr>
        <w:t xml:space="preserve"> реализовывать управленческие процедуры по реализации основных пр</w:t>
      </w:r>
      <w:r w:rsidR="00747386">
        <w:rPr>
          <w:snapToGrid w:val="0"/>
          <w:sz w:val="24"/>
          <w:szCs w:val="24"/>
        </w:rPr>
        <w:t>о</w:t>
      </w:r>
      <w:r w:rsidR="00747386">
        <w:rPr>
          <w:snapToGrid w:val="0"/>
          <w:sz w:val="24"/>
          <w:szCs w:val="24"/>
        </w:rPr>
        <w:lastRenderedPageBreak/>
        <w:t>цессов на фармацевтическом рынке (планирование, организация, распоряжение, коорд</w:t>
      </w:r>
      <w:r w:rsidR="00747386">
        <w:rPr>
          <w:snapToGrid w:val="0"/>
          <w:sz w:val="24"/>
          <w:szCs w:val="24"/>
        </w:rPr>
        <w:t>и</w:t>
      </w:r>
      <w:r w:rsidR="00747386">
        <w:rPr>
          <w:snapToGrid w:val="0"/>
          <w:sz w:val="24"/>
          <w:szCs w:val="24"/>
        </w:rPr>
        <w:t>нация, контроль).</w:t>
      </w:r>
    </w:p>
    <w:p w:rsidR="001D55AF" w:rsidRPr="00E4719B" w:rsidRDefault="001D55AF" w:rsidP="00747386">
      <w:pPr>
        <w:pStyle w:val="aa"/>
        <w:spacing w:line="360" w:lineRule="auto"/>
        <w:ind w:left="425"/>
        <w:rPr>
          <w:b/>
          <w:sz w:val="24"/>
          <w:szCs w:val="24"/>
        </w:rPr>
      </w:pPr>
      <w:r w:rsidRPr="00E4719B">
        <w:rPr>
          <w:b/>
          <w:sz w:val="24"/>
          <w:szCs w:val="24"/>
        </w:rPr>
        <w:t>1.3.Связь с предшествующими дисциплинами</w:t>
      </w:r>
      <w:r w:rsidR="006D5B88" w:rsidRPr="00E4719B">
        <w:rPr>
          <w:b/>
          <w:sz w:val="24"/>
          <w:szCs w:val="24"/>
        </w:rPr>
        <w:t>.</w:t>
      </w:r>
    </w:p>
    <w:p w:rsidR="001D55AF" w:rsidRPr="00E50469" w:rsidRDefault="001D55AF" w:rsidP="006D6D57">
      <w:pPr>
        <w:pStyle w:val="11"/>
        <w:spacing w:line="360" w:lineRule="auto"/>
        <w:ind w:left="1" w:right="401" w:firstLine="425"/>
        <w:rPr>
          <w:b/>
          <w:sz w:val="24"/>
          <w:szCs w:val="24"/>
        </w:rPr>
      </w:pPr>
      <w:r w:rsidRPr="00E50469">
        <w:rPr>
          <w:sz w:val="24"/>
          <w:szCs w:val="24"/>
        </w:rPr>
        <w:t>Курс предполагает наличие у аспирантов знаний по</w:t>
      </w:r>
      <w:r w:rsidR="006D6D57">
        <w:rPr>
          <w:sz w:val="24"/>
          <w:szCs w:val="24"/>
        </w:rPr>
        <w:t xml:space="preserve"> математике, </w:t>
      </w:r>
      <w:r w:rsidR="006D6D57" w:rsidRPr="006D6D57">
        <w:rPr>
          <w:sz w:val="24"/>
          <w:szCs w:val="24"/>
        </w:rPr>
        <w:t>экономик</w:t>
      </w:r>
      <w:r w:rsidR="006D6D57">
        <w:rPr>
          <w:sz w:val="24"/>
          <w:szCs w:val="24"/>
        </w:rPr>
        <w:t>е</w:t>
      </w:r>
      <w:r w:rsidR="006D6D57" w:rsidRPr="006D6D57">
        <w:rPr>
          <w:sz w:val="24"/>
          <w:szCs w:val="24"/>
        </w:rPr>
        <w:t>,</w:t>
      </w:r>
      <w:r w:rsidR="006D6D57">
        <w:rPr>
          <w:sz w:val="24"/>
          <w:szCs w:val="24"/>
        </w:rPr>
        <w:t xml:space="preserve"> </w:t>
      </w:r>
      <w:r w:rsidR="006D6D57" w:rsidRPr="006D6D57">
        <w:rPr>
          <w:sz w:val="24"/>
          <w:szCs w:val="24"/>
        </w:rPr>
        <w:t>пр</w:t>
      </w:r>
      <w:r w:rsidR="006D6D57" w:rsidRPr="006D6D57">
        <w:rPr>
          <w:sz w:val="24"/>
          <w:szCs w:val="24"/>
        </w:rPr>
        <w:t>а</w:t>
      </w:r>
      <w:r w:rsidR="006D6D57" w:rsidRPr="006D6D57">
        <w:rPr>
          <w:sz w:val="24"/>
          <w:szCs w:val="24"/>
        </w:rPr>
        <w:t>воведени</w:t>
      </w:r>
      <w:r w:rsidR="006D6D57">
        <w:rPr>
          <w:sz w:val="24"/>
          <w:szCs w:val="24"/>
        </w:rPr>
        <w:t>ю</w:t>
      </w:r>
      <w:r w:rsidR="006D6D57" w:rsidRPr="006D6D57">
        <w:rPr>
          <w:sz w:val="24"/>
          <w:szCs w:val="24"/>
        </w:rPr>
        <w:t>, психологи</w:t>
      </w:r>
      <w:r w:rsidR="006D6D57">
        <w:rPr>
          <w:sz w:val="24"/>
          <w:szCs w:val="24"/>
        </w:rPr>
        <w:t>и</w:t>
      </w:r>
      <w:r w:rsidR="006D6D57" w:rsidRPr="006D6D57">
        <w:rPr>
          <w:sz w:val="24"/>
          <w:szCs w:val="24"/>
        </w:rPr>
        <w:t>, биоэтик</w:t>
      </w:r>
      <w:r w:rsidR="006D6D57">
        <w:rPr>
          <w:sz w:val="24"/>
          <w:szCs w:val="24"/>
        </w:rPr>
        <w:t>и</w:t>
      </w:r>
      <w:r w:rsidR="006D6D57" w:rsidRPr="006D6D57">
        <w:rPr>
          <w:sz w:val="24"/>
          <w:szCs w:val="24"/>
        </w:rPr>
        <w:t>, истори</w:t>
      </w:r>
      <w:r w:rsidR="006D6D57">
        <w:rPr>
          <w:sz w:val="24"/>
          <w:szCs w:val="24"/>
        </w:rPr>
        <w:t>и</w:t>
      </w:r>
      <w:r w:rsidR="006D6D57" w:rsidRPr="006D6D57">
        <w:rPr>
          <w:sz w:val="24"/>
          <w:szCs w:val="24"/>
        </w:rPr>
        <w:t xml:space="preserve"> медицины и фармации</w:t>
      </w:r>
      <w:r w:rsidR="006D6D57">
        <w:rPr>
          <w:sz w:val="24"/>
          <w:szCs w:val="24"/>
        </w:rPr>
        <w:t>, основам управл</w:t>
      </w:r>
      <w:r w:rsidR="006D6D57">
        <w:rPr>
          <w:sz w:val="24"/>
          <w:szCs w:val="24"/>
        </w:rPr>
        <w:t>е</w:t>
      </w:r>
      <w:r w:rsidR="006D6D57">
        <w:rPr>
          <w:sz w:val="24"/>
          <w:szCs w:val="24"/>
        </w:rPr>
        <w:t>ния и экономики фармации.</w:t>
      </w:r>
    </w:p>
    <w:p w:rsidR="001D55AF" w:rsidRPr="00E50469" w:rsidRDefault="001D55AF" w:rsidP="00213174">
      <w:pPr>
        <w:pStyle w:val="aa"/>
        <w:spacing w:line="360" w:lineRule="auto"/>
        <w:ind w:left="1" w:right="401" w:firstLine="425"/>
        <w:rPr>
          <w:b/>
          <w:sz w:val="24"/>
          <w:szCs w:val="24"/>
        </w:rPr>
      </w:pPr>
      <w:r w:rsidRPr="00E50469">
        <w:rPr>
          <w:b/>
          <w:sz w:val="24"/>
          <w:szCs w:val="24"/>
        </w:rPr>
        <w:t>1.4.Связь с последующими дисциплинами</w:t>
      </w:r>
    </w:p>
    <w:p w:rsidR="001D55AF" w:rsidRPr="00E50469" w:rsidRDefault="001D55AF" w:rsidP="00213174">
      <w:pPr>
        <w:pStyle w:val="11"/>
        <w:spacing w:line="360" w:lineRule="auto"/>
        <w:ind w:left="1" w:right="401" w:firstLine="425"/>
        <w:rPr>
          <w:sz w:val="24"/>
          <w:szCs w:val="24"/>
        </w:rPr>
      </w:pPr>
      <w:r w:rsidRPr="00E50469">
        <w:rPr>
          <w:sz w:val="24"/>
          <w:szCs w:val="24"/>
        </w:rPr>
        <w:t>Знания и навыки, полученные аспирантами при изучении данного курса, необх</w:t>
      </w:r>
      <w:r w:rsidRPr="00E50469">
        <w:rPr>
          <w:sz w:val="24"/>
          <w:szCs w:val="24"/>
        </w:rPr>
        <w:t>о</w:t>
      </w:r>
      <w:r w:rsidRPr="00E50469">
        <w:rPr>
          <w:sz w:val="24"/>
          <w:szCs w:val="24"/>
        </w:rPr>
        <w:t xml:space="preserve">димы при подготовке и написании диссертации по специальности </w:t>
      </w:r>
      <w:r w:rsidR="00E406EB">
        <w:rPr>
          <w:color w:val="000000" w:themeColor="text1"/>
          <w:sz w:val="24"/>
          <w:szCs w:val="24"/>
        </w:rPr>
        <w:t>14.04.03 – орган</w:t>
      </w:r>
      <w:r w:rsidR="00E406EB">
        <w:rPr>
          <w:color w:val="000000" w:themeColor="text1"/>
          <w:sz w:val="24"/>
          <w:szCs w:val="24"/>
        </w:rPr>
        <w:t>и</w:t>
      </w:r>
      <w:r w:rsidR="00E406EB">
        <w:rPr>
          <w:color w:val="000000" w:themeColor="text1"/>
          <w:sz w:val="24"/>
          <w:szCs w:val="24"/>
        </w:rPr>
        <w:t>зация фармацевтического дела</w:t>
      </w:r>
    </w:p>
    <w:p w:rsidR="001D55AF" w:rsidRDefault="001D55AF" w:rsidP="003E5F93">
      <w:pPr>
        <w:pStyle w:val="11"/>
        <w:tabs>
          <w:tab w:val="left" w:pos="9355"/>
        </w:tabs>
        <w:spacing w:line="360" w:lineRule="auto"/>
        <w:ind w:left="1" w:right="-1" w:firstLine="425"/>
        <w:rPr>
          <w:b/>
          <w:sz w:val="24"/>
          <w:szCs w:val="24"/>
        </w:rPr>
      </w:pPr>
      <w:r w:rsidRPr="00E50469">
        <w:rPr>
          <w:b/>
          <w:sz w:val="24"/>
          <w:szCs w:val="24"/>
        </w:rPr>
        <w:t>2. Содержание дисциплины</w:t>
      </w:r>
    </w:p>
    <w:p w:rsidR="001D55AF" w:rsidRPr="00E50469" w:rsidRDefault="001D55AF" w:rsidP="00213174">
      <w:pPr>
        <w:pStyle w:val="aa"/>
        <w:spacing w:line="360" w:lineRule="auto"/>
        <w:ind w:left="1" w:right="401" w:firstLine="425"/>
        <w:rPr>
          <w:b/>
          <w:sz w:val="24"/>
          <w:szCs w:val="24"/>
        </w:rPr>
      </w:pPr>
      <w:r w:rsidRPr="00E50469">
        <w:rPr>
          <w:b/>
          <w:sz w:val="24"/>
          <w:szCs w:val="24"/>
        </w:rPr>
        <w:t>2.1. Объем дисциплины и виды учебной работы (в часах и зачетных един</w:t>
      </w:r>
      <w:r w:rsidRPr="00E50469">
        <w:rPr>
          <w:b/>
          <w:sz w:val="24"/>
          <w:szCs w:val="24"/>
        </w:rPr>
        <w:t>и</w:t>
      </w:r>
      <w:r w:rsidRPr="00E50469">
        <w:rPr>
          <w:b/>
          <w:sz w:val="24"/>
          <w:szCs w:val="24"/>
        </w:rPr>
        <w:t>цах)</w:t>
      </w:r>
    </w:p>
    <w:p w:rsidR="001D55AF" w:rsidRPr="00E50469" w:rsidRDefault="001D55AF" w:rsidP="00213174">
      <w:pPr>
        <w:pStyle w:val="aa"/>
        <w:spacing w:line="360" w:lineRule="auto"/>
        <w:ind w:left="1" w:right="401" w:firstLine="425"/>
        <w:rPr>
          <w:sz w:val="24"/>
          <w:szCs w:val="24"/>
        </w:rPr>
      </w:pPr>
      <w:r w:rsidRPr="00E50469">
        <w:rPr>
          <w:sz w:val="24"/>
          <w:szCs w:val="24"/>
        </w:rPr>
        <w:t>Форма обучения (вид отчетности)</w:t>
      </w:r>
    </w:p>
    <w:p w:rsidR="001D55AF" w:rsidRDefault="001D55AF" w:rsidP="00213174">
      <w:pPr>
        <w:pStyle w:val="11"/>
        <w:spacing w:line="360" w:lineRule="auto"/>
        <w:ind w:left="1" w:right="401" w:firstLine="425"/>
        <w:rPr>
          <w:sz w:val="24"/>
          <w:szCs w:val="24"/>
        </w:rPr>
      </w:pPr>
      <w:r>
        <w:rPr>
          <w:sz w:val="24"/>
          <w:szCs w:val="24"/>
        </w:rPr>
        <w:t>2</w:t>
      </w:r>
      <w:r w:rsidRPr="00E5046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E50469">
        <w:rPr>
          <w:sz w:val="24"/>
          <w:szCs w:val="24"/>
        </w:rPr>
        <w:t xml:space="preserve"> аспирантуры; вид отчетности – </w:t>
      </w:r>
      <w:r>
        <w:rPr>
          <w:sz w:val="24"/>
          <w:szCs w:val="24"/>
        </w:rPr>
        <w:t>кандидатский экзамен</w:t>
      </w:r>
      <w:r w:rsidRPr="00E50469">
        <w:rPr>
          <w:sz w:val="24"/>
          <w:szCs w:val="24"/>
        </w:rPr>
        <w:t>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119"/>
      </w:tblGrid>
      <w:tr w:rsidR="001D55AF" w:rsidRPr="00E50469" w:rsidTr="00213174">
        <w:trPr>
          <w:trHeight w:val="5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pStyle w:val="3"/>
              <w:spacing w:line="276" w:lineRule="auto"/>
              <w:rPr>
                <w:b/>
                <w:sz w:val="24"/>
                <w:szCs w:val="24"/>
              </w:rPr>
            </w:pPr>
            <w:r w:rsidRPr="00194BF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94BF4">
              <w:rPr>
                <w:b/>
                <w:sz w:val="24"/>
                <w:szCs w:val="24"/>
              </w:rPr>
              <w:t>Объем часов / зачетных единиц</w:t>
            </w:r>
          </w:p>
        </w:tc>
      </w:tr>
      <w:tr w:rsidR="001D55AF" w:rsidRPr="00E50469" w:rsidTr="00213174">
        <w:trPr>
          <w:trHeight w:val="3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pStyle w:val="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94BF4">
              <w:rPr>
                <w:b/>
                <w:sz w:val="24"/>
                <w:szCs w:val="24"/>
              </w:rPr>
              <w:t>Трудоемкость изучения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E406EB" w:rsidRDefault="00E406EB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E406EB">
              <w:rPr>
                <w:color w:val="000000" w:themeColor="text1"/>
                <w:sz w:val="24"/>
                <w:szCs w:val="24"/>
              </w:rPr>
              <w:t>468</w:t>
            </w:r>
            <w:r w:rsidR="001D55AF" w:rsidRPr="00E406EB">
              <w:rPr>
                <w:color w:val="000000" w:themeColor="text1"/>
                <w:sz w:val="24"/>
                <w:szCs w:val="24"/>
              </w:rPr>
              <w:t xml:space="preserve"> / 1</w:t>
            </w:r>
            <w:r w:rsidRPr="00E406E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D55AF" w:rsidRPr="00E50469" w:rsidTr="00213174">
        <w:trPr>
          <w:trHeight w:val="4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94BF4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E406EB" w:rsidRDefault="000A43AD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252/7</w:t>
            </w:r>
          </w:p>
        </w:tc>
      </w:tr>
      <w:tr w:rsidR="001D55AF" w:rsidRPr="00E50469" w:rsidTr="00213174">
        <w:trPr>
          <w:trHeight w:val="43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both"/>
              <w:rPr>
                <w:sz w:val="24"/>
                <w:szCs w:val="24"/>
              </w:rPr>
            </w:pPr>
            <w:r w:rsidRPr="00194BF4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E406EB" w:rsidRDefault="001D55AF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55AF" w:rsidRPr="00E50469" w:rsidTr="00213174">
        <w:trPr>
          <w:trHeight w:val="4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94BF4">
              <w:rPr>
                <w:sz w:val="24"/>
                <w:szCs w:val="24"/>
              </w:rPr>
              <w:t>лекции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E406EB" w:rsidRDefault="000A43AD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108/3</w:t>
            </w:r>
          </w:p>
        </w:tc>
      </w:tr>
      <w:tr w:rsidR="001D55AF" w:rsidRPr="00E50469" w:rsidTr="00213174">
        <w:trPr>
          <w:trHeight w:val="4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94BF4">
              <w:rPr>
                <w:sz w:val="24"/>
                <w:szCs w:val="24"/>
              </w:rPr>
              <w:t>семинары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E406EB" w:rsidRDefault="000A43AD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  <w:tr w:rsidR="001D55AF" w:rsidRPr="00E50469" w:rsidTr="00213174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194BF4">
              <w:rPr>
                <w:b/>
                <w:sz w:val="24"/>
                <w:szCs w:val="24"/>
              </w:rPr>
              <w:t>Самостоятельная работа аспиранта (всего)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0A43AD" w:rsidRDefault="000A43AD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</w:t>
            </w:r>
            <w:r w:rsidR="00E406EB" w:rsidRPr="000A43AD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1D55AF" w:rsidRPr="00E50469" w:rsidTr="00213174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213174">
            <w:pPr>
              <w:spacing w:after="0"/>
              <w:jc w:val="both"/>
              <w:rPr>
                <w:sz w:val="24"/>
                <w:szCs w:val="24"/>
              </w:rPr>
            </w:pPr>
            <w:r w:rsidRPr="00194BF4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F72125" w:rsidRDefault="001D55AF" w:rsidP="0021317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D55AF" w:rsidRPr="00E50469" w:rsidTr="00213174">
        <w:trPr>
          <w:trHeight w:val="4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AF" w:rsidRPr="00194BF4" w:rsidRDefault="001D55AF" w:rsidP="003E5F93">
            <w:pPr>
              <w:spacing w:after="0"/>
              <w:jc w:val="both"/>
              <w:rPr>
                <w:sz w:val="24"/>
                <w:szCs w:val="24"/>
              </w:rPr>
            </w:pPr>
            <w:r w:rsidRPr="00194BF4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F" w:rsidRPr="000A43AD" w:rsidRDefault="000A43AD" w:rsidP="002131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A43AD">
              <w:rPr>
                <w:color w:val="000000" w:themeColor="text1"/>
                <w:sz w:val="24"/>
                <w:szCs w:val="24"/>
              </w:rPr>
              <w:t>36/1</w:t>
            </w:r>
          </w:p>
        </w:tc>
      </w:tr>
      <w:tr w:rsidR="00213174" w:rsidRPr="00E50469" w:rsidTr="00213174">
        <w:trPr>
          <w:trHeight w:val="4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74" w:rsidRPr="00194BF4" w:rsidRDefault="00213174" w:rsidP="00574991">
            <w:pPr>
              <w:spacing w:after="0"/>
              <w:jc w:val="both"/>
              <w:rPr>
                <w:sz w:val="24"/>
                <w:szCs w:val="24"/>
              </w:rPr>
            </w:pPr>
            <w:r w:rsidRPr="00194BF4">
              <w:rPr>
                <w:sz w:val="24"/>
                <w:szCs w:val="24"/>
              </w:rPr>
              <w:t>Изучение тем, вынесенных на самостоятельную прорабо</w:t>
            </w:r>
            <w:r w:rsidRPr="00194BF4">
              <w:rPr>
                <w:sz w:val="24"/>
                <w:szCs w:val="24"/>
              </w:rPr>
              <w:t>т</w:t>
            </w:r>
            <w:r w:rsidRPr="00194BF4">
              <w:rPr>
                <w:sz w:val="24"/>
                <w:szCs w:val="24"/>
              </w:rP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74" w:rsidRPr="000A43AD" w:rsidRDefault="003E5F93" w:rsidP="003E5F9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  <w:r w:rsidR="00213174" w:rsidRPr="000A43AD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47386" w:rsidRDefault="00747386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</w:p>
    <w:p w:rsidR="00747386" w:rsidRDefault="00747386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</w:p>
    <w:p w:rsidR="00747386" w:rsidRDefault="00747386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</w:p>
    <w:p w:rsidR="00747386" w:rsidRDefault="00747386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</w:p>
    <w:p w:rsidR="00747386" w:rsidRDefault="00747386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</w:p>
    <w:p w:rsidR="00747386" w:rsidRDefault="00747386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</w:p>
    <w:p w:rsidR="001D55AF" w:rsidRPr="00F72125" w:rsidRDefault="001D55AF" w:rsidP="001D55AF">
      <w:pPr>
        <w:pStyle w:val="aa"/>
        <w:spacing w:before="200" w:after="200"/>
        <w:ind w:left="1" w:right="401" w:firstLine="425"/>
        <w:rPr>
          <w:b/>
          <w:sz w:val="24"/>
          <w:szCs w:val="24"/>
        </w:rPr>
      </w:pPr>
      <w:r w:rsidRPr="00E50469">
        <w:rPr>
          <w:b/>
          <w:sz w:val="24"/>
          <w:szCs w:val="24"/>
        </w:rPr>
        <w:lastRenderedPageBreak/>
        <w:t xml:space="preserve">2.2. </w:t>
      </w:r>
      <w:r w:rsidRPr="00F72125">
        <w:rPr>
          <w:b/>
          <w:sz w:val="24"/>
          <w:szCs w:val="24"/>
        </w:rPr>
        <w:t>Разделы дисциплины и виды занятий</w:t>
      </w:r>
    </w:p>
    <w:tbl>
      <w:tblPr>
        <w:tblW w:w="9406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686"/>
        <w:gridCol w:w="992"/>
        <w:gridCol w:w="992"/>
        <w:gridCol w:w="1418"/>
        <w:gridCol w:w="1725"/>
      </w:tblGrid>
      <w:tr w:rsidR="001D55AF" w:rsidRPr="00213174" w:rsidTr="00213174">
        <w:trPr>
          <w:cantSplit/>
          <w:jc w:val="center"/>
        </w:trPr>
        <w:tc>
          <w:tcPr>
            <w:tcW w:w="593" w:type="dxa"/>
            <w:vMerge w:val="restart"/>
          </w:tcPr>
          <w:p w:rsidR="001D55AF" w:rsidRPr="00213174" w:rsidRDefault="001D55AF" w:rsidP="00574991">
            <w:pPr>
              <w:ind w:left="37" w:right="-33" w:firstLine="14"/>
              <w:jc w:val="both"/>
              <w:rPr>
                <w:b/>
                <w:sz w:val="20"/>
                <w:szCs w:val="20"/>
              </w:rPr>
            </w:pPr>
            <w:r w:rsidRPr="0021317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13174">
              <w:rPr>
                <w:b/>
                <w:sz w:val="20"/>
                <w:szCs w:val="20"/>
              </w:rPr>
              <w:t>п</w:t>
            </w:r>
            <w:proofErr w:type="gramEnd"/>
            <w:r w:rsidRPr="0021317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</w:tcPr>
          <w:p w:rsidR="001D55AF" w:rsidRPr="00213174" w:rsidRDefault="001D55AF" w:rsidP="00574991">
            <w:pPr>
              <w:ind w:left="426" w:right="401" w:hanging="519"/>
              <w:jc w:val="center"/>
              <w:rPr>
                <w:b/>
                <w:sz w:val="20"/>
                <w:szCs w:val="20"/>
              </w:rPr>
            </w:pPr>
            <w:r w:rsidRPr="00213174">
              <w:rPr>
                <w:b/>
                <w:sz w:val="20"/>
                <w:szCs w:val="20"/>
              </w:rPr>
              <w:t>Название раздела дисциплины</w:t>
            </w:r>
          </w:p>
        </w:tc>
        <w:tc>
          <w:tcPr>
            <w:tcW w:w="5127" w:type="dxa"/>
            <w:gridSpan w:val="4"/>
          </w:tcPr>
          <w:p w:rsidR="001D55AF" w:rsidRPr="00213174" w:rsidRDefault="001D55AF" w:rsidP="00574991">
            <w:pPr>
              <w:ind w:left="426" w:right="401" w:firstLine="425"/>
              <w:jc w:val="center"/>
              <w:rPr>
                <w:sz w:val="20"/>
                <w:szCs w:val="20"/>
              </w:rPr>
            </w:pPr>
            <w:r w:rsidRPr="00213174">
              <w:rPr>
                <w:b/>
                <w:sz w:val="20"/>
                <w:szCs w:val="20"/>
              </w:rPr>
              <w:t>Объем часов / зачетных единиц</w:t>
            </w:r>
          </w:p>
        </w:tc>
      </w:tr>
      <w:tr w:rsidR="001D55AF" w:rsidRPr="00213174" w:rsidTr="00213174">
        <w:trPr>
          <w:cantSplit/>
          <w:jc w:val="center"/>
        </w:trPr>
        <w:tc>
          <w:tcPr>
            <w:tcW w:w="593" w:type="dxa"/>
            <w:vMerge/>
          </w:tcPr>
          <w:p w:rsidR="001D55AF" w:rsidRPr="00213174" w:rsidRDefault="001D55AF" w:rsidP="00574991">
            <w:pPr>
              <w:ind w:left="426" w:right="401"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D55AF" w:rsidRPr="00213174" w:rsidRDefault="001D55AF" w:rsidP="00574991">
            <w:pPr>
              <w:ind w:left="426" w:right="401" w:firstLine="42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55AF" w:rsidRPr="00213174" w:rsidRDefault="001D55AF" w:rsidP="00574991">
            <w:pPr>
              <w:pStyle w:val="aa"/>
              <w:ind w:left="426" w:right="34" w:hanging="388"/>
              <w:jc w:val="center"/>
              <w:rPr>
                <w:sz w:val="20"/>
              </w:rPr>
            </w:pPr>
            <w:r w:rsidRPr="00213174">
              <w:rPr>
                <w:sz w:val="20"/>
              </w:rPr>
              <w:t>лекции</w:t>
            </w:r>
          </w:p>
        </w:tc>
        <w:tc>
          <w:tcPr>
            <w:tcW w:w="992" w:type="dxa"/>
          </w:tcPr>
          <w:p w:rsidR="001D55AF" w:rsidRPr="00213174" w:rsidRDefault="001D55AF" w:rsidP="00574991">
            <w:pPr>
              <w:pStyle w:val="aa"/>
              <w:ind w:right="-68" w:hanging="78"/>
              <w:jc w:val="center"/>
              <w:rPr>
                <w:sz w:val="20"/>
              </w:rPr>
            </w:pPr>
            <w:r w:rsidRPr="00213174">
              <w:rPr>
                <w:sz w:val="20"/>
              </w:rPr>
              <w:t>семинары</w:t>
            </w:r>
          </w:p>
        </w:tc>
        <w:tc>
          <w:tcPr>
            <w:tcW w:w="1418" w:type="dxa"/>
            <w:shd w:val="clear" w:color="auto" w:fill="auto"/>
          </w:tcPr>
          <w:p w:rsidR="001D55AF" w:rsidRPr="00213174" w:rsidRDefault="001D55AF" w:rsidP="00213174">
            <w:pPr>
              <w:pStyle w:val="aa"/>
              <w:tabs>
                <w:tab w:val="left" w:pos="1020"/>
              </w:tabs>
              <w:jc w:val="center"/>
              <w:rPr>
                <w:sz w:val="20"/>
              </w:rPr>
            </w:pPr>
            <w:r w:rsidRPr="00213174">
              <w:rPr>
                <w:sz w:val="20"/>
              </w:rPr>
              <w:t>практические занятия</w:t>
            </w:r>
          </w:p>
        </w:tc>
        <w:tc>
          <w:tcPr>
            <w:tcW w:w="1725" w:type="dxa"/>
            <w:shd w:val="clear" w:color="auto" w:fill="auto"/>
          </w:tcPr>
          <w:p w:rsidR="001D55AF" w:rsidRPr="00213174" w:rsidRDefault="001D55AF" w:rsidP="00213174">
            <w:pPr>
              <w:pStyle w:val="aa"/>
              <w:tabs>
                <w:tab w:val="left" w:pos="1015"/>
              </w:tabs>
              <w:ind w:right="14"/>
              <w:jc w:val="center"/>
              <w:rPr>
                <w:sz w:val="20"/>
              </w:rPr>
            </w:pPr>
            <w:r w:rsidRPr="00213174">
              <w:rPr>
                <w:sz w:val="20"/>
              </w:rPr>
              <w:t>самостоят</w:t>
            </w:r>
            <w:r w:rsidR="00213174">
              <w:rPr>
                <w:sz w:val="20"/>
              </w:rPr>
              <w:t xml:space="preserve">ельная </w:t>
            </w:r>
            <w:r w:rsidRPr="00213174">
              <w:rPr>
                <w:sz w:val="20"/>
              </w:rPr>
              <w:t xml:space="preserve"> работа</w:t>
            </w:r>
          </w:p>
        </w:tc>
      </w:tr>
      <w:tr w:rsidR="00606123" w:rsidRPr="00194BF4" w:rsidTr="00213174">
        <w:trPr>
          <w:cantSplit/>
          <w:jc w:val="center"/>
        </w:trPr>
        <w:tc>
          <w:tcPr>
            <w:tcW w:w="593" w:type="dxa"/>
          </w:tcPr>
          <w:p w:rsidR="00606123" w:rsidRPr="00194BF4" w:rsidRDefault="00606123" w:rsidP="00574991">
            <w:pPr>
              <w:ind w:left="426" w:right="401" w:hanging="475"/>
              <w:jc w:val="both"/>
              <w:rPr>
                <w:sz w:val="24"/>
                <w:szCs w:val="24"/>
              </w:rPr>
            </w:pPr>
            <w:r w:rsidRPr="00194BF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06123" w:rsidRPr="00606123" w:rsidRDefault="00606123">
            <w:pPr>
              <w:widowControl w:val="0"/>
              <w:suppressAutoHyphens/>
              <w:autoSpaceDE w:val="0"/>
              <w:ind w:left="91"/>
              <w:rPr>
                <w:rFonts w:ascii="Times New Roman" w:eastAsia="Times New Roman" w:hAnsi="Times New Roman"/>
                <w:color w:val="000000"/>
                <w:kern w:val="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Управление фармацевтической службой</w:t>
            </w:r>
            <w:r w:rsidRPr="00606123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Современные теории и технологии управления в сфере обращения лекарственных средств </w:t>
            </w:r>
            <w:r w:rsidRPr="00606123"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t>СОЛС</w:t>
            </w:r>
            <w:r w:rsidRPr="006061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606123" w:rsidRDefault="00606123" w:rsidP="00213174">
            <w:pPr>
              <w:ind w:right="-56" w:firstLine="32"/>
              <w:jc w:val="center"/>
              <w:rPr>
                <w:sz w:val="24"/>
                <w:szCs w:val="24"/>
              </w:rPr>
            </w:pPr>
          </w:p>
          <w:p w:rsidR="00606123" w:rsidRPr="00213FBF" w:rsidRDefault="00213FBF" w:rsidP="00213FBF">
            <w:pPr>
              <w:ind w:right="-56" w:firstLine="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60/1.7</w:t>
            </w:r>
          </w:p>
        </w:tc>
        <w:tc>
          <w:tcPr>
            <w:tcW w:w="992" w:type="dxa"/>
          </w:tcPr>
          <w:p w:rsidR="00606123" w:rsidRDefault="00606123" w:rsidP="00213174">
            <w:pPr>
              <w:ind w:left="124" w:right="-26"/>
              <w:jc w:val="center"/>
              <w:rPr>
                <w:sz w:val="24"/>
                <w:szCs w:val="24"/>
              </w:rPr>
            </w:pPr>
          </w:p>
          <w:p w:rsidR="00606123" w:rsidRPr="00606123" w:rsidRDefault="002F6087" w:rsidP="002F6087">
            <w:pPr>
              <w:ind w:left="124" w:righ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13FBF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6123" w:rsidRDefault="00606123" w:rsidP="00213174">
            <w:pPr>
              <w:tabs>
                <w:tab w:val="left" w:pos="1436"/>
              </w:tabs>
              <w:ind w:left="-6" w:right="-117"/>
              <w:jc w:val="center"/>
              <w:rPr>
                <w:sz w:val="24"/>
                <w:szCs w:val="24"/>
              </w:rPr>
            </w:pPr>
          </w:p>
          <w:p w:rsidR="00606123" w:rsidRPr="00606123" w:rsidRDefault="00606123" w:rsidP="00213174">
            <w:pPr>
              <w:tabs>
                <w:tab w:val="left" w:pos="1436"/>
              </w:tabs>
              <w:ind w:left="-6" w:right="-117"/>
              <w:jc w:val="center"/>
              <w:rPr>
                <w:sz w:val="24"/>
                <w:szCs w:val="24"/>
              </w:rPr>
            </w:pPr>
            <w:r w:rsidRPr="00606123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</w:tcPr>
          <w:p w:rsidR="00606123" w:rsidRDefault="00606123" w:rsidP="0021317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06123" w:rsidRPr="00606123" w:rsidRDefault="00213FBF" w:rsidP="002131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108/</w:t>
            </w:r>
            <w:r w:rsidR="00606123" w:rsidRPr="00606123">
              <w:rPr>
                <w:sz w:val="24"/>
                <w:szCs w:val="24"/>
              </w:rPr>
              <w:t>3</w:t>
            </w:r>
          </w:p>
        </w:tc>
      </w:tr>
      <w:tr w:rsidR="00606123" w:rsidRPr="00194BF4" w:rsidTr="00213174">
        <w:trPr>
          <w:cantSplit/>
          <w:jc w:val="center"/>
        </w:trPr>
        <w:tc>
          <w:tcPr>
            <w:tcW w:w="593" w:type="dxa"/>
          </w:tcPr>
          <w:p w:rsidR="00606123" w:rsidRPr="00194BF4" w:rsidRDefault="00606123" w:rsidP="00574991">
            <w:pPr>
              <w:ind w:left="426" w:right="401" w:hanging="475"/>
              <w:jc w:val="both"/>
              <w:rPr>
                <w:sz w:val="24"/>
                <w:szCs w:val="24"/>
              </w:rPr>
            </w:pPr>
            <w:r w:rsidRPr="00194BF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606123" w:rsidRDefault="00606123">
            <w:pPr>
              <w:widowControl w:val="0"/>
              <w:suppressAutoHyphens/>
              <w:autoSpaceDE w:val="0"/>
              <w:ind w:left="91"/>
              <w:rPr>
                <w:rFonts w:ascii="Times New Roman CYR" w:eastAsia="Times New Roman CYR" w:hAnsi="Times New Roman CYR" w:cs="Times New Roman CYR"/>
                <w:color w:val="000000"/>
                <w:kern w:val="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Экономика фармацевтической службы</w:t>
            </w:r>
          </w:p>
        </w:tc>
        <w:tc>
          <w:tcPr>
            <w:tcW w:w="992" w:type="dxa"/>
          </w:tcPr>
          <w:p w:rsidR="00606123" w:rsidRPr="00213FBF" w:rsidRDefault="00213FBF" w:rsidP="00213FBF">
            <w:pPr>
              <w:ind w:right="-56"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48/1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992" w:type="dxa"/>
          </w:tcPr>
          <w:p w:rsidR="00606123" w:rsidRPr="00606123" w:rsidRDefault="002F6087" w:rsidP="002F6087">
            <w:pPr>
              <w:pStyle w:val="11"/>
              <w:ind w:left="124" w:right="-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13FBF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6123" w:rsidRPr="00606123" w:rsidRDefault="00606123" w:rsidP="00213174">
            <w:pPr>
              <w:tabs>
                <w:tab w:val="left" w:pos="1436"/>
              </w:tabs>
              <w:ind w:left="-6" w:right="-117"/>
              <w:jc w:val="center"/>
              <w:rPr>
                <w:sz w:val="24"/>
                <w:szCs w:val="24"/>
              </w:rPr>
            </w:pPr>
            <w:r w:rsidRPr="00606123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</w:tcPr>
          <w:p w:rsidR="00606123" w:rsidRPr="00213FBF" w:rsidRDefault="00213FBF" w:rsidP="00213FBF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72/2</w:t>
            </w:r>
          </w:p>
        </w:tc>
      </w:tr>
      <w:tr w:rsidR="00606123" w:rsidRPr="00194BF4" w:rsidTr="00213174">
        <w:trPr>
          <w:cantSplit/>
          <w:jc w:val="center"/>
        </w:trPr>
        <w:tc>
          <w:tcPr>
            <w:tcW w:w="593" w:type="dxa"/>
          </w:tcPr>
          <w:p w:rsidR="00606123" w:rsidRPr="00194BF4" w:rsidRDefault="00606123" w:rsidP="00574991">
            <w:pPr>
              <w:ind w:left="426" w:right="401" w:hanging="47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06123" w:rsidRDefault="00606123" w:rsidP="00606123">
            <w:pPr>
              <w:widowControl w:val="0"/>
              <w:suppressAutoHyphens/>
              <w:autoSpaceDE w:val="0"/>
              <w:ind w:left="91"/>
              <w:jc w:val="right"/>
              <w:rPr>
                <w:rFonts w:ascii="Times New Roman CYR" w:eastAsia="Times New Roman CYR" w:hAnsi="Times New Roman CYR" w:cs="Times New Roman CYR"/>
                <w:color w:val="000000"/>
                <w:kern w:val="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</w:rPr>
              <w:t>Итого</w:t>
            </w:r>
          </w:p>
        </w:tc>
        <w:tc>
          <w:tcPr>
            <w:tcW w:w="992" w:type="dxa"/>
          </w:tcPr>
          <w:p w:rsidR="00606123" w:rsidRPr="00606123" w:rsidRDefault="00213FBF" w:rsidP="00213FBF">
            <w:pPr>
              <w:pStyle w:val="aa"/>
              <w:ind w:right="-56"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123" w:rsidRPr="00606123" w:rsidRDefault="00747386" w:rsidP="00747386">
            <w:pPr>
              <w:pStyle w:val="aa"/>
              <w:ind w:left="124" w:righ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213FBF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6123" w:rsidRPr="00606123" w:rsidRDefault="00606123" w:rsidP="00213174">
            <w:pPr>
              <w:tabs>
                <w:tab w:val="left" w:pos="1436"/>
              </w:tabs>
              <w:ind w:left="-6" w:right="-117"/>
              <w:jc w:val="center"/>
              <w:rPr>
                <w:sz w:val="24"/>
                <w:szCs w:val="24"/>
              </w:rPr>
            </w:pPr>
            <w:r w:rsidRPr="00606123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</w:tcPr>
          <w:p w:rsidR="00606123" w:rsidRPr="00606123" w:rsidRDefault="00213FBF" w:rsidP="002131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180/</w:t>
            </w:r>
            <w:r w:rsidR="00606123" w:rsidRPr="00606123">
              <w:rPr>
                <w:sz w:val="24"/>
                <w:szCs w:val="24"/>
              </w:rPr>
              <w:t>5</w:t>
            </w:r>
          </w:p>
        </w:tc>
      </w:tr>
    </w:tbl>
    <w:p w:rsidR="001D55AF" w:rsidRPr="00846756" w:rsidRDefault="001D55AF" w:rsidP="001D55AF">
      <w:pPr>
        <w:pStyle w:val="aa"/>
        <w:ind w:left="1" w:right="401" w:firstLine="425"/>
        <w:rPr>
          <w:b/>
          <w:sz w:val="24"/>
          <w:szCs w:val="24"/>
          <w:highlight w:val="yellow"/>
        </w:rPr>
      </w:pPr>
    </w:p>
    <w:p w:rsidR="001D55AF" w:rsidRPr="00194BF4" w:rsidRDefault="001D55AF" w:rsidP="00B15944">
      <w:pPr>
        <w:pStyle w:val="aa"/>
        <w:spacing w:line="360" w:lineRule="auto"/>
        <w:ind w:left="1" w:right="401" w:firstLine="425"/>
        <w:rPr>
          <w:b/>
          <w:sz w:val="24"/>
          <w:szCs w:val="24"/>
        </w:rPr>
      </w:pPr>
      <w:r w:rsidRPr="00194BF4">
        <w:rPr>
          <w:b/>
          <w:sz w:val="24"/>
          <w:szCs w:val="24"/>
        </w:rPr>
        <w:t>2.3. Лекционный курс.</w:t>
      </w:r>
    </w:p>
    <w:p w:rsidR="001D55AF" w:rsidRPr="00213174" w:rsidRDefault="001D55AF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74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213174" w:rsidRPr="00213174">
        <w:rPr>
          <w:rFonts w:ascii="Times New Roman" w:hAnsi="Times New Roman" w:cs="Times New Roman"/>
          <w:b/>
          <w:sz w:val="24"/>
          <w:szCs w:val="24"/>
        </w:rPr>
        <w:t>Методология организационно-экономических исследований в фармации.</w:t>
      </w:r>
    </w:p>
    <w:p w:rsidR="003E5F93" w:rsidRDefault="003E5F93" w:rsidP="003E5F93">
      <w:pPr>
        <w:pStyle w:val="aa"/>
        <w:spacing w:line="360" w:lineRule="auto"/>
        <w:ind w:left="1" w:right="-1" w:firstLine="425"/>
        <w:rPr>
          <w:rFonts w:eastAsiaTheme="minorEastAsia"/>
          <w:sz w:val="24"/>
          <w:szCs w:val="22"/>
        </w:rPr>
      </w:pPr>
      <w:r w:rsidRPr="003E5F93">
        <w:rPr>
          <w:rFonts w:eastAsiaTheme="minorEastAsia"/>
          <w:sz w:val="24"/>
          <w:szCs w:val="22"/>
        </w:rPr>
        <w:t>Организация фармации как наука, ее цели, задачи, объекты и предметы исследований. Место организации фармации в современном знании. Связь организаций фармации с др</w:t>
      </w:r>
      <w:r w:rsidRPr="003E5F93">
        <w:rPr>
          <w:rFonts w:eastAsiaTheme="minorEastAsia"/>
          <w:sz w:val="24"/>
          <w:szCs w:val="22"/>
        </w:rPr>
        <w:t>у</w:t>
      </w:r>
      <w:r w:rsidRPr="003E5F93">
        <w:rPr>
          <w:rFonts w:eastAsiaTheme="minorEastAsia"/>
          <w:sz w:val="24"/>
          <w:szCs w:val="22"/>
        </w:rPr>
        <w:t>гими фармацевтическими, медицинскими, экономическими, социологическими, упра</w:t>
      </w:r>
      <w:r w:rsidRPr="003E5F93">
        <w:rPr>
          <w:rFonts w:eastAsiaTheme="minorEastAsia"/>
          <w:sz w:val="24"/>
          <w:szCs w:val="22"/>
        </w:rPr>
        <w:t>в</w:t>
      </w:r>
      <w:r w:rsidRPr="003E5F93">
        <w:rPr>
          <w:rFonts w:eastAsiaTheme="minorEastAsia"/>
          <w:sz w:val="24"/>
          <w:szCs w:val="22"/>
        </w:rPr>
        <w:t>ленческими, юридическими и другими науками.</w:t>
      </w:r>
    </w:p>
    <w:p w:rsidR="003E5F93" w:rsidRPr="003E5F93" w:rsidRDefault="003E5F93" w:rsidP="003E5F93">
      <w:pPr>
        <w:pStyle w:val="aa"/>
        <w:spacing w:line="360" w:lineRule="auto"/>
        <w:ind w:left="1" w:right="-1" w:firstLine="425"/>
        <w:rPr>
          <w:rFonts w:eastAsiaTheme="minorEastAsia"/>
          <w:sz w:val="24"/>
          <w:szCs w:val="24"/>
        </w:rPr>
      </w:pPr>
      <w:r w:rsidRPr="003E5F93">
        <w:rPr>
          <w:sz w:val="24"/>
          <w:szCs w:val="24"/>
        </w:rPr>
        <w:t>Основные направления дифференциации организации фармации</w:t>
      </w:r>
      <w:r w:rsidRPr="003E5F93">
        <w:rPr>
          <w:sz w:val="24"/>
          <w:szCs w:val="24"/>
          <w:u w:val="single"/>
        </w:rPr>
        <w:t xml:space="preserve"> </w:t>
      </w:r>
      <w:r w:rsidRPr="003E5F93">
        <w:rPr>
          <w:sz w:val="24"/>
          <w:szCs w:val="24"/>
        </w:rPr>
        <w:t>как науки: фарм</w:t>
      </w:r>
      <w:r w:rsidRPr="003E5F93">
        <w:rPr>
          <w:sz w:val="24"/>
          <w:szCs w:val="24"/>
        </w:rPr>
        <w:t>а</w:t>
      </w:r>
      <w:r w:rsidRPr="003E5F93">
        <w:rPr>
          <w:sz w:val="24"/>
          <w:szCs w:val="24"/>
        </w:rPr>
        <w:t>цевтический маркетинг и организация фармацевтической помощи; экономика фармаце</w:t>
      </w:r>
      <w:r w:rsidRPr="003E5F93">
        <w:rPr>
          <w:sz w:val="24"/>
          <w:szCs w:val="24"/>
        </w:rPr>
        <w:t>в</w:t>
      </w:r>
      <w:r w:rsidRPr="003E5F93">
        <w:rPr>
          <w:sz w:val="24"/>
          <w:szCs w:val="24"/>
        </w:rPr>
        <w:t>тических организаций; учет в фармацевтических организациях: кадровый, процессный, финансовый, инновационный и инвестиционный менеджмент, риск-менеджмент в фарм</w:t>
      </w:r>
      <w:r w:rsidRPr="003E5F93">
        <w:rPr>
          <w:sz w:val="24"/>
          <w:szCs w:val="24"/>
        </w:rPr>
        <w:t>а</w:t>
      </w:r>
      <w:r w:rsidRPr="003E5F93">
        <w:rPr>
          <w:sz w:val="24"/>
          <w:szCs w:val="24"/>
        </w:rPr>
        <w:t xml:space="preserve">цевтических организациях; </w:t>
      </w:r>
      <w:proofErr w:type="spellStart"/>
      <w:r w:rsidRPr="003E5F93">
        <w:rPr>
          <w:sz w:val="24"/>
          <w:szCs w:val="24"/>
        </w:rPr>
        <w:t>фармакоэпидемиология</w:t>
      </w:r>
      <w:proofErr w:type="spellEnd"/>
      <w:r w:rsidRPr="003E5F93">
        <w:rPr>
          <w:sz w:val="24"/>
          <w:szCs w:val="24"/>
        </w:rPr>
        <w:t xml:space="preserve">, фармацевтическая география в </w:t>
      </w:r>
      <w:proofErr w:type="spellStart"/>
      <w:r w:rsidRPr="003E5F93">
        <w:rPr>
          <w:sz w:val="24"/>
          <w:szCs w:val="24"/>
        </w:rPr>
        <w:t>соцэкосистемах</w:t>
      </w:r>
      <w:proofErr w:type="spellEnd"/>
      <w:r w:rsidRPr="003E5F93">
        <w:rPr>
          <w:sz w:val="24"/>
          <w:szCs w:val="24"/>
        </w:rPr>
        <w:t xml:space="preserve">; </w:t>
      </w:r>
      <w:proofErr w:type="spellStart"/>
      <w:r w:rsidRPr="003E5F93">
        <w:rPr>
          <w:sz w:val="24"/>
          <w:szCs w:val="24"/>
        </w:rPr>
        <w:t>фармакоинформатика</w:t>
      </w:r>
      <w:proofErr w:type="spellEnd"/>
      <w:r w:rsidRPr="003E5F93">
        <w:rPr>
          <w:sz w:val="24"/>
          <w:szCs w:val="24"/>
        </w:rPr>
        <w:t xml:space="preserve">, </w:t>
      </w:r>
      <w:proofErr w:type="spellStart"/>
      <w:r w:rsidRPr="003E5F93">
        <w:rPr>
          <w:sz w:val="24"/>
          <w:szCs w:val="24"/>
        </w:rPr>
        <w:t>фармакоэкономика</w:t>
      </w:r>
      <w:proofErr w:type="spellEnd"/>
      <w:r w:rsidRPr="003E5F93">
        <w:rPr>
          <w:sz w:val="24"/>
          <w:szCs w:val="24"/>
        </w:rPr>
        <w:t>. Логистика.</w:t>
      </w:r>
      <w:r>
        <w:rPr>
          <w:sz w:val="24"/>
          <w:szCs w:val="24"/>
        </w:rPr>
        <w:t xml:space="preserve"> </w:t>
      </w:r>
      <w:r w:rsidRPr="003E5F93">
        <w:rPr>
          <w:sz w:val="24"/>
          <w:szCs w:val="24"/>
        </w:rPr>
        <w:t>Методы организ</w:t>
      </w:r>
      <w:r w:rsidRPr="003E5F93">
        <w:rPr>
          <w:sz w:val="24"/>
          <w:szCs w:val="24"/>
        </w:rPr>
        <w:t>а</w:t>
      </w:r>
      <w:r w:rsidRPr="003E5F93">
        <w:rPr>
          <w:sz w:val="24"/>
          <w:szCs w:val="24"/>
        </w:rPr>
        <w:t>ционно-экономических исследований в фармации</w:t>
      </w:r>
      <w:r>
        <w:rPr>
          <w:sz w:val="24"/>
          <w:szCs w:val="24"/>
        </w:rPr>
        <w:t xml:space="preserve">. </w:t>
      </w:r>
    </w:p>
    <w:p w:rsidR="0024432C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501D5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501D5A">
        <w:rPr>
          <w:rFonts w:ascii="Times New Roman" w:hAnsi="Times New Roman" w:cs="Times New Roman"/>
          <w:b/>
          <w:sz w:val="24"/>
          <w:szCs w:val="24"/>
        </w:rPr>
        <w:t>традиционных</w:t>
      </w:r>
      <w:proofErr w:type="gramEnd"/>
      <w:r w:rsidRPr="00501D5A">
        <w:rPr>
          <w:rFonts w:ascii="Times New Roman" w:hAnsi="Times New Roman" w:cs="Times New Roman"/>
          <w:b/>
          <w:sz w:val="24"/>
          <w:szCs w:val="24"/>
        </w:rPr>
        <w:t xml:space="preserve"> и современные теории управления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432C" w:rsidRPr="00501D5A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1D5A">
        <w:rPr>
          <w:rFonts w:ascii="Times New Roman" w:hAnsi="Times New Roman" w:cs="Times New Roman"/>
          <w:sz w:val="24"/>
          <w:szCs w:val="24"/>
        </w:rPr>
        <w:t xml:space="preserve">Теория организации и организационный менеджмент. </w:t>
      </w:r>
    </w:p>
    <w:p w:rsidR="0024432C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01D5A">
        <w:rPr>
          <w:rFonts w:ascii="Times New Roman" w:hAnsi="Times New Roman" w:cs="Times New Roman"/>
          <w:sz w:val="24"/>
          <w:szCs w:val="24"/>
        </w:rPr>
        <w:t>лассическая теория, «доктрина человеческих отношений», «эмпирическая школа управления», «школа социальных систем», «новая школа управления»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32C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атегического управления. Проблемно-целевое управление. Современная структура школ стратегического менеджмента. Методы проведения исследований в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 стратегического менеджмента.</w:t>
      </w:r>
    </w:p>
    <w:p w:rsidR="0024432C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4432C">
        <w:rPr>
          <w:rFonts w:ascii="Times New Roman" w:hAnsi="Times New Roman" w:cs="Times New Roman"/>
          <w:b/>
          <w:sz w:val="24"/>
          <w:szCs w:val="24"/>
        </w:rPr>
        <w:t xml:space="preserve">Современные концепции маркетинговой деятельности. </w:t>
      </w:r>
    </w:p>
    <w:p w:rsidR="00B15944" w:rsidRDefault="0024432C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32C">
        <w:rPr>
          <w:rFonts w:ascii="Times New Roman" w:hAnsi="Times New Roman" w:cs="Times New Roman"/>
          <w:sz w:val="24"/>
          <w:szCs w:val="24"/>
        </w:rPr>
        <w:t>Социально-этичный, стратегический маркетинг и маркетинг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тие базовых категорий маркетинга.</w:t>
      </w:r>
    </w:p>
    <w:p w:rsidR="00B15944" w:rsidRPr="00B15944" w:rsidRDefault="00B15944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5944">
        <w:rPr>
          <w:rFonts w:ascii="Times New Roman" w:hAnsi="Times New Roman" w:cs="Times New Roman"/>
          <w:sz w:val="24"/>
          <w:szCs w:val="24"/>
        </w:rPr>
        <w:lastRenderedPageBreak/>
        <w:t>Фармакоэкологическая эконометрия новое направление в изучении потребности в ЛС отдельных регионов с учетом мониторинга социальной экологии. Понятие о фармацевт</w:t>
      </w:r>
      <w:r w:rsidRPr="00B15944">
        <w:rPr>
          <w:rFonts w:ascii="Times New Roman" w:hAnsi="Times New Roman" w:cs="Times New Roman"/>
          <w:sz w:val="24"/>
          <w:szCs w:val="24"/>
        </w:rPr>
        <w:t>и</w:t>
      </w:r>
      <w:r w:rsidRPr="00B15944">
        <w:rPr>
          <w:rFonts w:ascii="Times New Roman" w:hAnsi="Times New Roman" w:cs="Times New Roman"/>
          <w:sz w:val="24"/>
          <w:szCs w:val="24"/>
        </w:rPr>
        <w:t>ческой географии взаимосвязи общественного здоровья населения, лекарственного обе</w:t>
      </w:r>
      <w:r w:rsidRPr="00B15944">
        <w:rPr>
          <w:rFonts w:ascii="Times New Roman" w:hAnsi="Times New Roman" w:cs="Times New Roman"/>
          <w:sz w:val="24"/>
          <w:szCs w:val="24"/>
        </w:rPr>
        <w:t>с</w:t>
      </w:r>
      <w:r w:rsidRPr="00B15944">
        <w:rPr>
          <w:rFonts w:ascii="Times New Roman" w:hAnsi="Times New Roman" w:cs="Times New Roman"/>
          <w:sz w:val="24"/>
          <w:szCs w:val="24"/>
        </w:rPr>
        <w:t xml:space="preserve">печения и географической среды. </w:t>
      </w:r>
    </w:p>
    <w:p w:rsidR="0024432C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32C">
        <w:rPr>
          <w:rFonts w:ascii="Times New Roman" w:hAnsi="Times New Roman" w:cs="Times New Roman"/>
          <w:sz w:val="24"/>
          <w:szCs w:val="24"/>
        </w:rPr>
        <w:t>Структура фармацевтического рынка. Динамика развития основных звеньев (прои</w:t>
      </w:r>
      <w:r w:rsidRPr="0024432C">
        <w:rPr>
          <w:rFonts w:ascii="Times New Roman" w:hAnsi="Times New Roman" w:cs="Times New Roman"/>
          <w:sz w:val="24"/>
          <w:szCs w:val="24"/>
        </w:rPr>
        <w:t>з</w:t>
      </w:r>
      <w:r w:rsidRPr="0024432C">
        <w:rPr>
          <w:rFonts w:ascii="Times New Roman" w:hAnsi="Times New Roman" w:cs="Times New Roman"/>
          <w:sz w:val="24"/>
          <w:szCs w:val="24"/>
        </w:rPr>
        <w:t xml:space="preserve">водство, оптовая т розничная торговля, государственный сектор). </w:t>
      </w:r>
      <w:r>
        <w:rPr>
          <w:rFonts w:ascii="Times New Roman" w:hAnsi="Times New Roman" w:cs="Times New Roman"/>
          <w:sz w:val="24"/>
          <w:szCs w:val="24"/>
        </w:rPr>
        <w:t>Анализ потребительской удовлетворенности.</w:t>
      </w:r>
    </w:p>
    <w:p w:rsidR="0024432C" w:rsidRPr="0024432C" w:rsidRDefault="0024432C" w:rsidP="0024432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32C">
        <w:rPr>
          <w:rFonts w:ascii="Times New Roman" w:hAnsi="Times New Roman" w:cs="Times New Roman"/>
          <w:sz w:val="24"/>
          <w:szCs w:val="24"/>
        </w:rPr>
        <w:t>Система маркетинговых исследований в СОЛС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F93" w:rsidRDefault="00836F9C" w:rsidP="00836F9C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4432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6F9C">
        <w:rPr>
          <w:rFonts w:ascii="Times New Roman" w:hAnsi="Times New Roman" w:cs="Times New Roman"/>
          <w:b/>
          <w:sz w:val="24"/>
          <w:szCs w:val="24"/>
        </w:rPr>
        <w:t>Характеристика институциональной среды фармацевтического рынка.</w:t>
      </w:r>
    </w:p>
    <w:p w:rsidR="00836F9C" w:rsidRDefault="00836F9C" w:rsidP="00836F9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D3B">
        <w:rPr>
          <w:rFonts w:ascii="Times New Roman" w:hAnsi="Times New Roman" w:cs="Times New Roman"/>
          <w:sz w:val="24"/>
          <w:szCs w:val="24"/>
        </w:rPr>
        <w:t>Формальные и неформальные институты, организации сферы обращения лекарстве</w:t>
      </w:r>
      <w:r w:rsidRPr="00FF2D3B">
        <w:rPr>
          <w:rFonts w:ascii="Times New Roman" w:hAnsi="Times New Roman" w:cs="Times New Roman"/>
          <w:sz w:val="24"/>
          <w:szCs w:val="24"/>
        </w:rPr>
        <w:t>н</w:t>
      </w:r>
      <w:r w:rsidRPr="00FF2D3B">
        <w:rPr>
          <w:rFonts w:ascii="Times New Roman" w:hAnsi="Times New Roman" w:cs="Times New Roman"/>
          <w:sz w:val="24"/>
          <w:szCs w:val="24"/>
        </w:rPr>
        <w:t xml:space="preserve">ных средств (СОЛС). Иерархия формальных институтов. Различие понятий норма и </w:t>
      </w:r>
      <w:r w:rsidR="00FF2D3B" w:rsidRPr="00FF2D3B">
        <w:rPr>
          <w:rFonts w:ascii="Times New Roman" w:hAnsi="Times New Roman" w:cs="Times New Roman"/>
          <w:sz w:val="24"/>
          <w:szCs w:val="24"/>
        </w:rPr>
        <w:t xml:space="preserve"> </w:t>
      </w:r>
      <w:r w:rsidRPr="00FF2D3B">
        <w:rPr>
          <w:rFonts w:ascii="Times New Roman" w:hAnsi="Times New Roman" w:cs="Times New Roman"/>
          <w:sz w:val="24"/>
          <w:szCs w:val="24"/>
        </w:rPr>
        <w:t>пр</w:t>
      </w:r>
      <w:r w:rsidRPr="00FF2D3B">
        <w:rPr>
          <w:rFonts w:ascii="Times New Roman" w:hAnsi="Times New Roman" w:cs="Times New Roman"/>
          <w:sz w:val="24"/>
          <w:szCs w:val="24"/>
        </w:rPr>
        <w:t>а</w:t>
      </w:r>
      <w:r w:rsidRPr="00FF2D3B">
        <w:rPr>
          <w:rFonts w:ascii="Times New Roman" w:hAnsi="Times New Roman" w:cs="Times New Roman"/>
          <w:sz w:val="24"/>
          <w:szCs w:val="24"/>
        </w:rPr>
        <w:t>вило.</w:t>
      </w:r>
      <w:r w:rsidR="00FF2D3B">
        <w:rPr>
          <w:rFonts w:ascii="Times New Roman" w:hAnsi="Times New Roman" w:cs="Times New Roman"/>
          <w:sz w:val="24"/>
          <w:szCs w:val="24"/>
        </w:rPr>
        <w:t xml:space="preserve"> Институциональные образования и средства.</w:t>
      </w:r>
    </w:p>
    <w:p w:rsidR="00FF2D3B" w:rsidRDefault="00FF2D3B" w:rsidP="006D6D5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D3B">
        <w:rPr>
          <w:rFonts w:ascii="Times New Roman" w:hAnsi="Times New Roman" w:cs="Times New Roman"/>
          <w:sz w:val="24"/>
          <w:szCs w:val="24"/>
        </w:rPr>
        <w:t>Методы государственного регулирования и механизмы саморегуляции фармацевтич</w:t>
      </w:r>
      <w:r w:rsidRPr="00FF2D3B">
        <w:rPr>
          <w:rFonts w:ascii="Times New Roman" w:hAnsi="Times New Roman" w:cs="Times New Roman"/>
          <w:sz w:val="24"/>
          <w:szCs w:val="24"/>
        </w:rPr>
        <w:t>е</w:t>
      </w:r>
      <w:r w:rsidRPr="00FF2D3B">
        <w:rPr>
          <w:rFonts w:ascii="Times New Roman" w:hAnsi="Times New Roman" w:cs="Times New Roman"/>
          <w:sz w:val="24"/>
          <w:szCs w:val="24"/>
        </w:rPr>
        <w:t>ского рынка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D3B">
        <w:rPr>
          <w:rFonts w:ascii="Times New Roman" w:hAnsi="Times New Roman" w:cs="Times New Roman"/>
          <w:sz w:val="24"/>
          <w:szCs w:val="24"/>
        </w:rPr>
        <w:t>Правоприменительная практика законодательных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D3B">
        <w:rPr>
          <w:rFonts w:ascii="Times New Roman" w:hAnsi="Times New Roman" w:cs="Times New Roman"/>
          <w:sz w:val="24"/>
          <w:szCs w:val="24"/>
        </w:rPr>
        <w:t xml:space="preserve"> затрагивающи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FF2D3B">
        <w:rPr>
          <w:rFonts w:ascii="Times New Roman" w:hAnsi="Times New Roman" w:cs="Times New Roman"/>
          <w:sz w:val="24"/>
          <w:szCs w:val="24"/>
        </w:rPr>
        <w:t>в</w:t>
      </w:r>
      <w:r w:rsidRPr="00FF2D3B">
        <w:rPr>
          <w:rFonts w:ascii="Times New Roman" w:hAnsi="Times New Roman" w:cs="Times New Roman"/>
          <w:sz w:val="24"/>
          <w:szCs w:val="24"/>
        </w:rPr>
        <w:t>о</w:t>
      </w:r>
      <w:r w:rsidRPr="00FF2D3B">
        <w:rPr>
          <w:rFonts w:ascii="Times New Roman" w:hAnsi="Times New Roman" w:cs="Times New Roman"/>
          <w:sz w:val="24"/>
          <w:szCs w:val="24"/>
        </w:rPr>
        <w:t>просы торговой деятельности, оборота наркотических и сильнодействующих ЛС, защиты прав потребителей и др</w:t>
      </w:r>
      <w:r>
        <w:rPr>
          <w:rFonts w:ascii="Times New Roman" w:hAnsi="Times New Roman" w:cs="Times New Roman"/>
          <w:sz w:val="24"/>
          <w:szCs w:val="24"/>
        </w:rPr>
        <w:t>угих</w:t>
      </w:r>
      <w:r w:rsidRPr="00FF2D3B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>СОЛС</w:t>
      </w:r>
      <w:r w:rsidRPr="00FF2D3B">
        <w:rPr>
          <w:rFonts w:ascii="Times New Roman" w:hAnsi="Times New Roman" w:cs="Times New Roman"/>
          <w:sz w:val="24"/>
          <w:szCs w:val="24"/>
        </w:rPr>
        <w:t>.</w:t>
      </w:r>
      <w:r w:rsidR="006D6D57">
        <w:rPr>
          <w:rFonts w:ascii="Times New Roman" w:hAnsi="Times New Roman" w:cs="Times New Roman"/>
          <w:sz w:val="24"/>
          <w:szCs w:val="24"/>
        </w:rPr>
        <w:t xml:space="preserve"> </w:t>
      </w:r>
      <w:r w:rsidR="006D6D57" w:rsidRPr="006D6D57">
        <w:rPr>
          <w:rFonts w:ascii="Times New Roman" w:hAnsi="Times New Roman" w:cs="Times New Roman"/>
          <w:sz w:val="24"/>
          <w:szCs w:val="24"/>
        </w:rPr>
        <w:t>Гарантии</w:t>
      </w:r>
      <w:r w:rsidR="006D6D57">
        <w:rPr>
          <w:rFonts w:ascii="Times New Roman" w:hAnsi="Times New Roman" w:cs="Times New Roman"/>
          <w:sz w:val="24"/>
          <w:szCs w:val="24"/>
        </w:rPr>
        <w:t xml:space="preserve"> </w:t>
      </w:r>
      <w:r w:rsidR="006D6D57" w:rsidRPr="006D6D57">
        <w:rPr>
          <w:rFonts w:ascii="Times New Roman" w:hAnsi="Times New Roman" w:cs="Times New Roman"/>
          <w:sz w:val="24"/>
          <w:szCs w:val="24"/>
        </w:rPr>
        <w:t>государства доступности лека</w:t>
      </w:r>
      <w:r w:rsidR="006D6D57" w:rsidRPr="006D6D57">
        <w:rPr>
          <w:rFonts w:ascii="Times New Roman" w:hAnsi="Times New Roman" w:cs="Times New Roman"/>
          <w:sz w:val="24"/>
          <w:szCs w:val="24"/>
        </w:rPr>
        <w:t>р</w:t>
      </w:r>
      <w:r w:rsidR="006D6D57" w:rsidRPr="006D6D57">
        <w:rPr>
          <w:rFonts w:ascii="Times New Roman" w:hAnsi="Times New Roman" w:cs="Times New Roman"/>
          <w:sz w:val="24"/>
          <w:szCs w:val="24"/>
        </w:rPr>
        <w:t>ственных средств.</w:t>
      </w:r>
    </w:p>
    <w:p w:rsidR="00EC060D" w:rsidRDefault="00EC060D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060D">
        <w:rPr>
          <w:rFonts w:ascii="Times New Roman" w:hAnsi="Times New Roman" w:cs="Times New Roman"/>
          <w:sz w:val="24"/>
          <w:szCs w:val="24"/>
        </w:rPr>
        <w:t xml:space="preserve">Прикладные стандарты </w:t>
      </w:r>
      <w:r>
        <w:rPr>
          <w:rFonts w:ascii="Times New Roman" w:hAnsi="Times New Roman" w:cs="Times New Roman"/>
          <w:sz w:val="24"/>
          <w:szCs w:val="24"/>
        </w:rPr>
        <w:t xml:space="preserve">фармацевтической деятельности. </w:t>
      </w:r>
      <w:proofErr w:type="gramStart"/>
      <w:r w:rsidRPr="00EC060D">
        <w:rPr>
          <w:rFonts w:ascii="Times New Roman" w:hAnsi="Times New Roman" w:cs="Times New Roman"/>
          <w:sz w:val="24"/>
          <w:szCs w:val="24"/>
        </w:rPr>
        <w:t>Отраслевые регламенты, з</w:t>
      </w:r>
      <w:r w:rsidRPr="00EC060D">
        <w:rPr>
          <w:rFonts w:ascii="Times New Roman" w:hAnsi="Times New Roman" w:cs="Times New Roman"/>
          <w:sz w:val="24"/>
          <w:szCs w:val="24"/>
        </w:rPr>
        <w:t>а</w:t>
      </w:r>
      <w:r w:rsidRPr="00EC060D">
        <w:rPr>
          <w:rFonts w:ascii="Times New Roman" w:hAnsi="Times New Roman" w:cs="Times New Roman"/>
          <w:sz w:val="24"/>
          <w:szCs w:val="24"/>
        </w:rPr>
        <w:t>трагивающие основные бизнес процессы: закупка, хранение, отпуск, реализация, распр</w:t>
      </w:r>
      <w:r w:rsidRPr="00EC060D">
        <w:rPr>
          <w:rFonts w:ascii="Times New Roman" w:hAnsi="Times New Roman" w:cs="Times New Roman"/>
          <w:sz w:val="24"/>
          <w:szCs w:val="24"/>
        </w:rPr>
        <w:t>е</w:t>
      </w:r>
      <w:r w:rsidRPr="00EC060D">
        <w:rPr>
          <w:rFonts w:ascii="Times New Roman" w:hAnsi="Times New Roman" w:cs="Times New Roman"/>
          <w:sz w:val="24"/>
          <w:szCs w:val="24"/>
        </w:rPr>
        <w:t>деление, уничтожение, перевозка и др. Международные нормы надлежащей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D3B" w:rsidRDefault="00FF2D3B" w:rsidP="00FF2D3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2D3B">
        <w:rPr>
          <w:rFonts w:ascii="Times New Roman" w:hAnsi="Times New Roman" w:cs="Times New Roman"/>
          <w:sz w:val="24"/>
          <w:szCs w:val="24"/>
        </w:rPr>
        <w:t>Ситуационное использование приемов фармацевтической этики и деонтологии при решении профессиональных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944" w:rsidRDefault="00EC060D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B15944" w:rsidRPr="00B15944">
        <w:rPr>
          <w:rFonts w:ascii="Times New Roman" w:hAnsi="Times New Roman" w:cs="Times New Roman"/>
          <w:b/>
          <w:sz w:val="24"/>
          <w:szCs w:val="24"/>
        </w:rPr>
        <w:t>Система менеджмента качества в деятельности фармацевтических</w:t>
      </w:r>
      <w:r w:rsidR="00B1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944" w:rsidRPr="00B15944">
        <w:rPr>
          <w:rFonts w:ascii="Times New Roman" w:hAnsi="Times New Roman" w:cs="Times New Roman"/>
          <w:b/>
          <w:sz w:val="24"/>
          <w:szCs w:val="24"/>
        </w:rPr>
        <w:t>орг</w:t>
      </w:r>
      <w:r w:rsidR="00B15944" w:rsidRPr="00B15944">
        <w:rPr>
          <w:rFonts w:ascii="Times New Roman" w:hAnsi="Times New Roman" w:cs="Times New Roman"/>
          <w:b/>
          <w:sz w:val="24"/>
          <w:szCs w:val="24"/>
        </w:rPr>
        <w:t>а</w:t>
      </w:r>
      <w:r w:rsidR="00B15944" w:rsidRPr="00B15944">
        <w:rPr>
          <w:rFonts w:ascii="Times New Roman" w:hAnsi="Times New Roman" w:cs="Times New Roman"/>
          <w:b/>
          <w:sz w:val="24"/>
          <w:szCs w:val="24"/>
        </w:rPr>
        <w:t xml:space="preserve">низаций. </w:t>
      </w:r>
    </w:p>
    <w:p w:rsidR="00B15944" w:rsidRDefault="00B15944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понятия «качество» на фармацевтическом рынке. </w:t>
      </w:r>
    </w:p>
    <w:p w:rsidR="00B15944" w:rsidRPr="00B15944" w:rsidRDefault="00574991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B15944" w:rsidRPr="00B15944">
        <w:rPr>
          <w:rFonts w:ascii="Times New Roman" w:hAnsi="Times New Roman" w:cs="Times New Roman"/>
          <w:sz w:val="24"/>
          <w:szCs w:val="24"/>
        </w:rPr>
        <w:t xml:space="preserve">система контроля качества, эффективности и безопасности </w:t>
      </w:r>
      <w:r>
        <w:rPr>
          <w:rFonts w:ascii="Times New Roman" w:hAnsi="Times New Roman" w:cs="Times New Roman"/>
          <w:sz w:val="24"/>
          <w:szCs w:val="24"/>
        </w:rPr>
        <w:t>лека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РФ</w:t>
      </w:r>
      <w:proofErr w:type="gramEnd"/>
      <w:r w:rsidR="00B15944" w:rsidRPr="00B15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подтверждения соответствия фармацевтической проду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EC060D" w:rsidRPr="00B15944" w:rsidRDefault="00574991" w:rsidP="00B1594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процедур по стандартизации. </w:t>
      </w:r>
      <w:r w:rsidR="00B15944" w:rsidRPr="00B15944">
        <w:rPr>
          <w:rFonts w:ascii="Times New Roman" w:hAnsi="Times New Roman" w:cs="Times New Roman"/>
          <w:sz w:val="24"/>
          <w:szCs w:val="24"/>
        </w:rPr>
        <w:t>Стандарты IS</w:t>
      </w:r>
      <w:proofErr w:type="gramStart"/>
      <w:r w:rsidR="00B15944" w:rsidRPr="00B159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15944" w:rsidRPr="00B15944">
        <w:rPr>
          <w:rFonts w:ascii="Times New Roman" w:hAnsi="Times New Roman" w:cs="Times New Roman"/>
          <w:sz w:val="24"/>
          <w:szCs w:val="24"/>
        </w:rPr>
        <w:t>. Стандартные операционные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944" w:rsidRPr="00B15944">
        <w:rPr>
          <w:rFonts w:ascii="Times New Roman" w:hAnsi="Times New Roman" w:cs="Times New Roman"/>
          <w:sz w:val="24"/>
          <w:szCs w:val="24"/>
        </w:rPr>
        <w:t>(разработка). Уполномоченный по качеству: права и обязанности. Самоинспекция.</w:t>
      </w:r>
    </w:p>
    <w:p w:rsidR="00EC060D" w:rsidRDefault="00EC060D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574991">
        <w:rPr>
          <w:rFonts w:ascii="Times New Roman" w:hAnsi="Times New Roman" w:cs="Times New Roman"/>
          <w:b/>
          <w:sz w:val="24"/>
          <w:szCs w:val="24"/>
        </w:rPr>
        <w:t>Управление персоналом.</w:t>
      </w:r>
    </w:p>
    <w:p w:rsidR="00574991" w:rsidRDefault="00574991" w:rsidP="00574991">
      <w:pPr>
        <w:tabs>
          <w:tab w:val="left" w:pos="8931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кадрового потенциала на фармацевтическом рынке. Кадровая политика.</w:t>
      </w:r>
    </w:p>
    <w:p w:rsidR="00574991" w:rsidRDefault="00574991" w:rsidP="00574991">
      <w:pPr>
        <w:tabs>
          <w:tab w:val="left" w:pos="8931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Процедуры управления персоналом: планирование,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>; адаптация; организация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бочего места; ротация; мотивация и стимулирование; высвобождение.</w:t>
      </w:r>
      <w:r w:rsidR="00B86E2C">
        <w:rPr>
          <w:rFonts w:ascii="Times New Roman" w:hAnsi="Times New Roman" w:cs="Times New Roman"/>
          <w:sz w:val="24"/>
          <w:szCs w:val="24"/>
        </w:rPr>
        <w:t xml:space="preserve"> </w:t>
      </w:r>
      <w:r w:rsidR="00B86E2C" w:rsidRPr="00B86E2C">
        <w:rPr>
          <w:rFonts w:ascii="Times New Roman" w:hAnsi="Times New Roman" w:cs="Times New Roman"/>
          <w:sz w:val="24"/>
          <w:szCs w:val="24"/>
        </w:rPr>
        <w:t>Аттестация пров</w:t>
      </w:r>
      <w:r w:rsidR="00B86E2C" w:rsidRPr="00B86E2C">
        <w:rPr>
          <w:rFonts w:ascii="Times New Roman" w:hAnsi="Times New Roman" w:cs="Times New Roman"/>
          <w:sz w:val="24"/>
          <w:szCs w:val="24"/>
        </w:rPr>
        <w:t>и</w:t>
      </w:r>
      <w:r w:rsidR="00B86E2C" w:rsidRPr="00B86E2C">
        <w:rPr>
          <w:rFonts w:ascii="Times New Roman" w:hAnsi="Times New Roman" w:cs="Times New Roman"/>
          <w:sz w:val="24"/>
          <w:szCs w:val="24"/>
        </w:rPr>
        <w:t>зоров и фармацевтов.</w:t>
      </w:r>
    </w:p>
    <w:p w:rsidR="00574991" w:rsidRPr="00574991" w:rsidRDefault="00574991" w:rsidP="00574991">
      <w:pPr>
        <w:tabs>
          <w:tab w:val="left" w:pos="8931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профессиональной мобильности.</w:t>
      </w:r>
    </w:p>
    <w:p w:rsidR="00A3642F" w:rsidRDefault="00EC060D" w:rsidP="00A3642F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A3642F" w:rsidRPr="00A3642F">
        <w:rPr>
          <w:rFonts w:ascii="Times New Roman" w:hAnsi="Times New Roman" w:cs="Times New Roman"/>
          <w:b/>
          <w:sz w:val="24"/>
          <w:szCs w:val="24"/>
        </w:rPr>
        <w:t xml:space="preserve">Процесс управления ассортиментом. </w:t>
      </w:r>
    </w:p>
    <w:p w:rsidR="00A3642F" w:rsidRDefault="00A3642F" w:rsidP="00A3642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642F">
        <w:rPr>
          <w:rFonts w:ascii="Times New Roman" w:hAnsi="Times New Roman" w:cs="Times New Roman"/>
          <w:sz w:val="24"/>
          <w:szCs w:val="24"/>
        </w:rPr>
        <w:t xml:space="preserve">Признаки товара. </w:t>
      </w:r>
      <w:r>
        <w:rPr>
          <w:rFonts w:ascii="Times New Roman" w:hAnsi="Times New Roman" w:cs="Times New Roman"/>
          <w:sz w:val="24"/>
          <w:szCs w:val="24"/>
        </w:rPr>
        <w:t xml:space="preserve">Институциональные особенности формирования. </w:t>
      </w:r>
      <w:r w:rsidRPr="00A3642F">
        <w:rPr>
          <w:rFonts w:ascii="Times New Roman" w:hAnsi="Times New Roman" w:cs="Times New Roman"/>
          <w:sz w:val="24"/>
          <w:szCs w:val="24"/>
        </w:rPr>
        <w:t>Деление на гру</w:t>
      </w:r>
      <w:r w:rsidRPr="00A3642F">
        <w:rPr>
          <w:rFonts w:ascii="Times New Roman" w:hAnsi="Times New Roman" w:cs="Times New Roman"/>
          <w:sz w:val="24"/>
          <w:szCs w:val="24"/>
        </w:rPr>
        <w:t>п</w:t>
      </w:r>
      <w:r w:rsidRPr="00A3642F">
        <w:rPr>
          <w:rFonts w:ascii="Times New Roman" w:hAnsi="Times New Roman" w:cs="Times New Roman"/>
          <w:sz w:val="24"/>
          <w:szCs w:val="24"/>
        </w:rPr>
        <w:t>пы (товарные категории). Критерии выбора.</w:t>
      </w:r>
    </w:p>
    <w:p w:rsidR="00A3642F" w:rsidRPr="00A3642F" w:rsidRDefault="00A3642F" w:rsidP="00A3642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Управленческий цикл. </w:t>
      </w:r>
      <w:r w:rsidRPr="00A3642F">
        <w:rPr>
          <w:rFonts w:ascii="Times New Roman" w:hAnsi="Times New Roman" w:cs="Times New Roman"/>
          <w:sz w:val="24"/>
          <w:szCs w:val="24"/>
        </w:rPr>
        <w:t xml:space="preserve">Приемы маркетингового и экономического анализа. </w:t>
      </w:r>
    </w:p>
    <w:p w:rsidR="00EC060D" w:rsidRPr="00A3642F" w:rsidRDefault="00A3642F" w:rsidP="00A3642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642F">
        <w:rPr>
          <w:rFonts w:ascii="Times New Roman" w:hAnsi="Times New Roman" w:cs="Times New Roman"/>
          <w:sz w:val="24"/>
          <w:szCs w:val="24"/>
        </w:rPr>
        <w:t>Приемы продвижения лекарственного и нелекарственного ассортимента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60D" w:rsidRDefault="00EC060D" w:rsidP="00A3642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A3642F">
        <w:rPr>
          <w:rFonts w:ascii="Times New Roman" w:hAnsi="Times New Roman" w:cs="Times New Roman"/>
          <w:b/>
          <w:sz w:val="24"/>
          <w:szCs w:val="24"/>
        </w:rPr>
        <w:t>Технологии оптовой реализации лекарственных препаратов.</w:t>
      </w:r>
    </w:p>
    <w:p w:rsidR="00EC060D" w:rsidRDefault="00A3642F" w:rsidP="00A3642F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Лицензирование фармацевтической деятельности. </w:t>
      </w:r>
    </w:p>
    <w:p w:rsidR="00A3642F" w:rsidRDefault="00A3642F" w:rsidP="00A3642F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Характеристика оптовых посредников. Требования к аптечным складам. Складская логистика.</w:t>
      </w:r>
    </w:p>
    <w:p w:rsidR="004A135D" w:rsidRDefault="00EC060D" w:rsidP="00A3642F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4A135D" w:rsidRPr="004A135D">
        <w:rPr>
          <w:rFonts w:ascii="Times New Roman" w:hAnsi="Times New Roman" w:cs="Times New Roman"/>
          <w:b/>
          <w:sz w:val="24"/>
          <w:szCs w:val="24"/>
        </w:rPr>
        <w:t>Управление продажами товаров аптечного ассортимента на основе с</w:t>
      </w:r>
      <w:r w:rsidR="004A135D" w:rsidRPr="004A135D">
        <w:rPr>
          <w:rFonts w:ascii="Times New Roman" w:hAnsi="Times New Roman" w:cs="Times New Roman"/>
          <w:b/>
          <w:sz w:val="24"/>
          <w:szCs w:val="24"/>
        </w:rPr>
        <w:t>о</w:t>
      </w:r>
      <w:r w:rsidR="004A135D" w:rsidRPr="004A135D">
        <w:rPr>
          <w:rFonts w:ascii="Times New Roman" w:hAnsi="Times New Roman" w:cs="Times New Roman"/>
          <w:b/>
          <w:sz w:val="24"/>
          <w:szCs w:val="24"/>
        </w:rPr>
        <w:t>временных технологий</w:t>
      </w:r>
      <w:r w:rsidR="004A135D">
        <w:rPr>
          <w:rFonts w:ascii="Times New Roman" w:hAnsi="Times New Roman" w:cs="Times New Roman"/>
          <w:b/>
          <w:sz w:val="24"/>
          <w:szCs w:val="24"/>
        </w:rPr>
        <w:t>.</w:t>
      </w:r>
    </w:p>
    <w:p w:rsidR="00B86E2C" w:rsidRDefault="00B86E2C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Дилемма фармацевтической деятельности: бизнес или охрана здоровья. </w:t>
      </w:r>
    </w:p>
    <w:p w:rsidR="00B86E2C" w:rsidRDefault="00B86E2C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доходов организации. Объективные и субъективные факторы, влия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 на доходы фармацевтической организации.</w:t>
      </w:r>
    </w:p>
    <w:p w:rsidR="00EC060D" w:rsidRPr="004A135D" w:rsidRDefault="00B86E2C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современных технологий управления продажами (</w:t>
      </w:r>
      <w:r w:rsidR="004A135D" w:rsidRPr="004A135D">
        <w:rPr>
          <w:rFonts w:ascii="Times New Roman" w:hAnsi="Times New Roman" w:cs="Times New Roman"/>
          <w:sz w:val="24"/>
          <w:szCs w:val="24"/>
        </w:rPr>
        <w:t>сбалансированная с</w:t>
      </w:r>
      <w:r w:rsidR="004A135D" w:rsidRPr="004A135D">
        <w:rPr>
          <w:rFonts w:ascii="Times New Roman" w:hAnsi="Times New Roman" w:cs="Times New Roman"/>
          <w:sz w:val="24"/>
          <w:szCs w:val="24"/>
        </w:rPr>
        <w:t>и</w:t>
      </w:r>
      <w:r w:rsidR="004A135D" w:rsidRPr="004A135D">
        <w:rPr>
          <w:rFonts w:ascii="Times New Roman" w:hAnsi="Times New Roman" w:cs="Times New Roman"/>
          <w:sz w:val="24"/>
          <w:szCs w:val="24"/>
        </w:rPr>
        <w:t>стема оценочных показателей; техника НЛП, построение программ лояльности и др.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135D" w:rsidRPr="004A135D">
        <w:rPr>
          <w:rFonts w:ascii="Times New Roman" w:hAnsi="Times New Roman" w:cs="Times New Roman"/>
          <w:sz w:val="24"/>
          <w:szCs w:val="24"/>
        </w:rPr>
        <w:t>.</w:t>
      </w:r>
    </w:p>
    <w:p w:rsidR="00EC060D" w:rsidRDefault="00EC060D" w:rsidP="00134681">
      <w:pPr>
        <w:pStyle w:val="11"/>
        <w:spacing w:line="360" w:lineRule="auto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10. </w:t>
      </w:r>
      <w:r w:rsidR="00A3642F">
        <w:rPr>
          <w:b/>
          <w:sz w:val="24"/>
          <w:szCs w:val="24"/>
        </w:rPr>
        <w:t>Система контрактных отношений на фармацевтическом рынке.</w:t>
      </w:r>
    </w:p>
    <w:p w:rsidR="000D381A" w:rsidRPr="000D381A" w:rsidRDefault="001B17C3" w:rsidP="00134681">
      <w:pPr>
        <w:pStyle w:val="11"/>
        <w:spacing w:line="360" w:lineRule="auto"/>
        <w:ind w:firstLine="425"/>
        <w:rPr>
          <w:sz w:val="24"/>
          <w:szCs w:val="24"/>
        </w:rPr>
      </w:pPr>
      <w:r w:rsidRPr="001B17C3">
        <w:rPr>
          <w:sz w:val="24"/>
          <w:szCs w:val="24"/>
        </w:rPr>
        <w:t>Формальные и неформальные контракты. Система государственных закупок. Ко</w:t>
      </w:r>
      <w:r w:rsidRPr="001B17C3">
        <w:rPr>
          <w:sz w:val="24"/>
          <w:szCs w:val="24"/>
        </w:rPr>
        <w:t>н</w:t>
      </w:r>
      <w:r w:rsidRPr="001B17C3">
        <w:rPr>
          <w:sz w:val="24"/>
          <w:szCs w:val="24"/>
        </w:rPr>
        <w:t>трактные отношения внутри организации.</w:t>
      </w:r>
    </w:p>
    <w:p w:rsidR="00134681" w:rsidRDefault="00134681" w:rsidP="0013468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Развитие современных экономических теорий.</w:t>
      </w:r>
    </w:p>
    <w:p w:rsidR="00134681" w:rsidRDefault="00134681" w:rsidP="00134681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Экономикс. Политическая экономика. Новая институциональная экономическая те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рия.</w:t>
      </w:r>
    </w:p>
    <w:p w:rsidR="00134681" w:rsidRDefault="00134681" w:rsidP="00134681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Преимущества использования НИЭТ для объяснения трансформационных изменений на фармацевтическом рынке.</w:t>
      </w:r>
    </w:p>
    <w:p w:rsidR="00213FBF" w:rsidRDefault="00213FBF" w:rsidP="00134681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Базовые категории НИЭТ: институты; </w:t>
      </w:r>
      <w:proofErr w:type="spellStart"/>
      <w:r>
        <w:rPr>
          <w:sz w:val="24"/>
          <w:szCs w:val="24"/>
        </w:rPr>
        <w:t>трансакционные</w:t>
      </w:r>
      <w:proofErr w:type="spellEnd"/>
      <w:r>
        <w:rPr>
          <w:sz w:val="24"/>
          <w:szCs w:val="24"/>
        </w:rPr>
        <w:t xml:space="preserve"> издержки, право собственн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др.</w:t>
      </w:r>
    </w:p>
    <w:p w:rsidR="00EC060D" w:rsidRDefault="00EC060D" w:rsidP="00F0303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1346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6A68">
        <w:rPr>
          <w:rFonts w:ascii="Times New Roman" w:hAnsi="Times New Roman" w:cs="Times New Roman"/>
          <w:b/>
          <w:sz w:val="24"/>
          <w:szCs w:val="24"/>
        </w:rPr>
        <w:t>Бизнес-планирование.</w:t>
      </w:r>
    </w:p>
    <w:p w:rsidR="00EC060D" w:rsidRDefault="006D6D57" w:rsidP="006D6D57">
      <w:pPr>
        <w:pStyle w:val="11"/>
        <w:spacing w:line="360" w:lineRule="auto"/>
        <w:ind w:firstLine="425"/>
        <w:rPr>
          <w:sz w:val="24"/>
          <w:szCs w:val="24"/>
        </w:rPr>
      </w:pPr>
      <w:r w:rsidRPr="006D6D57">
        <w:rPr>
          <w:sz w:val="24"/>
          <w:szCs w:val="24"/>
        </w:rPr>
        <w:t>Основы предпринимательской деятельности. Порядок</w:t>
      </w:r>
      <w:r>
        <w:rPr>
          <w:sz w:val="24"/>
          <w:szCs w:val="24"/>
        </w:rPr>
        <w:t xml:space="preserve"> </w:t>
      </w:r>
      <w:r w:rsidRPr="006D6D57">
        <w:rPr>
          <w:sz w:val="24"/>
          <w:szCs w:val="24"/>
        </w:rPr>
        <w:t>организации и регистрации фармацевтических</w:t>
      </w:r>
      <w:r>
        <w:rPr>
          <w:sz w:val="24"/>
          <w:szCs w:val="24"/>
        </w:rPr>
        <w:t xml:space="preserve"> </w:t>
      </w:r>
      <w:r w:rsidRPr="006D6D57">
        <w:rPr>
          <w:sz w:val="24"/>
          <w:szCs w:val="24"/>
        </w:rPr>
        <w:t>организаций. Бизнес-план, его структура и алгоритм</w:t>
      </w:r>
      <w:r>
        <w:rPr>
          <w:sz w:val="24"/>
          <w:szCs w:val="24"/>
        </w:rPr>
        <w:t xml:space="preserve"> </w:t>
      </w:r>
      <w:r w:rsidRPr="006D6D57">
        <w:rPr>
          <w:sz w:val="24"/>
          <w:szCs w:val="24"/>
        </w:rPr>
        <w:t>разработки. Пре</w:t>
      </w:r>
      <w:r w:rsidRPr="006D6D57">
        <w:rPr>
          <w:sz w:val="24"/>
          <w:szCs w:val="24"/>
        </w:rPr>
        <w:t>д</w:t>
      </w:r>
      <w:r w:rsidRPr="006D6D57">
        <w:rPr>
          <w:sz w:val="24"/>
          <w:szCs w:val="24"/>
        </w:rPr>
        <w:t xml:space="preserve">принимательские риски. </w:t>
      </w:r>
    </w:p>
    <w:p w:rsidR="00EC060D" w:rsidRDefault="00EC060D" w:rsidP="00F0303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1346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6A68">
        <w:rPr>
          <w:rFonts w:ascii="Times New Roman" w:hAnsi="Times New Roman" w:cs="Times New Roman"/>
          <w:b/>
          <w:sz w:val="24"/>
          <w:szCs w:val="24"/>
        </w:rPr>
        <w:t>Процессы ценообразования на фармацевтическом рынке.</w:t>
      </w:r>
    </w:p>
    <w:p w:rsidR="00EC060D" w:rsidRDefault="00F03037" w:rsidP="00F03037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Регулирование ценообразования на лекарственные препараты и свободное ценообр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зование. Порядок регистрации цен. </w:t>
      </w:r>
    </w:p>
    <w:p w:rsidR="00F03037" w:rsidRDefault="00F03037" w:rsidP="00F03037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ценовой политики. </w:t>
      </w:r>
    </w:p>
    <w:p w:rsidR="00EC060D" w:rsidRDefault="00EC060D" w:rsidP="00F0303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213F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0EEC">
        <w:rPr>
          <w:rFonts w:ascii="Times New Roman" w:hAnsi="Times New Roman" w:cs="Times New Roman"/>
          <w:b/>
          <w:sz w:val="24"/>
          <w:szCs w:val="24"/>
        </w:rPr>
        <w:t>Приемы фармакоэкономического анализа.</w:t>
      </w:r>
    </w:p>
    <w:p w:rsidR="00EC060D" w:rsidRDefault="00376A68" w:rsidP="00F03037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Тенденции использования методо</w:t>
      </w:r>
      <w:r w:rsidR="00162376">
        <w:rPr>
          <w:sz w:val="24"/>
          <w:szCs w:val="24"/>
        </w:rPr>
        <w:t>в фармакоэкономического анализа в РФ и за руб</w:t>
      </w:r>
      <w:r w:rsidR="00162376">
        <w:rPr>
          <w:sz w:val="24"/>
          <w:szCs w:val="24"/>
        </w:rPr>
        <w:t>е</w:t>
      </w:r>
      <w:r w:rsidR="00162376">
        <w:rPr>
          <w:sz w:val="24"/>
          <w:szCs w:val="24"/>
        </w:rPr>
        <w:t>жом. Стандарты лечения. Формирование Перечня ЖНВЛП.</w:t>
      </w:r>
    </w:p>
    <w:p w:rsidR="00162376" w:rsidRDefault="00162376" w:rsidP="00F03037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Дизайн фармакоэкономического исследования. Проблема выбора метода, оценки э</w:t>
      </w:r>
      <w:r>
        <w:rPr>
          <w:sz w:val="24"/>
          <w:szCs w:val="24"/>
        </w:rPr>
        <w:t>ф</w:t>
      </w:r>
      <w:r>
        <w:rPr>
          <w:sz w:val="24"/>
          <w:szCs w:val="24"/>
        </w:rPr>
        <w:t>фективности, затрат, критических критериев оценки полезности и качества жизни.</w:t>
      </w:r>
    </w:p>
    <w:p w:rsidR="00162376" w:rsidRDefault="00162376" w:rsidP="00F03037">
      <w:pPr>
        <w:pStyle w:val="11"/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методов фармакоэкономического анализа. </w:t>
      </w:r>
      <w:r w:rsidR="00F03037">
        <w:rPr>
          <w:sz w:val="24"/>
          <w:szCs w:val="24"/>
        </w:rPr>
        <w:t>Математическое модел</w:t>
      </w:r>
      <w:r w:rsidR="00F03037">
        <w:rPr>
          <w:sz w:val="24"/>
          <w:szCs w:val="24"/>
        </w:rPr>
        <w:t>и</w:t>
      </w:r>
      <w:r w:rsidR="00F03037">
        <w:rPr>
          <w:sz w:val="24"/>
          <w:szCs w:val="24"/>
        </w:rPr>
        <w:t>рование.</w:t>
      </w:r>
    </w:p>
    <w:p w:rsidR="00EC060D" w:rsidRDefault="00EC060D" w:rsidP="00F03037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213FB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0EEC">
        <w:rPr>
          <w:rFonts w:ascii="Times New Roman" w:hAnsi="Times New Roman" w:cs="Times New Roman"/>
          <w:b/>
          <w:sz w:val="24"/>
          <w:szCs w:val="24"/>
        </w:rPr>
        <w:t>Анализ конкурентной среды и управление конкурентоспособностью фармацевтической организации.</w:t>
      </w:r>
    </w:p>
    <w:p w:rsidR="00CD0EEC" w:rsidRDefault="00376A68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конкурентной среды фармацевтического рынка и конкурентоспособности фармацевтической организации.</w:t>
      </w:r>
    </w:p>
    <w:p w:rsidR="00376A68" w:rsidRDefault="00376A68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анализа конкурентной среды (контурный анализ,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sz w:val="24"/>
          <w:szCs w:val="24"/>
        </w:rPr>
        <w:t>-анализ, расчет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дексов). </w:t>
      </w:r>
    </w:p>
    <w:p w:rsidR="00376A68" w:rsidRDefault="00376A68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Регулируемая конкурентная среда. Антимонопольное законодательство РФ.</w:t>
      </w:r>
    </w:p>
    <w:p w:rsidR="00376A68" w:rsidRDefault="00376A68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подходы к анализу конкурентоспособности фармацевтической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ассортимента.</w:t>
      </w:r>
    </w:p>
    <w:p w:rsidR="00EC060D" w:rsidRPr="00EC060D" w:rsidRDefault="00376A68" w:rsidP="00376A68">
      <w:pPr>
        <w:spacing w:after="0" w:line="360" w:lineRule="auto"/>
        <w:ind w:firstLine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стратегии конкурентоспособности.</w:t>
      </w:r>
    </w:p>
    <w:p w:rsidR="00CD0EEC" w:rsidRDefault="00EC060D" w:rsidP="00CD0EE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213FB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0EEC" w:rsidRPr="00CD0EEC">
        <w:rPr>
          <w:rFonts w:ascii="Times New Roman" w:hAnsi="Times New Roman" w:cs="Times New Roman"/>
          <w:b/>
          <w:sz w:val="24"/>
          <w:szCs w:val="24"/>
        </w:rPr>
        <w:t>Система налогообложения на фармацевтическом рынке</w:t>
      </w:r>
      <w:r w:rsidR="00CD0EEC">
        <w:rPr>
          <w:rFonts w:ascii="Times New Roman" w:hAnsi="Times New Roman" w:cs="Times New Roman"/>
          <w:b/>
          <w:sz w:val="24"/>
          <w:szCs w:val="24"/>
        </w:rPr>
        <w:t>.</w:t>
      </w:r>
    </w:p>
    <w:p w:rsidR="00CD0EEC" w:rsidRPr="00CD0EEC" w:rsidRDefault="00CD0EEC" w:rsidP="00CD0EE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D0EEC">
        <w:rPr>
          <w:rFonts w:ascii="Times New Roman" w:hAnsi="Times New Roman" w:cs="Times New Roman"/>
          <w:sz w:val="24"/>
          <w:szCs w:val="24"/>
        </w:rPr>
        <w:t xml:space="preserve">Налоговая система РФ. </w:t>
      </w:r>
      <w:r>
        <w:rPr>
          <w:rFonts w:ascii="Times New Roman CYR" w:eastAsia="Times New Roman CYR" w:hAnsi="Times New Roman CYR" w:cs="Times New Roman CYR"/>
          <w:color w:val="000000"/>
        </w:rPr>
        <w:t>Налогообложение юридических лиц</w:t>
      </w:r>
      <w:r w:rsidRPr="006D5B88">
        <w:rPr>
          <w:rFonts w:ascii="Times New Roman" w:eastAsia="Times New Roman" w:hAnsi="Times New Roman"/>
          <w:color w:val="000000"/>
        </w:rPr>
        <w:t>.</w:t>
      </w:r>
      <w:r w:rsidR="004B60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Налогообложение физических лиц</w:t>
      </w:r>
      <w:r w:rsidRPr="006D5B88">
        <w:rPr>
          <w:rFonts w:ascii="Times New Roman" w:eastAsia="Times New Roman" w:hAnsi="Times New Roman"/>
          <w:color w:val="000000"/>
        </w:rPr>
        <w:t>.</w:t>
      </w:r>
      <w:r w:rsidR="004B60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Налоговое планирование.</w:t>
      </w:r>
    </w:p>
    <w:p w:rsidR="00EC060D" w:rsidRDefault="00EC060D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213FB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60D">
        <w:rPr>
          <w:rFonts w:ascii="Times New Roman" w:hAnsi="Times New Roman" w:cs="Times New Roman"/>
          <w:b/>
          <w:sz w:val="24"/>
          <w:szCs w:val="24"/>
        </w:rPr>
        <w:t>Система уче</w:t>
      </w:r>
      <w:r w:rsidR="007D7379">
        <w:rPr>
          <w:rFonts w:ascii="Times New Roman" w:hAnsi="Times New Roman" w:cs="Times New Roman"/>
          <w:b/>
          <w:sz w:val="24"/>
          <w:szCs w:val="24"/>
        </w:rPr>
        <w:t>т</w:t>
      </w:r>
      <w:r w:rsidRPr="00EC060D">
        <w:rPr>
          <w:rFonts w:ascii="Times New Roman" w:hAnsi="Times New Roman" w:cs="Times New Roman"/>
          <w:b/>
          <w:sz w:val="24"/>
          <w:szCs w:val="24"/>
        </w:rPr>
        <w:t xml:space="preserve">ной информации </w:t>
      </w:r>
      <w:r w:rsidR="00DE693B">
        <w:rPr>
          <w:rFonts w:ascii="Times New Roman" w:hAnsi="Times New Roman" w:cs="Times New Roman"/>
          <w:b/>
          <w:sz w:val="24"/>
          <w:szCs w:val="24"/>
        </w:rPr>
        <w:t xml:space="preserve">как инструмент управления </w:t>
      </w:r>
      <w:r w:rsidRPr="00EC060D">
        <w:rPr>
          <w:rFonts w:ascii="Times New Roman" w:hAnsi="Times New Roman" w:cs="Times New Roman"/>
          <w:b/>
          <w:sz w:val="24"/>
          <w:szCs w:val="24"/>
        </w:rPr>
        <w:t>деятельн</w:t>
      </w:r>
      <w:r w:rsidRPr="00EC060D">
        <w:rPr>
          <w:rFonts w:ascii="Times New Roman" w:hAnsi="Times New Roman" w:cs="Times New Roman"/>
          <w:b/>
          <w:sz w:val="24"/>
          <w:szCs w:val="24"/>
        </w:rPr>
        <w:t>о</w:t>
      </w:r>
      <w:r w:rsidRPr="00EC060D">
        <w:rPr>
          <w:rFonts w:ascii="Times New Roman" w:hAnsi="Times New Roman" w:cs="Times New Roman"/>
          <w:b/>
          <w:sz w:val="24"/>
          <w:szCs w:val="24"/>
        </w:rPr>
        <w:t>ст</w:t>
      </w:r>
      <w:r w:rsidR="00DE693B">
        <w:rPr>
          <w:rFonts w:ascii="Times New Roman" w:hAnsi="Times New Roman" w:cs="Times New Roman"/>
          <w:b/>
          <w:sz w:val="24"/>
          <w:szCs w:val="24"/>
        </w:rPr>
        <w:t>ью</w:t>
      </w:r>
      <w:r w:rsidRPr="00EC060D">
        <w:rPr>
          <w:rFonts w:ascii="Times New Roman" w:hAnsi="Times New Roman" w:cs="Times New Roman"/>
          <w:b/>
          <w:sz w:val="24"/>
          <w:szCs w:val="24"/>
        </w:rPr>
        <w:t xml:space="preserve"> фармацевтической организации</w:t>
      </w:r>
      <w:r w:rsidR="00DE693B">
        <w:rPr>
          <w:rFonts w:ascii="Times New Roman" w:hAnsi="Times New Roman" w:cs="Times New Roman"/>
          <w:b/>
          <w:sz w:val="24"/>
          <w:szCs w:val="24"/>
        </w:rPr>
        <w:t>.</w:t>
      </w:r>
    </w:p>
    <w:p w:rsidR="007D7379" w:rsidRDefault="007D7379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7379">
        <w:rPr>
          <w:rFonts w:ascii="Times New Roman" w:hAnsi="Times New Roman" w:cs="Times New Roman"/>
          <w:sz w:val="24"/>
          <w:szCs w:val="24"/>
        </w:rPr>
        <w:t>Хозяйственный учет как информационная система для принятия управленческих р</w:t>
      </w:r>
      <w:r w:rsidRPr="007D7379">
        <w:rPr>
          <w:rFonts w:ascii="Times New Roman" w:hAnsi="Times New Roman" w:cs="Times New Roman"/>
          <w:sz w:val="24"/>
          <w:szCs w:val="24"/>
        </w:rPr>
        <w:t>е</w:t>
      </w:r>
      <w:r w:rsidRPr="007D7379">
        <w:rPr>
          <w:rFonts w:ascii="Times New Roman" w:hAnsi="Times New Roman" w:cs="Times New Roman"/>
          <w:sz w:val="24"/>
          <w:szCs w:val="24"/>
        </w:rPr>
        <w:t>шений.</w:t>
      </w:r>
    </w:p>
    <w:p w:rsidR="007D7379" w:rsidRDefault="00DE693B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учета (оперативный, бухгалтерский, управленческий, финансовый, налоговый), учетные измерители.</w:t>
      </w:r>
    </w:p>
    <w:p w:rsidR="00DE693B" w:rsidRDefault="007D7379" w:rsidP="00EC060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7379">
        <w:rPr>
          <w:rFonts w:ascii="Times New Roman" w:hAnsi="Times New Roman" w:cs="Times New Roman"/>
          <w:sz w:val="24"/>
          <w:szCs w:val="24"/>
        </w:rPr>
        <w:t xml:space="preserve">Хозяйственные средства </w:t>
      </w:r>
      <w:r>
        <w:rPr>
          <w:rFonts w:ascii="Times New Roman" w:hAnsi="Times New Roman" w:cs="Times New Roman"/>
          <w:sz w:val="24"/>
          <w:szCs w:val="24"/>
        </w:rPr>
        <w:t>фармацевтической организации</w:t>
      </w:r>
      <w:r w:rsidRPr="007D7379">
        <w:rPr>
          <w:rFonts w:ascii="Times New Roman" w:hAnsi="Times New Roman" w:cs="Times New Roman"/>
          <w:sz w:val="24"/>
          <w:szCs w:val="24"/>
        </w:rPr>
        <w:t>: состав, размещение, испол</w:t>
      </w:r>
      <w:r w:rsidRPr="007D7379">
        <w:rPr>
          <w:rFonts w:ascii="Times New Roman" w:hAnsi="Times New Roman" w:cs="Times New Roman"/>
          <w:sz w:val="24"/>
          <w:szCs w:val="24"/>
        </w:rPr>
        <w:t>ь</w:t>
      </w:r>
      <w:r w:rsidRPr="007D7379">
        <w:rPr>
          <w:rFonts w:ascii="Times New Roman" w:hAnsi="Times New Roman" w:cs="Times New Roman"/>
          <w:sz w:val="24"/>
          <w:szCs w:val="24"/>
        </w:rPr>
        <w:t xml:space="preserve">зование и источники образования. Хозяйственные процессы. </w:t>
      </w:r>
      <w:r w:rsidR="00DE6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3B" w:rsidRPr="00DE693B" w:rsidRDefault="00DE693B" w:rsidP="00DE693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693B">
        <w:rPr>
          <w:rFonts w:ascii="Times New Roman" w:hAnsi="Times New Roman" w:cs="Times New Roman"/>
          <w:sz w:val="24"/>
          <w:szCs w:val="24"/>
        </w:rPr>
        <w:t>Учетная политика организации для целей бухгалтерского учета и для целей налогоо</w:t>
      </w:r>
      <w:r w:rsidRPr="00DE693B">
        <w:rPr>
          <w:rFonts w:ascii="Times New Roman" w:hAnsi="Times New Roman" w:cs="Times New Roman"/>
          <w:sz w:val="24"/>
          <w:szCs w:val="24"/>
        </w:rPr>
        <w:t>б</w:t>
      </w:r>
      <w:r w:rsidRPr="00DE693B">
        <w:rPr>
          <w:rFonts w:ascii="Times New Roman" w:hAnsi="Times New Roman" w:cs="Times New Roman"/>
          <w:sz w:val="24"/>
          <w:szCs w:val="24"/>
        </w:rPr>
        <w:t>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60D" w:rsidRDefault="00EC060D" w:rsidP="007D737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213FB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7379" w:rsidRPr="007D7379">
        <w:rPr>
          <w:rFonts w:ascii="Times New Roman" w:hAnsi="Times New Roman" w:cs="Times New Roman"/>
          <w:b/>
          <w:sz w:val="24"/>
          <w:szCs w:val="24"/>
        </w:rPr>
        <w:t>Контроллинг и финансовый менеджмент в системе управления фарм</w:t>
      </w:r>
      <w:r w:rsidR="007D7379" w:rsidRPr="007D7379">
        <w:rPr>
          <w:rFonts w:ascii="Times New Roman" w:hAnsi="Times New Roman" w:cs="Times New Roman"/>
          <w:b/>
          <w:sz w:val="24"/>
          <w:szCs w:val="24"/>
        </w:rPr>
        <w:t>а</w:t>
      </w:r>
      <w:r w:rsidR="007D7379" w:rsidRPr="007D7379">
        <w:rPr>
          <w:rFonts w:ascii="Times New Roman" w:hAnsi="Times New Roman" w:cs="Times New Roman"/>
          <w:b/>
          <w:sz w:val="24"/>
          <w:szCs w:val="24"/>
        </w:rPr>
        <w:t>цевтической организацией</w:t>
      </w:r>
      <w:r w:rsidR="007D7379">
        <w:rPr>
          <w:rFonts w:ascii="Times New Roman" w:hAnsi="Times New Roman" w:cs="Times New Roman"/>
          <w:b/>
          <w:sz w:val="24"/>
          <w:szCs w:val="24"/>
        </w:rPr>
        <w:t>.</w:t>
      </w:r>
    </w:p>
    <w:p w:rsidR="004B60FA" w:rsidRDefault="004B60FA" w:rsidP="004A135D">
      <w:pPr>
        <w:pStyle w:val="11"/>
        <w:spacing w:line="360" w:lineRule="auto"/>
        <w:ind w:firstLine="425"/>
        <w:rPr>
          <w:sz w:val="24"/>
          <w:szCs w:val="24"/>
        </w:rPr>
      </w:pPr>
      <w:r w:rsidRPr="004B60FA">
        <w:rPr>
          <w:sz w:val="24"/>
          <w:szCs w:val="24"/>
        </w:rPr>
        <w:t>Сущность и содержание финансового менеджмента как системы управления фина</w:t>
      </w:r>
      <w:r w:rsidRPr="004B60FA">
        <w:rPr>
          <w:sz w:val="24"/>
          <w:szCs w:val="24"/>
        </w:rPr>
        <w:t>н</w:t>
      </w:r>
      <w:r w:rsidRPr="004B60FA">
        <w:rPr>
          <w:sz w:val="24"/>
          <w:szCs w:val="24"/>
        </w:rPr>
        <w:t>сами организации.</w:t>
      </w:r>
    </w:p>
    <w:p w:rsidR="004B60FA" w:rsidRDefault="004B60FA" w:rsidP="004A135D">
      <w:pPr>
        <w:pStyle w:val="11"/>
        <w:spacing w:line="360" w:lineRule="auto"/>
        <w:ind w:firstLine="425"/>
        <w:rPr>
          <w:sz w:val="24"/>
          <w:szCs w:val="24"/>
        </w:rPr>
      </w:pPr>
      <w:r w:rsidRPr="004B60FA">
        <w:rPr>
          <w:sz w:val="24"/>
          <w:szCs w:val="24"/>
        </w:rPr>
        <w:t>Виды, задачи, цели финансового анализа. Аналитические качества бухгалтерского б</w:t>
      </w:r>
      <w:r w:rsidRPr="004B60FA">
        <w:rPr>
          <w:sz w:val="24"/>
          <w:szCs w:val="24"/>
        </w:rPr>
        <w:t>а</w:t>
      </w:r>
      <w:r w:rsidRPr="004B60FA">
        <w:rPr>
          <w:sz w:val="24"/>
          <w:szCs w:val="24"/>
        </w:rPr>
        <w:t>ланса. Методы, методика, приемы, этапы и блоки анализа.</w:t>
      </w:r>
      <w:r>
        <w:rPr>
          <w:sz w:val="24"/>
          <w:szCs w:val="24"/>
        </w:rPr>
        <w:t xml:space="preserve"> </w:t>
      </w:r>
    </w:p>
    <w:p w:rsidR="004B60FA" w:rsidRDefault="004B60FA" w:rsidP="004B60FA">
      <w:pPr>
        <w:pStyle w:val="11"/>
        <w:spacing w:line="360" w:lineRule="auto"/>
        <w:ind w:firstLine="425"/>
        <w:rPr>
          <w:sz w:val="24"/>
          <w:szCs w:val="24"/>
        </w:rPr>
      </w:pPr>
      <w:r w:rsidRPr="004B60FA">
        <w:rPr>
          <w:sz w:val="24"/>
          <w:szCs w:val="24"/>
        </w:rPr>
        <w:t>Анализ показателей финансовой устойчивости, его этапы. Коэффициенты обеспече</w:t>
      </w:r>
      <w:r w:rsidRPr="004B60FA">
        <w:rPr>
          <w:sz w:val="24"/>
          <w:szCs w:val="24"/>
        </w:rPr>
        <w:t>н</w:t>
      </w:r>
      <w:r w:rsidRPr="004B60FA">
        <w:rPr>
          <w:sz w:val="24"/>
          <w:szCs w:val="24"/>
        </w:rPr>
        <w:t>ности собственными оборотными средствами, автономности, соотношения заемных и собственных средств, устойчивости экономического роста. Условия финансовой устойч</w:t>
      </w:r>
      <w:r w:rsidRPr="004B60FA">
        <w:rPr>
          <w:sz w:val="24"/>
          <w:szCs w:val="24"/>
        </w:rPr>
        <w:t>и</w:t>
      </w:r>
      <w:r w:rsidRPr="004B60FA">
        <w:rPr>
          <w:sz w:val="24"/>
          <w:szCs w:val="24"/>
        </w:rPr>
        <w:t>вости организации.</w:t>
      </w:r>
      <w:r>
        <w:rPr>
          <w:sz w:val="24"/>
          <w:szCs w:val="24"/>
        </w:rPr>
        <w:t xml:space="preserve"> </w:t>
      </w:r>
      <w:r w:rsidRPr="004B60FA">
        <w:rPr>
          <w:sz w:val="24"/>
          <w:szCs w:val="24"/>
        </w:rPr>
        <w:t>Показатели платежеспособности и ликвидности, их назначение (коэ</w:t>
      </w:r>
      <w:r w:rsidRPr="004B60FA">
        <w:rPr>
          <w:sz w:val="24"/>
          <w:szCs w:val="24"/>
        </w:rPr>
        <w:t>ф</w:t>
      </w:r>
      <w:r w:rsidRPr="004B60FA">
        <w:rPr>
          <w:sz w:val="24"/>
          <w:szCs w:val="24"/>
        </w:rPr>
        <w:t>фициенты текущей и абсолютной ликвидности, общей платежеспособности, маневренн</w:t>
      </w:r>
      <w:r w:rsidRPr="004B60FA">
        <w:rPr>
          <w:sz w:val="24"/>
          <w:szCs w:val="24"/>
        </w:rPr>
        <w:t>о</w:t>
      </w:r>
      <w:r w:rsidRPr="004B60FA">
        <w:rPr>
          <w:sz w:val="24"/>
          <w:szCs w:val="24"/>
        </w:rPr>
        <w:t>сти собственных средств, остаточной стоимости основных средств и накопления аморт</w:t>
      </w:r>
      <w:r w:rsidRPr="004B60FA">
        <w:rPr>
          <w:sz w:val="24"/>
          <w:szCs w:val="24"/>
        </w:rPr>
        <w:t>и</w:t>
      </w:r>
      <w:r w:rsidRPr="004B60FA">
        <w:rPr>
          <w:sz w:val="24"/>
          <w:szCs w:val="24"/>
        </w:rPr>
        <w:t xml:space="preserve">зации, покрытия инвестиций). Расчет текущей и ожидаемой платежеспособности.  </w:t>
      </w:r>
    </w:p>
    <w:p w:rsidR="00EC060D" w:rsidRDefault="00F03037" w:rsidP="004A135D">
      <w:pPr>
        <w:pStyle w:val="11"/>
        <w:spacing w:line="360" w:lineRule="auto"/>
        <w:ind w:firstLine="425"/>
        <w:rPr>
          <w:sz w:val="24"/>
          <w:szCs w:val="24"/>
        </w:rPr>
      </w:pPr>
      <w:r w:rsidRPr="00F03037">
        <w:rPr>
          <w:sz w:val="24"/>
          <w:szCs w:val="24"/>
        </w:rPr>
        <w:t>Методы анализа и прогнозирования</w:t>
      </w:r>
      <w:r>
        <w:rPr>
          <w:sz w:val="24"/>
          <w:szCs w:val="24"/>
        </w:rPr>
        <w:t xml:space="preserve"> </w:t>
      </w:r>
      <w:r w:rsidRPr="00F03037">
        <w:rPr>
          <w:sz w:val="24"/>
          <w:szCs w:val="24"/>
        </w:rPr>
        <w:t xml:space="preserve">эффективности </w:t>
      </w:r>
      <w:r>
        <w:rPr>
          <w:sz w:val="24"/>
          <w:szCs w:val="24"/>
        </w:rPr>
        <w:t>ф</w:t>
      </w:r>
      <w:r w:rsidRPr="00F03037">
        <w:rPr>
          <w:sz w:val="24"/>
          <w:szCs w:val="24"/>
        </w:rPr>
        <w:t>инансово-экономической де</w:t>
      </w:r>
      <w:r w:rsidRPr="00F03037">
        <w:rPr>
          <w:sz w:val="24"/>
          <w:szCs w:val="24"/>
        </w:rPr>
        <w:t>я</w:t>
      </w:r>
      <w:r w:rsidRPr="00F03037">
        <w:rPr>
          <w:sz w:val="24"/>
          <w:szCs w:val="24"/>
        </w:rPr>
        <w:t>тельности фармацевтических предприятий</w:t>
      </w:r>
      <w:r>
        <w:rPr>
          <w:sz w:val="24"/>
          <w:szCs w:val="24"/>
        </w:rPr>
        <w:t>.</w:t>
      </w:r>
    </w:p>
    <w:p w:rsidR="001D55AF" w:rsidRPr="00213174" w:rsidRDefault="001D55AF" w:rsidP="003E5F93">
      <w:pPr>
        <w:pStyle w:val="aa"/>
        <w:spacing w:line="360" w:lineRule="auto"/>
        <w:ind w:left="1" w:right="401" w:firstLine="425"/>
        <w:rPr>
          <w:sz w:val="24"/>
          <w:szCs w:val="24"/>
        </w:rPr>
      </w:pPr>
      <w:r w:rsidRPr="00213174">
        <w:rPr>
          <w:b/>
          <w:sz w:val="24"/>
          <w:szCs w:val="24"/>
        </w:rPr>
        <w:t>2.4. Практические (семинарские) занятия</w:t>
      </w:r>
    </w:p>
    <w:tbl>
      <w:tblPr>
        <w:tblW w:w="8737" w:type="dxa"/>
        <w:jc w:val="center"/>
        <w:tblInd w:w="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2"/>
        <w:gridCol w:w="1149"/>
        <w:gridCol w:w="1843"/>
        <w:gridCol w:w="4793"/>
      </w:tblGrid>
      <w:tr w:rsidR="001D55AF" w:rsidRPr="004A135D" w:rsidTr="004B60FA">
        <w:trPr>
          <w:tblHeader/>
          <w:jc w:val="center"/>
        </w:trPr>
        <w:tc>
          <w:tcPr>
            <w:tcW w:w="952" w:type="dxa"/>
          </w:tcPr>
          <w:p w:rsidR="001D55AF" w:rsidRPr="004A135D" w:rsidRDefault="001D55AF" w:rsidP="00574991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A135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A135D">
              <w:rPr>
                <w:b/>
                <w:sz w:val="20"/>
                <w:szCs w:val="20"/>
              </w:rPr>
              <w:t>п</w:t>
            </w:r>
            <w:proofErr w:type="gramEnd"/>
            <w:r w:rsidRPr="004A135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49" w:type="dxa"/>
          </w:tcPr>
          <w:p w:rsidR="001D55AF" w:rsidRPr="004A135D" w:rsidRDefault="001D55AF" w:rsidP="005749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135D">
              <w:rPr>
                <w:b/>
                <w:sz w:val="20"/>
                <w:szCs w:val="20"/>
              </w:rPr>
              <w:t>Номер раздела</w:t>
            </w:r>
          </w:p>
        </w:tc>
        <w:tc>
          <w:tcPr>
            <w:tcW w:w="1843" w:type="dxa"/>
          </w:tcPr>
          <w:p w:rsidR="001D55AF" w:rsidRPr="004A135D" w:rsidRDefault="001D55AF" w:rsidP="00574991">
            <w:pPr>
              <w:tabs>
                <w:tab w:val="left" w:pos="1352"/>
                <w:tab w:val="left" w:pos="148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A135D">
              <w:rPr>
                <w:b/>
                <w:sz w:val="20"/>
                <w:szCs w:val="20"/>
              </w:rPr>
              <w:t>Количество</w:t>
            </w:r>
          </w:p>
          <w:p w:rsidR="001D55AF" w:rsidRPr="004A135D" w:rsidRDefault="001D55AF" w:rsidP="005749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135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793" w:type="dxa"/>
          </w:tcPr>
          <w:p w:rsidR="001D55AF" w:rsidRPr="004A135D" w:rsidRDefault="001D55AF" w:rsidP="00574991">
            <w:pPr>
              <w:spacing w:after="0"/>
              <w:ind w:firstLine="425"/>
              <w:jc w:val="center"/>
              <w:rPr>
                <w:b/>
                <w:sz w:val="20"/>
                <w:szCs w:val="20"/>
              </w:rPr>
            </w:pPr>
            <w:r w:rsidRPr="004A135D">
              <w:rPr>
                <w:b/>
                <w:sz w:val="20"/>
                <w:szCs w:val="20"/>
              </w:rPr>
              <w:t>Тема практического занятия</w:t>
            </w:r>
          </w:p>
        </w:tc>
      </w:tr>
      <w:tr w:rsidR="001D55AF" w:rsidRPr="00574991" w:rsidTr="004B60FA">
        <w:trPr>
          <w:jc w:val="center"/>
        </w:trPr>
        <w:tc>
          <w:tcPr>
            <w:tcW w:w="952" w:type="dxa"/>
          </w:tcPr>
          <w:p w:rsidR="001D55AF" w:rsidRPr="00574991" w:rsidRDefault="001D55AF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 w:rsidRPr="00574991"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</w:tcPr>
          <w:p w:rsidR="001D55AF" w:rsidRPr="00B86E2C" w:rsidRDefault="001D55AF" w:rsidP="004A135D">
            <w:pPr>
              <w:spacing w:after="0"/>
              <w:jc w:val="center"/>
              <w:rPr>
                <w:sz w:val="20"/>
                <w:szCs w:val="20"/>
              </w:rPr>
            </w:pPr>
            <w:r w:rsidRPr="00B86E2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D55AF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 w:rsidRPr="004A135D"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1D55AF" w:rsidRPr="00574991" w:rsidRDefault="00134681" w:rsidP="00134681">
            <w:pPr>
              <w:spacing w:after="0"/>
              <w:jc w:val="both"/>
              <w:rPr>
                <w:sz w:val="20"/>
                <w:szCs w:val="20"/>
              </w:rPr>
            </w:pPr>
            <w:r w:rsidRPr="00134681">
              <w:rPr>
                <w:sz w:val="20"/>
                <w:szCs w:val="20"/>
              </w:rPr>
              <w:t>Построение моделей систем фармацевтической п</w:t>
            </w:r>
            <w:r w:rsidRPr="00134681">
              <w:rPr>
                <w:sz w:val="20"/>
                <w:szCs w:val="20"/>
              </w:rPr>
              <w:t>о</w:t>
            </w:r>
            <w:r w:rsidRPr="00134681">
              <w:rPr>
                <w:sz w:val="20"/>
                <w:szCs w:val="20"/>
              </w:rPr>
              <w:t>мощи</w:t>
            </w:r>
            <w:r>
              <w:rPr>
                <w:sz w:val="20"/>
                <w:szCs w:val="20"/>
              </w:rPr>
              <w:t xml:space="preserve"> </w:t>
            </w:r>
            <w:r w:rsidRPr="00134681">
              <w:rPr>
                <w:sz w:val="20"/>
                <w:szCs w:val="20"/>
              </w:rPr>
              <w:t xml:space="preserve">на федеральном и региональном уровнях. 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:rsidR="004A135D" w:rsidRPr="00B86E2C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574991" w:rsidRDefault="004A135D" w:rsidP="004A135D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1B17C3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анализ фармацевтического рынка.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:rsidR="004A135D" w:rsidRPr="00B86E2C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574991" w:rsidRDefault="004A135D" w:rsidP="004A135D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1B17C3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маркетингового исследования фарм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цевтического рынка.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4B60FA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A135D" w:rsidRPr="00B86E2C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60FA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A135D" w:rsidRPr="00574991" w:rsidRDefault="004A135D" w:rsidP="004A135D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1B17C3" w:rsidP="001B17C3">
            <w:pPr>
              <w:spacing w:after="0"/>
              <w:jc w:val="both"/>
              <w:rPr>
                <w:sz w:val="20"/>
                <w:szCs w:val="20"/>
              </w:rPr>
            </w:pPr>
            <w:r w:rsidRPr="001B17C3">
              <w:rPr>
                <w:sz w:val="20"/>
                <w:szCs w:val="20"/>
              </w:rPr>
              <w:t xml:space="preserve">Власть и лидерство в организации. Стили </w:t>
            </w:r>
            <w:r w:rsidR="00B51DB6" w:rsidRPr="001B17C3">
              <w:rPr>
                <w:sz w:val="20"/>
                <w:szCs w:val="20"/>
              </w:rPr>
              <w:t>руково</w:t>
            </w:r>
            <w:r w:rsidR="00B51DB6" w:rsidRPr="001B17C3">
              <w:rPr>
                <w:sz w:val="20"/>
                <w:szCs w:val="20"/>
              </w:rPr>
              <w:t>д</w:t>
            </w:r>
            <w:r w:rsidR="00B51DB6" w:rsidRPr="001B17C3">
              <w:rPr>
                <w:sz w:val="20"/>
                <w:szCs w:val="20"/>
              </w:rPr>
              <w:t>ства</w:t>
            </w:r>
            <w:r w:rsidRPr="001B17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B17C3">
              <w:rPr>
                <w:sz w:val="20"/>
                <w:szCs w:val="20"/>
              </w:rPr>
              <w:t>Поведенческий и ситуационный подход к э</w:t>
            </w:r>
            <w:r w:rsidRPr="001B17C3">
              <w:rPr>
                <w:sz w:val="20"/>
                <w:szCs w:val="20"/>
              </w:rPr>
              <w:t>ф</w:t>
            </w:r>
            <w:r w:rsidRPr="001B17C3">
              <w:rPr>
                <w:sz w:val="20"/>
                <w:szCs w:val="20"/>
              </w:rPr>
              <w:t>фективному управлению.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:rsid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B60FA" w:rsidRPr="00B86E2C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60FA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A135D" w:rsidRPr="00574991" w:rsidRDefault="004A135D" w:rsidP="004A135D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1B17C3" w:rsidRPr="001B17C3" w:rsidRDefault="001B17C3" w:rsidP="001B17C3">
            <w:pPr>
              <w:spacing w:after="0"/>
              <w:jc w:val="both"/>
              <w:rPr>
                <w:sz w:val="20"/>
                <w:szCs w:val="20"/>
              </w:rPr>
            </w:pPr>
            <w:r w:rsidRPr="001B17C3">
              <w:rPr>
                <w:sz w:val="20"/>
                <w:szCs w:val="20"/>
              </w:rPr>
              <w:t xml:space="preserve">Методы и техники управления персоналом. </w:t>
            </w:r>
          </w:p>
          <w:p w:rsidR="004A135D" w:rsidRPr="00574991" w:rsidRDefault="001B17C3" w:rsidP="001B17C3">
            <w:pPr>
              <w:spacing w:after="0"/>
              <w:jc w:val="both"/>
              <w:rPr>
                <w:sz w:val="20"/>
                <w:szCs w:val="20"/>
              </w:rPr>
            </w:pPr>
            <w:r w:rsidRPr="001B17C3">
              <w:rPr>
                <w:sz w:val="20"/>
                <w:szCs w:val="20"/>
              </w:rPr>
              <w:t>Профилактика конфликтных ситуаций и разрешение конфликтов в деятельности фармацевтических орг</w:t>
            </w:r>
            <w:r w:rsidRPr="001B17C3">
              <w:rPr>
                <w:sz w:val="20"/>
                <w:szCs w:val="20"/>
              </w:rPr>
              <w:t>а</w:t>
            </w:r>
            <w:r w:rsidRPr="001B17C3">
              <w:rPr>
                <w:sz w:val="20"/>
                <w:szCs w:val="20"/>
              </w:rPr>
              <w:t>низаций</w:t>
            </w:r>
            <w:r>
              <w:rPr>
                <w:sz w:val="20"/>
                <w:szCs w:val="20"/>
              </w:rPr>
              <w:t>. Транзактный анализ.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4A135D" w:rsidRPr="00B86E2C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 w:rsidRPr="004A135D"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1B17C3" w:rsidP="001B17C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1DB6">
              <w:rPr>
                <w:sz w:val="20"/>
                <w:szCs w:val="20"/>
              </w:rPr>
              <w:t>Управление ассортиментом. Методы анализа спр</w:t>
            </w:r>
            <w:r w:rsidR="00B51DB6">
              <w:rPr>
                <w:sz w:val="20"/>
                <w:szCs w:val="20"/>
              </w:rPr>
              <w:t>о</w:t>
            </w:r>
            <w:r w:rsidR="00B51DB6">
              <w:rPr>
                <w:sz w:val="20"/>
                <w:szCs w:val="20"/>
              </w:rPr>
              <w:t>са. Маркетинговый и экономический анализ.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9" w:type="dxa"/>
          </w:tcPr>
          <w:p w:rsid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B60FA" w:rsidRPr="00B86E2C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60FA" w:rsidRDefault="004B60FA" w:rsidP="004A135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4B60FA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лекарственного обеспечения декрет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рованных групп населения. Процедура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ственных закупок.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EB4193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менеджмента качества в фармацевтической организации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B86E2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 </w:t>
            </w:r>
            <w:proofErr w:type="gramStart"/>
            <w:r>
              <w:rPr>
                <w:sz w:val="20"/>
                <w:szCs w:val="20"/>
              </w:rPr>
              <w:t>визуального</w:t>
            </w:r>
            <w:proofErr w:type="gramEnd"/>
            <w:r>
              <w:rPr>
                <w:sz w:val="20"/>
                <w:szCs w:val="20"/>
              </w:rPr>
              <w:t>, аудиального и эмоциональн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мерчандайзинга.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доведения ЛП до потребителя. 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134681" w:rsidRPr="00134681" w:rsidRDefault="00134681" w:rsidP="00134681">
            <w:pPr>
              <w:spacing w:after="0"/>
              <w:jc w:val="both"/>
              <w:rPr>
                <w:sz w:val="20"/>
                <w:szCs w:val="20"/>
              </w:rPr>
            </w:pPr>
            <w:r w:rsidRPr="00134681">
              <w:rPr>
                <w:sz w:val="20"/>
                <w:szCs w:val="20"/>
              </w:rPr>
              <w:t xml:space="preserve">Система лекарственного обеспечения </w:t>
            </w:r>
            <w:proofErr w:type="gramStart"/>
            <w:r w:rsidRPr="00134681">
              <w:rPr>
                <w:sz w:val="20"/>
                <w:szCs w:val="20"/>
              </w:rPr>
              <w:t>стационарных</w:t>
            </w:r>
            <w:proofErr w:type="gramEnd"/>
          </w:p>
          <w:p w:rsidR="004A135D" w:rsidRPr="00574991" w:rsidRDefault="00134681" w:rsidP="00134681">
            <w:pPr>
              <w:spacing w:after="0"/>
              <w:jc w:val="both"/>
              <w:rPr>
                <w:sz w:val="20"/>
                <w:szCs w:val="20"/>
              </w:rPr>
            </w:pPr>
            <w:r w:rsidRPr="00134681">
              <w:rPr>
                <w:sz w:val="20"/>
                <w:szCs w:val="20"/>
              </w:rPr>
              <w:t>больных.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575C68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корпоративной культуры фармаце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тической организации.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9" w:type="dxa"/>
          </w:tcPr>
          <w:p w:rsidR="004A135D" w:rsidRPr="00B86E2C" w:rsidRDefault="00575C68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575C68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категории современных экономических теорий.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134681" w:rsidP="004A135D">
            <w:pPr>
              <w:spacing w:after="0"/>
              <w:jc w:val="both"/>
              <w:rPr>
                <w:sz w:val="20"/>
                <w:szCs w:val="20"/>
              </w:rPr>
            </w:pPr>
            <w:r w:rsidRPr="00134681">
              <w:rPr>
                <w:sz w:val="20"/>
                <w:szCs w:val="20"/>
              </w:rPr>
              <w:t>Методология фармакоэкономического анализа.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134681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сбалансированной системы оценочных показателей</w:t>
            </w:r>
            <w:r w:rsidR="001B17C3">
              <w:rPr>
                <w:sz w:val="20"/>
                <w:szCs w:val="20"/>
              </w:rPr>
              <w:t>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EB4193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бизнес-плана фармацевтической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EB4193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налогового планирования.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575C68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ценовой и инвестиционной политики.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575C68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товарными запасами.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Pr="00574991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575C6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затратами. Оптимизация трансакцио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издержек.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учетной политики фармацевтической организации.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управленческого учета.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Финансово-экономический анализ деятельности фармацевтической организации.</w:t>
            </w:r>
          </w:p>
        </w:tc>
      </w:tr>
      <w:tr w:rsidR="004A135D" w:rsidRPr="00574991" w:rsidTr="004B60FA">
        <w:trPr>
          <w:jc w:val="center"/>
        </w:trPr>
        <w:tc>
          <w:tcPr>
            <w:tcW w:w="952" w:type="dxa"/>
          </w:tcPr>
          <w:p w:rsidR="004A135D" w:rsidRDefault="004A135D" w:rsidP="004A135D">
            <w:pPr>
              <w:tabs>
                <w:tab w:val="left" w:pos="1324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9" w:type="dxa"/>
          </w:tcPr>
          <w:p w:rsidR="004A135D" w:rsidRPr="00B86E2C" w:rsidRDefault="00EB4193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A135D" w:rsidRPr="004A135D" w:rsidRDefault="004A135D" w:rsidP="004A13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4A135D" w:rsidRPr="00574991" w:rsidRDefault="002F6087" w:rsidP="004A135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операционного анализа.</w:t>
            </w:r>
          </w:p>
        </w:tc>
      </w:tr>
    </w:tbl>
    <w:p w:rsidR="001D55AF" w:rsidRDefault="001D55AF" w:rsidP="001D55AF">
      <w:pPr>
        <w:pStyle w:val="aa"/>
        <w:ind w:left="1" w:right="401" w:firstLine="425"/>
        <w:rPr>
          <w:b/>
          <w:sz w:val="24"/>
          <w:szCs w:val="24"/>
        </w:rPr>
      </w:pPr>
    </w:p>
    <w:p w:rsidR="001D55AF" w:rsidRPr="00194BF4" w:rsidRDefault="001D55AF" w:rsidP="004A135D">
      <w:pPr>
        <w:pStyle w:val="aa"/>
        <w:spacing w:line="360" w:lineRule="auto"/>
        <w:ind w:firstLine="425"/>
        <w:rPr>
          <w:b/>
          <w:sz w:val="24"/>
          <w:szCs w:val="24"/>
        </w:rPr>
      </w:pPr>
      <w:r w:rsidRPr="00194BF4">
        <w:rPr>
          <w:b/>
          <w:sz w:val="24"/>
          <w:szCs w:val="24"/>
        </w:rPr>
        <w:t>3. Организация текущего и промежуточного контроля знаний</w:t>
      </w:r>
    </w:p>
    <w:p w:rsidR="001D55AF" w:rsidRPr="003E5F93" w:rsidRDefault="001D55AF" w:rsidP="004A13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5F93">
        <w:rPr>
          <w:rFonts w:ascii="Times New Roman" w:hAnsi="Times New Roman" w:cs="Times New Roman"/>
          <w:b/>
          <w:sz w:val="24"/>
          <w:szCs w:val="24"/>
        </w:rPr>
        <w:t>3.1.</w:t>
      </w:r>
      <w:r w:rsidRPr="003E5F93">
        <w:rPr>
          <w:rFonts w:ascii="Times New Roman" w:hAnsi="Times New Roman" w:cs="Times New Roman"/>
          <w:sz w:val="24"/>
          <w:szCs w:val="24"/>
        </w:rPr>
        <w:t xml:space="preserve"> </w:t>
      </w:r>
      <w:r w:rsidRPr="003E5F93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  <w:r w:rsidRPr="003E5F93">
        <w:rPr>
          <w:rFonts w:ascii="Times New Roman" w:hAnsi="Times New Roman" w:cs="Times New Roman"/>
          <w:sz w:val="24"/>
          <w:szCs w:val="24"/>
        </w:rPr>
        <w:t xml:space="preserve"> – не предусмотрены.</w:t>
      </w:r>
    </w:p>
    <w:p w:rsidR="001D55AF" w:rsidRPr="003E5F93" w:rsidRDefault="001D55AF" w:rsidP="001D55AF">
      <w:pPr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5F93">
        <w:rPr>
          <w:rFonts w:ascii="Times New Roman" w:hAnsi="Times New Roman" w:cs="Times New Roman"/>
          <w:b/>
          <w:sz w:val="24"/>
          <w:szCs w:val="24"/>
        </w:rPr>
        <w:t>3.2.</w:t>
      </w:r>
      <w:r w:rsidRPr="003E5F93">
        <w:rPr>
          <w:rFonts w:ascii="Times New Roman" w:hAnsi="Times New Roman" w:cs="Times New Roman"/>
          <w:sz w:val="24"/>
          <w:szCs w:val="24"/>
        </w:rPr>
        <w:t xml:space="preserve"> </w:t>
      </w:r>
      <w:r w:rsidRPr="003E5F93">
        <w:rPr>
          <w:rFonts w:ascii="Times New Roman" w:hAnsi="Times New Roman" w:cs="Times New Roman"/>
          <w:b/>
          <w:sz w:val="24"/>
          <w:szCs w:val="24"/>
        </w:rPr>
        <w:t>Список вопросов для промежуточного тестирования</w:t>
      </w:r>
      <w:r w:rsidRPr="003E5F93">
        <w:rPr>
          <w:rFonts w:ascii="Times New Roman" w:hAnsi="Times New Roman" w:cs="Times New Roman"/>
          <w:sz w:val="24"/>
          <w:szCs w:val="24"/>
        </w:rPr>
        <w:t xml:space="preserve"> – не предусмотрено.</w:t>
      </w:r>
    </w:p>
    <w:p w:rsidR="001D55AF" w:rsidRPr="003E5F93" w:rsidRDefault="001D55AF" w:rsidP="004A135D">
      <w:pPr>
        <w:tabs>
          <w:tab w:val="left" w:pos="1000"/>
          <w:tab w:val="left" w:pos="1120"/>
        </w:tabs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93">
        <w:rPr>
          <w:rFonts w:ascii="Times New Roman" w:hAnsi="Times New Roman" w:cs="Times New Roman"/>
          <w:b/>
          <w:sz w:val="24"/>
          <w:szCs w:val="24"/>
        </w:rPr>
        <w:t>3.3. Самостоятельная работа</w:t>
      </w:r>
    </w:p>
    <w:p w:rsidR="001D55AF" w:rsidRPr="003E5F93" w:rsidRDefault="001D55AF" w:rsidP="004A135D">
      <w:pPr>
        <w:pStyle w:val="aa"/>
        <w:spacing w:line="360" w:lineRule="auto"/>
        <w:ind w:firstLine="425"/>
        <w:rPr>
          <w:sz w:val="24"/>
          <w:szCs w:val="24"/>
        </w:rPr>
      </w:pPr>
      <w:r w:rsidRPr="003E5F93">
        <w:rPr>
          <w:sz w:val="24"/>
          <w:szCs w:val="24"/>
        </w:rPr>
        <w:t>Изучение учебного материала, перенесенного с аудиторных занятий на самостоятел</w:t>
      </w:r>
      <w:r w:rsidRPr="003E5F93">
        <w:rPr>
          <w:sz w:val="24"/>
          <w:szCs w:val="24"/>
        </w:rPr>
        <w:t>ь</w:t>
      </w:r>
      <w:r w:rsidRPr="003E5F93">
        <w:rPr>
          <w:sz w:val="24"/>
          <w:szCs w:val="24"/>
        </w:rPr>
        <w:t>ную проработку.</w:t>
      </w:r>
    </w:p>
    <w:p w:rsidR="001D55AF" w:rsidRPr="003E5F93" w:rsidRDefault="001D55AF" w:rsidP="004A135D">
      <w:pPr>
        <w:pStyle w:val="aa"/>
        <w:spacing w:line="360" w:lineRule="auto"/>
        <w:ind w:firstLine="425"/>
        <w:rPr>
          <w:sz w:val="24"/>
          <w:szCs w:val="24"/>
        </w:rPr>
      </w:pPr>
      <w:r w:rsidRPr="003E5F93">
        <w:rPr>
          <w:sz w:val="24"/>
          <w:szCs w:val="24"/>
        </w:rPr>
        <w:t xml:space="preserve">Выявление информационных ресурсов в научных библиотеках и сети </w:t>
      </w:r>
      <w:r w:rsidRPr="003E5F93">
        <w:rPr>
          <w:sz w:val="24"/>
          <w:szCs w:val="24"/>
          <w:lang w:val="en-US"/>
        </w:rPr>
        <w:t>Internet</w:t>
      </w:r>
      <w:r w:rsidRPr="003E5F93">
        <w:rPr>
          <w:sz w:val="24"/>
          <w:szCs w:val="24"/>
        </w:rPr>
        <w:t xml:space="preserve"> по сл</w:t>
      </w:r>
      <w:r w:rsidRPr="003E5F93">
        <w:rPr>
          <w:sz w:val="24"/>
          <w:szCs w:val="24"/>
        </w:rPr>
        <w:t>е</w:t>
      </w:r>
      <w:r w:rsidRPr="003E5F93">
        <w:rPr>
          <w:sz w:val="24"/>
          <w:szCs w:val="24"/>
        </w:rPr>
        <w:t xml:space="preserve">дующим направлениям: </w:t>
      </w:r>
    </w:p>
    <w:p w:rsidR="000259D2" w:rsidRPr="000259D2" w:rsidRDefault="000259D2" w:rsidP="000259D2">
      <w:pPr>
        <w:pStyle w:val="11"/>
        <w:numPr>
          <w:ilvl w:val="0"/>
          <w:numId w:val="3"/>
        </w:numPr>
        <w:tabs>
          <w:tab w:val="clear" w:pos="1287"/>
          <w:tab w:val="num" w:pos="862"/>
        </w:tabs>
        <w:spacing w:line="360" w:lineRule="auto"/>
        <w:ind w:left="0" w:firstLine="425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Pr="000259D2">
        <w:rPr>
          <w:sz w:val="24"/>
          <w:szCs w:val="24"/>
        </w:rPr>
        <w:t>ормативно-правовое регулирование лекарственного обращения и фармацевтич</w:t>
      </w:r>
      <w:r w:rsidRPr="000259D2">
        <w:rPr>
          <w:sz w:val="24"/>
          <w:szCs w:val="24"/>
        </w:rPr>
        <w:t>е</w:t>
      </w:r>
      <w:r w:rsidRPr="000259D2">
        <w:rPr>
          <w:sz w:val="24"/>
          <w:szCs w:val="24"/>
        </w:rPr>
        <w:t>ской помощи в РФ (Конституция РФ, Законы РФ об охране здоровья населения, о сан</w:t>
      </w:r>
      <w:r w:rsidRPr="000259D2">
        <w:rPr>
          <w:sz w:val="24"/>
          <w:szCs w:val="24"/>
        </w:rPr>
        <w:t>и</w:t>
      </w:r>
      <w:r w:rsidRPr="000259D2">
        <w:rPr>
          <w:sz w:val="24"/>
          <w:szCs w:val="24"/>
        </w:rPr>
        <w:t>тарно-эпидемиологическом состоянии, об атмосферном воздухе, о питьевой воде, о рад</w:t>
      </w:r>
      <w:r w:rsidRPr="000259D2">
        <w:rPr>
          <w:sz w:val="24"/>
          <w:szCs w:val="24"/>
        </w:rPr>
        <w:t>и</w:t>
      </w:r>
      <w:r w:rsidRPr="000259D2">
        <w:rPr>
          <w:sz w:val="24"/>
          <w:szCs w:val="24"/>
        </w:rPr>
        <w:t>ационной безопасности, о качестве и безопасности пищевых продуктов, о наркотических средствах и психотропных веществах, о защите прав потребителей,  об обращении лека</w:t>
      </w:r>
      <w:r w:rsidRPr="000259D2">
        <w:rPr>
          <w:sz w:val="24"/>
          <w:szCs w:val="24"/>
        </w:rPr>
        <w:t>р</w:t>
      </w:r>
      <w:r w:rsidRPr="000259D2">
        <w:rPr>
          <w:sz w:val="24"/>
          <w:szCs w:val="24"/>
        </w:rPr>
        <w:t>ственных средств, ОСТы, Приказы отраслевого министерства, регламентирующие прав</w:t>
      </w:r>
      <w:r w:rsidRPr="000259D2">
        <w:rPr>
          <w:sz w:val="24"/>
          <w:szCs w:val="24"/>
        </w:rPr>
        <w:t>и</w:t>
      </w:r>
      <w:r w:rsidRPr="000259D2">
        <w:rPr>
          <w:sz w:val="24"/>
          <w:szCs w:val="24"/>
        </w:rPr>
        <w:t>ла прописывания, хранения, отпуска ЛС, допуска</w:t>
      </w:r>
      <w:proofErr w:type="gramEnd"/>
      <w:r w:rsidRPr="000259D2">
        <w:rPr>
          <w:sz w:val="24"/>
          <w:szCs w:val="24"/>
        </w:rPr>
        <w:t xml:space="preserve"> к фармацевтической деятельности и др.;</w:t>
      </w:r>
    </w:p>
    <w:p w:rsidR="001D55AF" w:rsidRPr="000259D2" w:rsidRDefault="001D55AF" w:rsidP="000259D2">
      <w:pPr>
        <w:pStyle w:val="11"/>
        <w:numPr>
          <w:ilvl w:val="0"/>
          <w:numId w:val="3"/>
        </w:numPr>
        <w:tabs>
          <w:tab w:val="clear" w:pos="1287"/>
          <w:tab w:val="num" w:pos="862"/>
        </w:tabs>
        <w:spacing w:line="360" w:lineRule="auto"/>
        <w:ind w:left="0" w:firstLine="425"/>
        <w:rPr>
          <w:sz w:val="24"/>
          <w:szCs w:val="24"/>
        </w:rPr>
      </w:pPr>
      <w:r w:rsidRPr="000259D2">
        <w:rPr>
          <w:sz w:val="24"/>
          <w:szCs w:val="24"/>
        </w:rPr>
        <w:t xml:space="preserve"> </w:t>
      </w:r>
      <w:r w:rsidR="000259D2">
        <w:rPr>
          <w:sz w:val="24"/>
          <w:szCs w:val="24"/>
        </w:rPr>
        <w:t>методы организационно-экономических исследований</w:t>
      </w:r>
      <w:r w:rsidRPr="000259D2">
        <w:rPr>
          <w:sz w:val="24"/>
          <w:szCs w:val="24"/>
        </w:rPr>
        <w:t xml:space="preserve">; </w:t>
      </w:r>
    </w:p>
    <w:p w:rsidR="000259D2" w:rsidRDefault="000259D2" w:rsidP="000259D2">
      <w:pPr>
        <w:pStyle w:val="11"/>
        <w:numPr>
          <w:ilvl w:val="0"/>
          <w:numId w:val="3"/>
        </w:numPr>
        <w:tabs>
          <w:tab w:val="clear" w:pos="1287"/>
          <w:tab w:val="num" w:pos="862"/>
        </w:tabs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0259D2">
        <w:rPr>
          <w:sz w:val="24"/>
          <w:szCs w:val="24"/>
        </w:rPr>
        <w:t>бщественные фармацевтические организации (Российская фармацевтическая а</w:t>
      </w:r>
      <w:r w:rsidRPr="000259D2">
        <w:rPr>
          <w:sz w:val="24"/>
          <w:szCs w:val="24"/>
        </w:rPr>
        <w:t>с</w:t>
      </w:r>
      <w:r w:rsidRPr="000259D2">
        <w:rPr>
          <w:sz w:val="24"/>
          <w:szCs w:val="24"/>
        </w:rPr>
        <w:t>социация, Российская фармацевтическая лига, Ассоциация производителей лекарств, А</w:t>
      </w:r>
      <w:r w:rsidRPr="000259D2">
        <w:rPr>
          <w:sz w:val="24"/>
          <w:szCs w:val="24"/>
        </w:rPr>
        <w:t>с</w:t>
      </w:r>
      <w:r w:rsidRPr="000259D2">
        <w:rPr>
          <w:sz w:val="24"/>
          <w:szCs w:val="24"/>
        </w:rPr>
        <w:t>социация фармацевтических дистрибьюторов, Ассоциация аптечных сетей</w:t>
      </w:r>
      <w:r>
        <w:rPr>
          <w:sz w:val="24"/>
          <w:szCs w:val="24"/>
        </w:rPr>
        <w:t xml:space="preserve"> и др.);</w:t>
      </w:r>
    </w:p>
    <w:p w:rsidR="000259D2" w:rsidRDefault="000259D2" w:rsidP="006644B2">
      <w:pPr>
        <w:pStyle w:val="11"/>
        <w:numPr>
          <w:ilvl w:val="0"/>
          <w:numId w:val="3"/>
        </w:numPr>
        <w:tabs>
          <w:tab w:val="clear" w:pos="1287"/>
          <w:tab w:val="num" w:pos="862"/>
        </w:tabs>
        <w:spacing w:line="360" w:lineRule="auto"/>
        <w:ind w:left="0" w:firstLine="425"/>
        <w:rPr>
          <w:sz w:val="24"/>
          <w:szCs w:val="24"/>
        </w:rPr>
      </w:pPr>
      <w:r w:rsidRPr="000259D2">
        <w:rPr>
          <w:sz w:val="24"/>
          <w:szCs w:val="24"/>
        </w:rPr>
        <w:t>организация лекарственного обеспечения в ОТС-секторе. Потребность и потре</w:t>
      </w:r>
      <w:r w:rsidRPr="000259D2">
        <w:rPr>
          <w:sz w:val="24"/>
          <w:szCs w:val="24"/>
        </w:rPr>
        <w:t>б</w:t>
      </w:r>
      <w:r w:rsidRPr="000259D2">
        <w:rPr>
          <w:sz w:val="24"/>
          <w:szCs w:val="24"/>
        </w:rPr>
        <w:t>ление безрецептурных лекарственных ср</w:t>
      </w:r>
      <w:r w:rsidR="006644B2">
        <w:rPr>
          <w:sz w:val="24"/>
          <w:szCs w:val="24"/>
        </w:rPr>
        <w:t>едств. Самостоятельное лечение;</w:t>
      </w:r>
    </w:p>
    <w:p w:rsidR="006644B2" w:rsidRPr="000259D2" w:rsidRDefault="006644B2" w:rsidP="006644B2">
      <w:pPr>
        <w:pStyle w:val="11"/>
        <w:numPr>
          <w:ilvl w:val="0"/>
          <w:numId w:val="3"/>
        </w:numPr>
        <w:tabs>
          <w:tab w:val="clear" w:pos="1287"/>
          <w:tab w:val="num" w:pos="862"/>
        </w:tabs>
        <w:spacing w:line="36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управление рисками;</w:t>
      </w:r>
    </w:p>
    <w:p w:rsidR="001D55AF" w:rsidRPr="000259D2" w:rsidRDefault="001D55AF" w:rsidP="004A135D">
      <w:pPr>
        <w:pStyle w:val="11"/>
        <w:numPr>
          <w:ilvl w:val="0"/>
          <w:numId w:val="3"/>
        </w:numPr>
        <w:tabs>
          <w:tab w:val="clear" w:pos="1287"/>
          <w:tab w:val="num" w:pos="862"/>
        </w:tabs>
        <w:spacing w:line="360" w:lineRule="auto"/>
        <w:ind w:left="0" w:firstLine="425"/>
        <w:rPr>
          <w:sz w:val="24"/>
          <w:szCs w:val="24"/>
        </w:rPr>
      </w:pPr>
      <w:r w:rsidRPr="000259D2">
        <w:rPr>
          <w:sz w:val="24"/>
          <w:szCs w:val="24"/>
        </w:rPr>
        <w:t xml:space="preserve">научно-исследовательская литература </w:t>
      </w:r>
      <w:r w:rsidR="006644B2">
        <w:rPr>
          <w:sz w:val="24"/>
          <w:szCs w:val="24"/>
        </w:rPr>
        <w:t>(</w:t>
      </w:r>
      <w:r w:rsidR="006644B2" w:rsidRPr="006644B2">
        <w:rPr>
          <w:sz w:val="24"/>
          <w:szCs w:val="24"/>
        </w:rPr>
        <w:t xml:space="preserve">Бизнес, менеджмент и право; Бухучет в здравоохранении; Бухгалтерский учет; Вестник Росздравнадзора; Вопросы </w:t>
      </w:r>
      <w:proofErr w:type="spellStart"/>
      <w:r w:rsidR="006644B2" w:rsidRPr="006644B2">
        <w:rPr>
          <w:sz w:val="24"/>
          <w:szCs w:val="24"/>
        </w:rPr>
        <w:t>образов</w:t>
      </w:r>
      <w:r w:rsidR="006644B2" w:rsidRPr="006644B2">
        <w:rPr>
          <w:sz w:val="24"/>
          <w:szCs w:val="24"/>
        </w:rPr>
        <w:t>а</w:t>
      </w:r>
      <w:r w:rsidR="006644B2" w:rsidRPr="006644B2">
        <w:rPr>
          <w:sz w:val="24"/>
          <w:szCs w:val="24"/>
        </w:rPr>
        <w:t>ния</w:t>
      </w:r>
      <w:proofErr w:type="gramStart"/>
      <w:r w:rsidR="006644B2" w:rsidRPr="006644B2">
        <w:rPr>
          <w:sz w:val="24"/>
          <w:szCs w:val="24"/>
        </w:rPr>
        <w:t>;В</w:t>
      </w:r>
      <w:proofErr w:type="gramEnd"/>
      <w:r w:rsidR="006644B2" w:rsidRPr="006644B2">
        <w:rPr>
          <w:sz w:val="24"/>
          <w:szCs w:val="24"/>
        </w:rPr>
        <w:t>опросы</w:t>
      </w:r>
      <w:proofErr w:type="spellEnd"/>
      <w:r w:rsidR="006644B2" w:rsidRPr="006644B2">
        <w:rPr>
          <w:sz w:val="24"/>
          <w:szCs w:val="24"/>
        </w:rPr>
        <w:t xml:space="preserve"> экономики ▲; Здравоохранение Российской Федерации ▲; Качество. Инн</w:t>
      </w:r>
      <w:r w:rsidR="006644B2" w:rsidRPr="006644B2">
        <w:rPr>
          <w:sz w:val="24"/>
          <w:szCs w:val="24"/>
        </w:rPr>
        <w:t>о</w:t>
      </w:r>
      <w:r w:rsidR="006644B2" w:rsidRPr="006644B2">
        <w:rPr>
          <w:sz w:val="24"/>
          <w:szCs w:val="24"/>
        </w:rPr>
        <w:t xml:space="preserve">вации. </w:t>
      </w:r>
      <w:proofErr w:type="gramStart"/>
      <w:r w:rsidR="006644B2" w:rsidRPr="006644B2">
        <w:rPr>
          <w:sz w:val="24"/>
          <w:szCs w:val="24"/>
        </w:rPr>
        <w:t>Образование; Логистика и управление цепями поставок; Маркетинг и маркетинг</w:t>
      </w:r>
      <w:r w:rsidR="006644B2" w:rsidRPr="006644B2">
        <w:rPr>
          <w:sz w:val="24"/>
          <w:szCs w:val="24"/>
        </w:rPr>
        <w:t>о</w:t>
      </w:r>
      <w:r w:rsidR="006644B2" w:rsidRPr="006644B2">
        <w:rPr>
          <w:sz w:val="24"/>
          <w:szCs w:val="24"/>
        </w:rPr>
        <w:t>вые исследования; Менеджмент и бизнес-администрирование; Менеджмент в России и за рубежом; Налоги и налогообложение; Общественное здоровье и здравоохранение; Пра</w:t>
      </w:r>
      <w:r w:rsidR="006644B2" w:rsidRPr="006644B2">
        <w:rPr>
          <w:sz w:val="24"/>
          <w:szCs w:val="24"/>
        </w:rPr>
        <w:t>к</w:t>
      </w:r>
      <w:r w:rsidR="006644B2" w:rsidRPr="006644B2">
        <w:rPr>
          <w:sz w:val="24"/>
          <w:szCs w:val="24"/>
        </w:rPr>
        <w:t>тический маркетинг; Проблемы управления здравоохранением; Региональная экономика: теория и практика; Российский журнал менеджмента; Стандарты и качество ▲; Фармация ▲ и другие</w:t>
      </w:r>
      <w:r w:rsidR="006644B2">
        <w:rPr>
          <w:sz w:val="24"/>
          <w:szCs w:val="24"/>
        </w:rPr>
        <w:t>).</w:t>
      </w:r>
      <w:proofErr w:type="gramEnd"/>
    </w:p>
    <w:p w:rsidR="001D55AF" w:rsidRPr="00B630A0" w:rsidRDefault="001D55AF" w:rsidP="006644B2">
      <w:pPr>
        <w:tabs>
          <w:tab w:val="left" w:pos="1000"/>
          <w:tab w:val="left" w:pos="1120"/>
        </w:tabs>
        <w:suppressAutoHyphens/>
        <w:spacing w:after="0" w:line="360" w:lineRule="auto"/>
        <w:ind w:firstLine="425"/>
        <w:jc w:val="both"/>
        <w:rPr>
          <w:color w:val="FF0000"/>
          <w:sz w:val="24"/>
          <w:szCs w:val="24"/>
        </w:rPr>
      </w:pPr>
      <w:r w:rsidRPr="003E5F93">
        <w:rPr>
          <w:rFonts w:ascii="Times New Roman" w:hAnsi="Times New Roman" w:cs="Times New Roman"/>
          <w:sz w:val="24"/>
          <w:szCs w:val="24"/>
        </w:rPr>
        <w:t>Конспектирование и реферирование первоисточников и научно-исследовательской литературы по тематическим блокам</w:t>
      </w:r>
      <w:r w:rsidR="006644B2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  <w:r w:rsidR="002F6087">
        <w:rPr>
          <w:rFonts w:ascii="Times New Roman" w:hAnsi="Times New Roman" w:cs="Times New Roman"/>
          <w:sz w:val="24"/>
          <w:szCs w:val="24"/>
        </w:rPr>
        <w:t>.</w:t>
      </w:r>
    </w:p>
    <w:p w:rsidR="001D55AF" w:rsidRPr="003E5F93" w:rsidRDefault="001D55AF" w:rsidP="006644B2">
      <w:pPr>
        <w:tabs>
          <w:tab w:val="left" w:pos="1000"/>
          <w:tab w:val="left" w:pos="1120"/>
        </w:tabs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93">
        <w:rPr>
          <w:rFonts w:ascii="Times New Roman" w:hAnsi="Times New Roman" w:cs="Times New Roman"/>
          <w:b/>
          <w:sz w:val="24"/>
          <w:szCs w:val="24"/>
        </w:rPr>
        <w:t>3.3.1.</w:t>
      </w:r>
      <w:r w:rsidRPr="003E5F93">
        <w:rPr>
          <w:rFonts w:ascii="Times New Roman" w:hAnsi="Times New Roman" w:cs="Times New Roman"/>
          <w:sz w:val="24"/>
          <w:szCs w:val="24"/>
        </w:rPr>
        <w:t xml:space="preserve"> </w:t>
      </w:r>
      <w:r w:rsidRPr="003E5F93">
        <w:rPr>
          <w:rFonts w:ascii="Times New Roman" w:hAnsi="Times New Roman" w:cs="Times New Roman"/>
          <w:b/>
          <w:sz w:val="24"/>
          <w:szCs w:val="24"/>
        </w:rPr>
        <w:t>Поддержка самостоятельной работы</w:t>
      </w:r>
    </w:p>
    <w:p w:rsidR="001D55AF" w:rsidRPr="003E5F93" w:rsidRDefault="001D55AF" w:rsidP="006644B2">
      <w:pPr>
        <w:numPr>
          <w:ilvl w:val="0"/>
          <w:numId w:val="4"/>
        </w:numPr>
        <w:tabs>
          <w:tab w:val="clear" w:pos="720"/>
          <w:tab w:val="num" w:pos="295"/>
          <w:tab w:val="left" w:pos="1000"/>
          <w:tab w:val="left" w:pos="1120"/>
        </w:tabs>
        <w:suppressAutoHyphens/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93">
        <w:rPr>
          <w:rFonts w:ascii="Times New Roman" w:hAnsi="Times New Roman" w:cs="Times New Roman"/>
          <w:sz w:val="24"/>
          <w:szCs w:val="24"/>
        </w:rPr>
        <w:t xml:space="preserve"> Список литературы и источников для обязательного прочтения.</w:t>
      </w:r>
    </w:p>
    <w:p w:rsidR="001D55AF" w:rsidRPr="003E5F93" w:rsidRDefault="001D55AF" w:rsidP="006644B2">
      <w:pPr>
        <w:numPr>
          <w:ilvl w:val="0"/>
          <w:numId w:val="4"/>
        </w:numPr>
        <w:tabs>
          <w:tab w:val="clear" w:pos="720"/>
          <w:tab w:val="num" w:pos="295"/>
          <w:tab w:val="left" w:pos="1000"/>
          <w:tab w:val="left" w:pos="1120"/>
        </w:tabs>
        <w:suppressAutoHyphens/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93">
        <w:rPr>
          <w:rFonts w:ascii="Times New Roman" w:hAnsi="Times New Roman" w:cs="Times New Roman"/>
          <w:sz w:val="24"/>
          <w:szCs w:val="24"/>
        </w:rPr>
        <w:t xml:space="preserve">Полнотекстовые базы данных и ресурсы, доступ к которым обеспечен из локальной сети Первого МГМУ им. И.М. Сеченова (сайт научной библиотеки Университета, </w:t>
      </w:r>
      <w:r w:rsidRPr="003E5F9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5F93">
        <w:rPr>
          <w:rFonts w:ascii="Times New Roman" w:hAnsi="Times New Roman" w:cs="Times New Roman"/>
          <w:sz w:val="24"/>
          <w:szCs w:val="24"/>
        </w:rPr>
        <w:t xml:space="preserve">: </w:t>
      </w:r>
      <w:r w:rsidR="00040AB6" w:rsidRPr="00040AB6">
        <w:rPr>
          <w:rFonts w:ascii="Times New Roman" w:hAnsi="Times New Roman" w:cs="Times New Roman"/>
          <w:sz w:val="24"/>
          <w:szCs w:val="24"/>
        </w:rPr>
        <w:t>http://www.scsml.rssi.ru/</w:t>
      </w:r>
      <w:r w:rsidRPr="003E5F93">
        <w:rPr>
          <w:rFonts w:ascii="Times New Roman" w:hAnsi="Times New Roman" w:cs="Times New Roman"/>
          <w:sz w:val="24"/>
          <w:szCs w:val="24"/>
        </w:rPr>
        <w:t>):</w:t>
      </w:r>
    </w:p>
    <w:p w:rsidR="001D55AF" w:rsidRPr="00194BF4" w:rsidRDefault="001D55AF" w:rsidP="001D55AF">
      <w:pPr>
        <w:pStyle w:val="11"/>
        <w:ind w:left="1" w:right="401" w:firstLine="425"/>
        <w:rPr>
          <w:sz w:val="24"/>
          <w:szCs w:val="24"/>
        </w:rPr>
      </w:pPr>
      <w:r w:rsidRPr="00194BF4">
        <w:rPr>
          <w:b/>
          <w:sz w:val="24"/>
          <w:szCs w:val="24"/>
        </w:rPr>
        <w:t xml:space="preserve">3.3.2. Тематика рефератов – </w:t>
      </w:r>
      <w:r w:rsidRPr="00194BF4">
        <w:rPr>
          <w:sz w:val="24"/>
          <w:szCs w:val="24"/>
        </w:rPr>
        <w:t xml:space="preserve">не </w:t>
      </w:r>
      <w:proofErr w:type="gramStart"/>
      <w:r w:rsidRPr="00194BF4">
        <w:rPr>
          <w:sz w:val="24"/>
          <w:szCs w:val="24"/>
        </w:rPr>
        <w:t>предусмотрены</w:t>
      </w:r>
      <w:proofErr w:type="gramEnd"/>
      <w:r w:rsidRPr="00194BF4">
        <w:rPr>
          <w:sz w:val="24"/>
          <w:szCs w:val="24"/>
        </w:rPr>
        <w:t>.</w:t>
      </w:r>
    </w:p>
    <w:p w:rsidR="001D55AF" w:rsidRPr="00194BF4" w:rsidRDefault="001D55AF" w:rsidP="001D55AF">
      <w:pPr>
        <w:pStyle w:val="11"/>
        <w:ind w:left="1" w:right="401" w:firstLine="425"/>
        <w:rPr>
          <w:sz w:val="24"/>
          <w:szCs w:val="24"/>
        </w:rPr>
      </w:pPr>
    </w:p>
    <w:p w:rsidR="001D55AF" w:rsidRPr="006644B2" w:rsidRDefault="001D55AF" w:rsidP="001D55AF">
      <w:pPr>
        <w:tabs>
          <w:tab w:val="left" w:pos="4820"/>
        </w:tabs>
        <w:ind w:left="1" w:right="40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4B2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6644B2">
        <w:rPr>
          <w:rFonts w:ascii="Times New Roman" w:hAnsi="Times New Roman" w:cs="Times New Roman"/>
          <w:sz w:val="24"/>
          <w:szCs w:val="24"/>
        </w:rPr>
        <w:t xml:space="preserve"> проводится в виде экзамена кандидатского минимума.</w:t>
      </w:r>
    </w:p>
    <w:p w:rsidR="001D55AF" w:rsidRPr="00194BF4" w:rsidRDefault="001D55AF" w:rsidP="006644B2">
      <w:pPr>
        <w:pStyle w:val="11"/>
        <w:spacing w:line="360" w:lineRule="auto"/>
        <w:ind w:firstLine="425"/>
        <w:rPr>
          <w:sz w:val="24"/>
          <w:szCs w:val="24"/>
        </w:rPr>
      </w:pPr>
      <w:r w:rsidRPr="00194BF4">
        <w:rPr>
          <w:b/>
          <w:sz w:val="24"/>
          <w:szCs w:val="24"/>
        </w:rPr>
        <w:t xml:space="preserve">4. Технические средства обучения и контроля, использование ЭВМ </w:t>
      </w:r>
      <w:r w:rsidRPr="00194BF4">
        <w:rPr>
          <w:sz w:val="24"/>
          <w:szCs w:val="24"/>
        </w:rPr>
        <w:t>(</w:t>
      </w:r>
      <w:r w:rsidRPr="00194BF4">
        <w:rPr>
          <w:i/>
          <w:sz w:val="24"/>
          <w:szCs w:val="24"/>
        </w:rPr>
        <w:t xml:space="preserve">Перечень обучающих, контролирующих и расчетных программ, диафильмов, </w:t>
      </w:r>
      <w:proofErr w:type="spellStart"/>
      <w:r w:rsidRPr="00194BF4">
        <w:rPr>
          <w:i/>
          <w:sz w:val="24"/>
          <w:szCs w:val="24"/>
        </w:rPr>
        <w:t>слайдфильмов</w:t>
      </w:r>
      <w:proofErr w:type="spellEnd"/>
      <w:r w:rsidRPr="00194BF4">
        <w:rPr>
          <w:i/>
          <w:sz w:val="24"/>
          <w:szCs w:val="24"/>
        </w:rPr>
        <w:t>, кино- и телефильмов</w:t>
      </w:r>
      <w:r w:rsidRPr="00194BF4">
        <w:rPr>
          <w:sz w:val="24"/>
          <w:szCs w:val="24"/>
        </w:rPr>
        <w:t>).</w:t>
      </w:r>
    </w:p>
    <w:p w:rsidR="001D55AF" w:rsidRPr="00194BF4" w:rsidRDefault="001D55AF" w:rsidP="006644B2">
      <w:pPr>
        <w:pStyle w:val="11"/>
        <w:spacing w:line="360" w:lineRule="auto"/>
        <w:ind w:firstLine="425"/>
        <w:rPr>
          <w:sz w:val="24"/>
          <w:szCs w:val="24"/>
        </w:rPr>
      </w:pPr>
      <w:r w:rsidRPr="00194BF4">
        <w:rPr>
          <w:sz w:val="24"/>
          <w:szCs w:val="24"/>
        </w:rPr>
        <w:t xml:space="preserve">Программы пакета </w:t>
      </w:r>
      <w:r w:rsidRPr="00194BF4">
        <w:rPr>
          <w:sz w:val="24"/>
          <w:szCs w:val="24"/>
          <w:lang w:val="en-US"/>
        </w:rPr>
        <w:t>Microsoft</w:t>
      </w:r>
      <w:r w:rsidRPr="00194BF4">
        <w:rPr>
          <w:sz w:val="24"/>
          <w:szCs w:val="24"/>
        </w:rPr>
        <w:t xml:space="preserve"> </w:t>
      </w:r>
      <w:proofErr w:type="spellStart"/>
      <w:r w:rsidRPr="00194BF4">
        <w:rPr>
          <w:sz w:val="24"/>
          <w:szCs w:val="24"/>
          <w:lang w:val="en-US"/>
        </w:rPr>
        <w:t>Offi</w:t>
      </w:r>
      <w:proofErr w:type="spellEnd"/>
      <w:proofErr w:type="gramStart"/>
      <w:r w:rsidRPr="00194BF4">
        <w:rPr>
          <w:sz w:val="24"/>
          <w:szCs w:val="24"/>
        </w:rPr>
        <w:t>с</w:t>
      </w:r>
      <w:proofErr w:type="gramEnd"/>
      <w:r w:rsidRPr="00194BF4">
        <w:rPr>
          <w:sz w:val="24"/>
          <w:szCs w:val="24"/>
          <w:lang w:val="en-US"/>
        </w:rPr>
        <w:t>e</w:t>
      </w:r>
      <w:r w:rsidRPr="00194BF4">
        <w:rPr>
          <w:sz w:val="24"/>
          <w:szCs w:val="24"/>
        </w:rPr>
        <w:t xml:space="preserve">; </w:t>
      </w:r>
    </w:p>
    <w:p w:rsidR="001D55AF" w:rsidRPr="00CD0EEC" w:rsidRDefault="001D55AF" w:rsidP="006644B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D0EEC">
        <w:rPr>
          <w:rFonts w:ascii="Times New Roman" w:hAnsi="Times New Roman" w:cs="Times New Roman"/>
          <w:sz w:val="24"/>
          <w:szCs w:val="24"/>
        </w:rPr>
        <w:t>Сайт научной библиотеки Первого МГМУ им. И.М. Сеченова, с доступом к электро</w:t>
      </w:r>
      <w:r w:rsidRPr="00CD0EEC">
        <w:rPr>
          <w:rFonts w:ascii="Times New Roman" w:hAnsi="Times New Roman" w:cs="Times New Roman"/>
          <w:sz w:val="24"/>
          <w:szCs w:val="24"/>
        </w:rPr>
        <w:t>н</w:t>
      </w:r>
      <w:r w:rsidRPr="00CD0EEC">
        <w:rPr>
          <w:rFonts w:ascii="Times New Roman" w:hAnsi="Times New Roman" w:cs="Times New Roman"/>
          <w:sz w:val="24"/>
          <w:szCs w:val="24"/>
        </w:rPr>
        <w:t xml:space="preserve">ному каталогу и полнотекстовым базам данных – </w:t>
      </w:r>
      <w:r w:rsidRPr="00CD0EE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D0EEC">
        <w:rPr>
          <w:rFonts w:ascii="Times New Roman" w:hAnsi="Times New Roman" w:cs="Times New Roman"/>
          <w:sz w:val="24"/>
          <w:szCs w:val="24"/>
        </w:rPr>
        <w:t xml:space="preserve">: </w:t>
      </w:r>
      <w:r w:rsidR="00040AB6" w:rsidRPr="00040AB6">
        <w:rPr>
          <w:rFonts w:ascii="Times New Roman" w:hAnsi="Times New Roman" w:cs="Times New Roman"/>
          <w:sz w:val="24"/>
          <w:szCs w:val="24"/>
        </w:rPr>
        <w:t>http://www.scsml.rssi.ru/</w:t>
      </w:r>
    </w:p>
    <w:p w:rsidR="001D55AF" w:rsidRPr="00194BF4" w:rsidRDefault="001D55AF" w:rsidP="006644B2">
      <w:pPr>
        <w:pStyle w:val="11"/>
        <w:spacing w:line="360" w:lineRule="auto"/>
        <w:ind w:firstLine="425"/>
        <w:rPr>
          <w:sz w:val="24"/>
          <w:szCs w:val="24"/>
        </w:rPr>
      </w:pPr>
      <w:r w:rsidRPr="00194BF4">
        <w:rPr>
          <w:b/>
          <w:sz w:val="24"/>
          <w:szCs w:val="24"/>
        </w:rPr>
        <w:t>5.Активные методы обучения (деловые игры, научные проекты)</w:t>
      </w:r>
      <w:r>
        <w:rPr>
          <w:b/>
          <w:sz w:val="24"/>
          <w:szCs w:val="24"/>
        </w:rPr>
        <w:t xml:space="preserve"> </w:t>
      </w:r>
      <w:r w:rsidRPr="00194BF4">
        <w:rPr>
          <w:sz w:val="24"/>
          <w:szCs w:val="24"/>
        </w:rPr>
        <w:t>не предусмотр</w:t>
      </w:r>
      <w:r w:rsidRPr="00194BF4">
        <w:rPr>
          <w:sz w:val="24"/>
          <w:szCs w:val="24"/>
        </w:rPr>
        <w:t>е</w:t>
      </w:r>
      <w:r w:rsidRPr="00194BF4">
        <w:rPr>
          <w:sz w:val="24"/>
          <w:szCs w:val="24"/>
        </w:rPr>
        <w:t>ны.</w:t>
      </w:r>
    </w:p>
    <w:p w:rsidR="001D55AF" w:rsidRPr="00194BF4" w:rsidRDefault="001D55AF" w:rsidP="006644B2">
      <w:pPr>
        <w:pStyle w:val="11"/>
        <w:spacing w:line="360" w:lineRule="auto"/>
        <w:ind w:firstLine="425"/>
        <w:rPr>
          <w:i/>
          <w:sz w:val="24"/>
          <w:szCs w:val="24"/>
        </w:rPr>
      </w:pPr>
      <w:r w:rsidRPr="00194BF4">
        <w:rPr>
          <w:b/>
          <w:sz w:val="24"/>
          <w:szCs w:val="24"/>
        </w:rPr>
        <w:lastRenderedPageBreak/>
        <w:t xml:space="preserve">6. Материальное обеспечение дисциплины </w:t>
      </w:r>
      <w:r w:rsidRPr="00194BF4">
        <w:rPr>
          <w:i/>
          <w:sz w:val="24"/>
          <w:szCs w:val="24"/>
        </w:rPr>
        <w:t>(Современные приборы, установки</w:t>
      </w:r>
      <w:r w:rsidRPr="00194BF4">
        <w:rPr>
          <w:sz w:val="24"/>
          <w:szCs w:val="24"/>
        </w:rPr>
        <w:t xml:space="preserve"> </w:t>
      </w:r>
      <w:r w:rsidRPr="00194BF4">
        <w:rPr>
          <w:i/>
          <w:sz w:val="24"/>
          <w:szCs w:val="24"/>
        </w:rPr>
        <w:t>(стенды),</w:t>
      </w:r>
      <w:r w:rsidRPr="00194BF4">
        <w:rPr>
          <w:sz w:val="24"/>
          <w:szCs w:val="24"/>
        </w:rPr>
        <w:t xml:space="preserve"> </w:t>
      </w:r>
      <w:r w:rsidRPr="00194BF4">
        <w:rPr>
          <w:i/>
          <w:sz w:val="24"/>
          <w:szCs w:val="24"/>
        </w:rPr>
        <w:t>необходимость специализированных лабораторий и классов)</w:t>
      </w:r>
    </w:p>
    <w:p w:rsidR="001D55AF" w:rsidRPr="001D55AF" w:rsidRDefault="001D55AF" w:rsidP="006644B2">
      <w:pPr>
        <w:pStyle w:val="11"/>
        <w:numPr>
          <w:ilvl w:val="1"/>
          <w:numId w:val="2"/>
        </w:numPr>
        <w:tabs>
          <w:tab w:val="clear" w:pos="1440"/>
          <w:tab w:val="num" w:pos="1015"/>
        </w:tabs>
        <w:spacing w:line="360" w:lineRule="auto"/>
        <w:ind w:left="0" w:firstLine="425"/>
        <w:rPr>
          <w:sz w:val="24"/>
          <w:szCs w:val="24"/>
        </w:rPr>
      </w:pPr>
      <w:r w:rsidRPr="001D55AF">
        <w:rPr>
          <w:sz w:val="24"/>
          <w:szCs w:val="24"/>
        </w:rPr>
        <w:t xml:space="preserve">Компьютерные классы, оснащенные компьютерами класса </w:t>
      </w:r>
      <w:proofErr w:type="spellStart"/>
      <w:r w:rsidRPr="001D55AF">
        <w:rPr>
          <w:sz w:val="24"/>
          <w:szCs w:val="24"/>
        </w:rPr>
        <w:t>Pentium</w:t>
      </w:r>
      <w:proofErr w:type="spellEnd"/>
      <w:r w:rsidRPr="001D55AF">
        <w:rPr>
          <w:sz w:val="24"/>
          <w:szCs w:val="24"/>
        </w:rPr>
        <w:t xml:space="preserve"> 4 с выходом в Интернет и в локальную сеть Первого МГМУ им. И.М. Сеченова, а также принтеры, ксероксы.</w:t>
      </w:r>
    </w:p>
    <w:p w:rsidR="001D55AF" w:rsidRPr="00194BF4" w:rsidRDefault="001D55AF" w:rsidP="006644B2">
      <w:pPr>
        <w:pStyle w:val="11"/>
        <w:spacing w:line="360" w:lineRule="auto"/>
        <w:ind w:firstLine="425"/>
        <w:rPr>
          <w:b/>
          <w:sz w:val="24"/>
          <w:szCs w:val="24"/>
        </w:rPr>
      </w:pPr>
      <w:r w:rsidRPr="00194BF4">
        <w:rPr>
          <w:b/>
          <w:sz w:val="24"/>
          <w:szCs w:val="24"/>
        </w:rPr>
        <w:t>7. Литература</w:t>
      </w:r>
    </w:p>
    <w:p w:rsidR="001D55AF" w:rsidRPr="00194BF4" w:rsidRDefault="001D55AF" w:rsidP="006644B2">
      <w:pPr>
        <w:pStyle w:val="aa"/>
        <w:spacing w:line="360" w:lineRule="auto"/>
        <w:ind w:firstLine="425"/>
        <w:rPr>
          <w:sz w:val="24"/>
          <w:szCs w:val="24"/>
        </w:rPr>
      </w:pPr>
      <w:r w:rsidRPr="00194BF4">
        <w:rPr>
          <w:b/>
          <w:sz w:val="24"/>
          <w:szCs w:val="24"/>
        </w:rPr>
        <w:t xml:space="preserve">7.1. Основная 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Кодексы РФ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Законы РФ, регламентирующие отношения субъектов лекарственного обращения и систему лекарственной помощи в РФ. 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Постановления Правительства РФ о лекарственном обращении и лекарственном обе</w:t>
      </w:r>
      <w:r w:rsidRPr="00995C99">
        <w:rPr>
          <w:rFonts w:ascii="Times New Roman" w:hAnsi="Times New Roman" w:cs="Times New Roman"/>
          <w:sz w:val="24"/>
          <w:szCs w:val="24"/>
        </w:rPr>
        <w:t>с</w:t>
      </w:r>
      <w:r w:rsidRPr="00995C99">
        <w:rPr>
          <w:rFonts w:ascii="Times New Roman" w:hAnsi="Times New Roman" w:cs="Times New Roman"/>
          <w:sz w:val="24"/>
          <w:szCs w:val="24"/>
        </w:rPr>
        <w:t xml:space="preserve">печении населения. 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Приказы отраслевого министерства, регулирующие процессы и процедуры </w:t>
      </w:r>
      <w:r w:rsidR="0022400E" w:rsidRPr="00995C99">
        <w:rPr>
          <w:rFonts w:ascii="Times New Roman" w:hAnsi="Times New Roman" w:cs="Times New Roman"/>
          <w:sz w:val="24"/>
          <w:szCs w:val="24"/>
        </w:rPr>
        <w:t>в сфере о</w:t>
      </w:r>
      <w:r w:rsidR="0022400E" w:rsidRPr="00995C99">
        <w:rPr>
          <w:rFonts w:ascii="Times New Roman" w:hAnsi="Times New Roman" w:cs="Times New Roman"/>
          <w:sz w:val="24"/>
          <w:szCs w:val="24"/>
        </w:rPr>
        <w:t>б</w:t>
      </w:r>
      <w:r w:rsidR="0022400E" w:rsidRPr="00995C99">
        <w:rPr>
          <w:rFonts w:ascii="Times New Roman" w:hAnsi="Times New Roman" w:cs="Times New Roman"/>
          <w:sz w:val="24"/>
          <w:szCs w:val="24"/>
        </w:rPr>
        <w:t>ращения лекарственных средств.</w:t>
      </w:r>
    </w:p>
    <w:p w:rsidR="00995C99" w:rsidRPr="00995C99" w:rsidRDefault="00995C99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Лапыгин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Ю.Н</w:t>
      </w:r>
      <w:proofErr w:type="gramStart"/>
      <w:r w:rsidRPr="00995C99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proofErr w:type="gramEnd"/>
      <w:r w:rsidRPr="00995C99">
        <w:rPr>
          <w:rFonts w:ascii="Times New Roman" w:hAnsi="Times New Roman" w:cs="Times New Roman"/>
          <w:sz w:val="24"/>
          <w:szCs w:val="24"/>
        </w:rPr>
        <w:t>Лапыгин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Д.Ю. Стратегический менеджмент. – М.: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>, 2010. – 432с.</w:t>
      </w:r>
    </w:p>
    <w:p w:rsidR="00301066" w:rsidRPr="00995C99" w:rsidRDefault="00301066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Максимкина Е.А.,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Чукреева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Миназова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Г.И. Стандартизация и обеспечение кач</w:t>
      </w:r>
      <w:r w:rsidRPr="00995C99">
        <w:rPr>
          <w:rFonts w:ascii="Times New Roman" w:hAnsi="Times New Roman" w:cs="Times New Roman"/>
          <w:sz w:val="24"/>
          <w:szCs w:val="24"/>
        </w:rPr>
        <w:t>е</w:t>
      </w:r>
      <w:r w:rsidRPr="00995C99">
        <w:rPr>
          <w:rFonts w:ascii="Times New Roman" w:hAnsi="Times New Roman" w:cs="Times New Roman"/>
          <w:sz w:val="24"/>
          <w:szCs w:val="24"/>
        </w:rPr>
        <w:t>ства лекарственных средств. - Учебное пособие. – М.: Медицина, 2008. – 256 с.</w:t>
      </w:r>
    </w:p>
    <w:p w:rsidR="007C2E20" w:rsidRPr="00995C99" w:rsidRDefault="007C2E20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Битерякова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А.М., Другова З.К. Налоги и налоговый менеджмент в России. – М.: Ф</w:t>
      </w:r>
      <w:r w:rsidRPr="00995C99">
        <w:rPr>
          <w:rFonts w:ascii="Times New Roman" w:hAnsi="Times New Roman" w:cs="Times New Roman"/>
          <w:sz w:val="24"/>
          <w:szCs w:val="24"/>
        </w:rPr>
        <w:t>е</w:t>
      </w:r>
      <w:r w:rsidRPr="00995C99">
        <w:rPr>
          <w:rFonts w:ascii="Times New Roman" w:hAnsi="Times New Roman" w:cs="Times New Roman"/>
          <w:sz w:val="24"/>
          <w:szCs w:val="24"/>
        </w:rPr>
        <w:t>никс, 2008. – 223 с.</w:t>
      </w:r>
    </w:p>
    <w:p w:rsidR="00C05288" w:rsidRPr="00995C99" w:rsidRDefault="00C05288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Юданов А.Ю.,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Ишмухаметов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А.А., Денисова М.Н. Фармацевтический маркетинг. – М.: ООО «Издательство «Ремедиум», 2008. – 601 с.</w:t>
      </w:r>
    </w:p>
    <w:p w:rsidR="00995C99" w:rsidRPr="00995C99" w:rsidRDefault="00995C99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Филип. </w:t>
      </w:r>
      <w:r w:rsidRPr="00995C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Маркетинг</w:t>
      </w:r>
      <w:r w:rsidRPr="00995C9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95C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менеджмент</w:t>
      </w:r>
      <w:r w:rsidRPr="00995C9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Анализ, планирование, внедрение,</w:t>
      </w:r>
      <w:r w:rsidRPr="00995C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5C9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  <w:r w:rsidRPr="00995C9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995C99">
        <w:rPr>
          <w:rFonts w:ascii="Times New Roman" w:hAnsi="Times New Roman" w:cs="Times New Roman"/>
          <w:sz w:val="24"/>
          <w:szCs w:val="24"/>
        </w:rPr>
        <w:t xml:space="preserve">.:, </w:t>
      </w:r>
      <w:proofErr w:type="gramEnd"/>
      <w:r w:rsidRPr="00995C99">
        <w:rPr>
          <w:rFonts w:ascii="Times New Roman" w:hAnsi="Times New Roman" w:cs="Times New Roman"/>
          <w:sz w:val="24"/>
          <w:szCs w:val="24"/>
        </w:rPr>
        <w:t>Питер Ком. – 896 с. </w:t>
      </w:r>
    </w:p>
    <w:p w:rsidR="00301066" w:rsidRPr="00995C99" w:rsidRDefault="00301066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Максимкина Е.А., Глазкова Т.Ю., Ярошенко Н.П. и др. Управление продажами  тов</w:t>
      </w:r>
      <w:r w:rsidRPr="00995C99">
        <w:rPr>
          <w:rFonts w:ascii="Times New Roman" w:hAnsi="Times New Roman" w:cs="Times New Roman"/>
          <w:sz w:val="24"/>
          <w:szCs w:val="24"/>
        </w:rPr>
        <w:t>а</w:t>
      </w:r>
      <w:r w:rsidRPr="00995C99">
        <w:rPr>
          <w:rFonts w:ascii="Times New Roman" w:hAnsi="Times New Roman" w:cs="Times New Roman"/>
          <w:sz w:val="24"/>
          <w:szCs w:val="24"/>
        </w:rPr>
        <w:t>ров аптечного ассортимента. - Методическое пособие. – М.: Медицина для всех, 2007. – 232 с.</w:t>
      </w:r>
    </w:p>
    <w:p w:rsidR="00C05288" w:rsidRPr="00995C99" w:rsidRDefault="00C05288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Джеймс Б. Настольная книга по фармацевтическому маркетингу. - М.: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>, 2005.- 278 с.</w:t>
      </w:r>
    </w:p>
    <w:p w:rsidR="00803894" w:rsidRPr="00995C99" w:rsidRDefault="0080389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Смит М., Коласа Е.М.,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Перкинс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</w:t>
      </w:r>
      <w:r w:rsidR="00C05288" w:rsidRPr="00995C99">
        <w:rPr>
          <w:rFonts w:ascii="Times New Roman" w:hAnsi="Times New Roman" w:cs="Times New Roman"/>
          <w:sz w:val="24"/>
          <w:szCs w:val="24"/>
        </w:rPr>
        <w:t>Г</w:t>
      </w:r>
      <w:r w:rsidRPr="00995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Сикер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Б. Фармацевтический маркетинг. Принципы, среда, практика.- М.: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>, 2005.-392 с.</w:t>
      </w:r>
    </w:p>
    <w:p w:rsidR="00E04084" w:rsidRPr="00995C99" w:rsidRDefault="0080389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Управление и экономика фармации: Учебник</w:t>
      </w:r>
      <w:proofErr w:type="gramStart"/>
      <w:r w:rsidRPr="00995C99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995C99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ред.В.Л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Багировой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>. – М.: ОАО «Издательство «Медицина», 2004.- 720 с.</w:t>
      </w:r>
    </w:p>
    <w:p w:rsidR="00803894" w:rsidRPr="00995C99" w:rsidRDefault="0080389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lastRenderedPageBreak/>
        <w:t>Косова И.В., Лоскутова Е.Е.</w:t>
      </w:r>
      <w:r w:rsidR="006600AD">
        <w:rPr>
          <w:rFonts w:ascii="Times New Roman" w:hAnsi="Times New Roman" w:cs="Times New Roman"/>
          <w:sz w:val="24"/>
          <w:szCs w:val="24"/>
        </w:rPr>
        <w:t>,</w:t>
      </w:r>
      <w:r w:rsidRPr="00995C99">
        <w:rPr>
          <w:rFonts w:ascii="Times New Roman" w:hAnsi="Times New Roman" w:cs="Times New Roman"/>
          <w:sz w:val="24"/>
          <w:szCs w:val="24"/>
        </w:rPr>
        <w:t xml:space="preserve"> Дорофеева В.В.</w:t>
      </w:r>
      <w:r w:rsidR="006600AD">
        <w:rPr>
          <w:rFonts w:ascii="Times New Roman" w:hAnsi="Times New Roman" w:cs="Times New Roman"/>
          <w:sz w:val="24"/>
          <w:szCs w:val="24"/>
        </w:rPr>
        <w:t>, Максимкина Е.А.</w:t>
      </w:r>
      <w:r w:rsidRPr="00995C99">
        <w:rPr>
          <w:rFonts w:ascii="Times New Roman" w:hAnsi="Times New Roman" w:cs="Times New Roman"/>
          <w:sz w:val="24"/>
          <w:szCs w:val="24"/>
        </w:rPr>
        <w:t xml:space="preserve"> Приватизация апте</w:t>
      </w:r>
      <w:r w:rsidRPr="00995C99">
        <w:rPr>
          <w:rFonts w:ascii="Times New Roman" w:hAnsi="Times New Roman" w:cs="Times New Roman"/>
          <w:sz w:val="24"/>
          <w:szCs w:val="24"/>
        </w:rPr>
        <w:t>ч</w:t>
      </w:r>
      <w:r w:rsidRPr="00995C99">
        <w:rPr>
          <w:rFonts w:ascii="Times New Roman" w:hAnsi="Times New Roman" w:cs="Times New Roman"/>
          <w:sz w:val="24"/>
          <w:szCs w:val="24"/>
        </w:rPr>
        <w:t>ных предприятий.-</w:t>
      </w:r>
      <w:r w:rsidR="006600AD">
        <w:rPr>
          <w:rFonts w:ascii="Times New Roman" w:hAnsi="Times New Roman" w:cs="Times New Roman"/>
          <w:sz w:val="24"/>
          <w:szCs w:val="24"/>
        </w:rPr>
        <w:t xml:space="preserve"> </w:t>
      </w:r>
      <w:r w:rsidRPr="00995C99">
        <w:rPr>
          <w:rFonts w:ascii="Times New Roman" w:hAnsi="Times New Roman" w:cs="Times New Roman"/>
          <w:sz w:val="24"/>
          <w:szCs w:val="24"/>
        </w:rPr>
        <w:t>М.:МЦФЭР,2002.-</w:t>
      </w:r>
      <w:r w:rsidR="006600AD">
        <w:rPr>
          <w:rFonts w:ascii="Times New Roman" w:hAnsi="Times New Roman" w:cs="Times New Roman"/>
          <w:sz w:val="24"/>
          <w:szCs w:val="24"/>
        </w:rPr>
        <w:t xml:space="preserve"> </w:t>
      </w:r>
      <w:r w:rsidRPr="00995C99">
        <w:rPr>
          <w:rFonts w:ascii="Times New Roman" w:hAnsi="Times New Roman" w:cs="Times New Roman"/>
          <w:sz w:val="24"/>
          <w:szCs w:val="24"/>
        </w:rPr>
        <w:t>272 с.</w:t>
      </w:r>
    </w:p>
    <w:p w:rsidR="00803894" w:rsidRPr="00995C99" w:rsidRDefault="0080389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C99">
        <w:rPr>
          <w:rFonts w:ascii="Times New Roman" w:hAnsi="Times New Roman" w:cs="Times New Roman"/>
          <w:sz w:val="24"/>
          <w:szCs w:val="24"/>
        </w:rPr>
        <w:t>Лозовая</w:t>
      </w:r>
      <w:proofErr w:type="gramEnd"/>
      <w:r w:rsidRPr="00995C99">
        <w:rPr>
          <w:rFonts w:ascii="Times New Roman" w:hAnsi="Times New Roman" w:cs="Times New Roman"/>
          <w:sz w:val="24"/>
          <w:szCs w:val="24"/>
        </w:rPr>
        <w:t xml:space="preserve"> Г.Ф., Лопатин П.В., Глембоцкая Г.Т. Менеджмент фармацевтической орган</w:t>
      </w:r>
      <w:r w:rsidRPr="00995C99">
        <w:rPr>
          <w:rFonts w:ascii="Times New Roman" w:hAnsi="Times New Roman" w:cs="Times New Roman"/>
          <w:sz w:val="24"/>
          <w:szCs w:val="24"/>
        </w:rPr>
        <w:t>и</w:t>
      </w:r>
      <w:r w:rsidRPr="00995C99">
        <w:rPr>
          <w:rFonts w:ascii="Times New Roman" w:hAnsi="Times New Roman" w:cs="Times New Roman"/>
          <w:sz w:val="24"/>
          <w:szCs w:val="24"/>
        </w:rPr>
        <w:t xml:space="preserve">зации: Учебное пособие. – М.: МЦФЭР, 2000 –192 с. </w:t>
      </w:r>
    </w:p>
    <w:p w:rsidR="00803894" w:rsidRPr="00995C99" w:rsidRDefault="0080389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Рыжкова М.В.,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Сбоева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С.Г., Финансовый менеджмент аптечного предприятия. – М.: МЦФЭР, 2000. – 264 с.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Васнецова О.А. Маркетинг в фармации. – М.: Книжный мир, 1999</w:t>
      </w:r>
      <w:r w:rsidR="00803894" w:rsidRPr="00995C99">
        <w:rPr>
          <w:rFonts w:ascii="Times New Roman" w:hAnsi="Times New Roman" w:cs="Times New Roman"/>
          <w:sz w:val="24"/>
          <w:szCs w:val="24"/>
        </w:rPr>
        <w:t>.</w:t>
      </w:r>
      <w:r w:rsidRPr="00995C99">
        <w:rPr>
          <w:rFonts w:ascii="Times New Roman" w:hAnsi="Times New Roman" w:cs="Times New Roman"/>
          <w:sz w:val="24"/>
          <w:szCs w:val="24"/>
        </w:rPr>
        <w:t xml:space="preserve"> – 334 с.</w:t>
      </w:r>
    </w:p>
    <w:p w:rsidR="0022400E" w:rsidRPr="00995C99" w:rsidRDefault="0022400E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Максимкина Е.А., Лоскутова Е.Е., Дорофеева В.В. Конкурентоспособность фармаце</w:t>
      </w:r>
      <w:r w:rsidRPr="00995C99">
        <w:rPr>
          <w:rFonts w:ascii="Times New Roman" w:hAnsi="Times New Roman" w:cs="Times New Roman"/>
          <w:sz w:val="24"/>
          <w:szCs w:val="24"/>
        </w:rPr>
        <w:t>в</w:t>
      </w:r>
      <w:r w:rsidRPr="00995C99">
        <w:rPr>
          <w:rFonts w:ascii="Times New Roman" w:hAnsi="Times New Roman" w:cs="Times New Roman"/>
          <w:sz w:val="24"/>
          <w:szCs w:val="24"/>
        </w:rPr>
        <w:t>тической организации в условиях рынка. – М.: МЦФЭР, 1999 – 256 с.</w:t>
      </w:r>
    </w:p>
    <w:p w:rsidR="00E04084" w:rsidRPr="00995C99" w:rsidRDefault="00E04084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Лоскутова Е.Е., Савельева З.А., Зайцева З.И. Финансово</w:t>
      </w:r>
      <w:r w:rsidRPr="00995C99">
        <w:rPr>
          <w:rFonts w:ascii="Times New Roman" w:hAnsi="Times New Roman" w:cs="Times New Roman"/>
          <w:sz w:val="24"/>
          <w:szCs w:val="24"/>
        </w:rPr>
        <w:noBreakHyphen/>
        <w:t>экономический анализ де</w:t>
      </w:r>
      <w:r w:rsidRPr="00995C99">
        <w:rPr>
          <w:rFonts w:ascii="Times New Roman" w:hAnsi="Times New Roman" w:cs="Times New Roman"/>
          <w:sz w:val="24"/>
          <w:szCs w:val="24"/>
        </w:rPr>
        <w:t>я</w:t>
      </w:r>
      <w:r w:rsidRPr="00995C99">
        <w:rPr>
          <w:rFonts w:ascii="Times New Roman" w:hAnsi="Times New Roman" w:cs="Times New Roman"/>
          <w:sz w:val="24"/>
          <w:szCs w:val="24"/>
        </w:rPr>
        <w:t>тельности аптечного предприятия. – М.: МЦФЭР, 1999 – 176 с.</w:t>
      </w:r>
    </w:p>
    <w:p w:rsidR="0022400E" w:rsidRPr="00995C99" w:rsidRDefault="0022400E" w:rsidP="00995C99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Лицензирование в Европейском Союзе: фармацевтический сектор. – Киев, Морион Лтд</w:t>
      </w:r>
      <w:proofErr w:type="gramStart"/>
      <w:r w:rsidRPr="00995C99">
        <w:rPr>
          <w:rFonts w:ascii="Times New Roman" w:hAnsi="Times New Roman" w:cs="Times New Roman"/>
          <w:sz w:val="24"/>
          <w:szCs w:val="24"/>
        </w:rPr>
        <w:t xml:space="preserve">., – </w:t>
      </w:r>
      <w:proofErr w:type="gramEnd"/>
      <w:r w:rsidRPr="00995C99">
        <w:rPr>
          <w:rFonts w:ascii="Times New Roman" w:hAnsi="Times New Roman" w:cs="Times New Roman"/>
          <w:sz w:val="24"/>
          <w:szCs w:val="24"/>
        </w:rPr>
        <w:t>1998</w:t>
      </w:r>
      <w:r w:rsidR="00995C99" w:rsidRPr="00995C99">
        <w:rPr>
          <w:rFonts w:ascii="Times New Roman" w:hAnsi="Times New Roman" w:cs="Times New Roman"/>
          <w:sz w:val="24"/>
          <w:szCs w:val="24"/>
        </w:rPr>
        <w:t>.</w:t>
      </w:r>
      <w:r w:rsidRPr="00995C99">
        <w:rPr>
          <w:rFonts w:ascii="Times New Roman" w:hAnsi="Times New Roman" w:cs="Times New Roman"/>
          <w:sz w:val="24"/>
          <w:szCs w:val="24"/>
        </w:rPr>
        <w:t xml:space="preserve">– 384 с. </w:t>
      </w:r>
    </w:p>
    <w:p w:rsidR="001D55AF" w:rsidRPr="00194BF4" w:rsidRDefault="001D55AF" w:rsidP="0022400E">
      <w:pPr>
        <w:pStyle w:val="aa"/>
        <w:spacing w:line="360" w:lineRule="auto"/>
        <w:ind w:firstLine="425"/>
        <w:rPr>
          <w:sz w:val="24"/>
          <w:szCs w:val="24"/>
        </w:rPr>
      </w:pPr>
      <w:r w:rsidRPr="00194BF4">
        <w:rPr>
          <w:b/>
          <w:sz w:val="24"/>
          <w:szCs w:val="24"/>
        </w:rPr>
        <w:t xml:space="preserve">7.2. Дополнительная </w:t>
      </w:r>
    </w:p>
    <w:p w:rsidR="0022400E" w:rsidRPr="00995C99" w:rsidRDefault="0022400E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Вялков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А.И. Управление и экономика здравоохранения: Учебное пособие для студ. мед. ВУЗов – М: ГЭОТАР – МЕД. 2004, 328 с.</w:t>
      </w:r>
    </w:p>
    <w:p w:rsidR="00803894" w:rsidRPr="00995C99" w:rsidRDefault="00803894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Косова И.В., Лоскутова Е.Е.,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Лагуткина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Т.П., Дорофеева В.В., Теодорович А.А. Управление и экономика фармации: в 4 т. Т.1: Учебник для студентов высших уче</w:t>
      </w:r>
      <w:r w:rsidRPr="00995C99">
        <w:rPr>
          <w:rFonts w:ascii="Times New Roman" w:hAnsi="Times New Roman" w:cs="Times New Roman"/>
          <w:sz w:val="24"/>
          <w:szCs w:val="24"/>
        </w:rPr>
        <w:t>б</w:t>
      </w:r>
      <w:r w:rsidRPr="00995C99">
        <w:rPr>
          <w:rFonts w:ascii="Times New Roman" w:hAnsi="Times New Roman" w:cs="Times New Roman"/>
          <w:sz w:val="24"/>
          <w:szCs w:val="24"/>
        </w:rPr>
        <w:t>ных заведений. - М.: Академия, 2003.- 384 с.</w:t>
      </w:r>
    </w:p>
    <w:p w:rsidR="00803894" w:rsidRDefault="00803894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Теодорович А.А., Косова И.В., Лоскутова Е.Е.,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Лагуткина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Т.П., Дорофеева В.В. Управление и экономика фармации: в 4 т. Т.2: Учебник для студентов высших уче</w:t>
      </w:r>
      <w:r w:rsidRPr="00995C99">
        <w:rPr>
          <w:rFonts w:ascii="Times New Roman" w:hAnsi="Times New Roman" w:cs="Times New Roman"/>
          <w:sz w:val="24"/>
          <w:szCs w:val="24"/>
        </w:rPr>
        <w:t>б</w:t>
      </w:r>
      <w:r w:rsidRPr="00995C99">
        <w:rPr>
          <w:rFonts w:ascii="Times New Roman" w:hAnsi="Times New Roman" w:cs="Times New Roman"/>
          <w:sz w:val="24"/>
          <w:szCs w:val="24"/>
        </w:rPr>
        <w:t>ных заведений. - М.: Академия, 2004.- 400 с.</w:t>
      </w:r>
    </w:p>
    <w:p w:rsidR="006600AD" w:rsidRPr="00995C99" w:rsidRDefault="006600AD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>Дорофеева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3EB1">
        <w:rPr>
          <w:rFonts w:ascii="Times New Roman" w:hAnsi="Times New Roman" w:cs="Times New Roman"/>
          <w:sz w:val="24"/>
          <w:szCs w:val="24"/>
        </w:rPr>
        <w:t xml:space="preserve">Косова И.В., </w:t>
      </w:r>
      <w:r>
        <w:rPr>
          <w:rFonts w:ascii="Times New Roman" w:hAnsi="Times New Roman" w:cs="Times New Roman"/>
          <w:sz w:val="24"/>
          <w:szCs w:val="24"/>
        </w:rPr>
        <w:t xml:space="preserve">Лоскутова Е.Е., </w:t>
      </w:r>
      <w:r w:rsidRPr="00995C99">
        <w:rPr>
          <w:rFonts w:ascii="Times New Roman" w:hAnsi="Times New Roman" w:cs="Times New Roman"/>
          <w:sz w:val="24"/>
          <w:szCs w:val="24"/>
        </w:rPr>
        <w:t>Управление и экономика фармации</w:t>
      </w:r>
      <w:r>
        <w:rPr>
          <w:rFonts w:ascii="Times New Roman" w:hAnsi="Times New Roman" w:cs="Times New Roman"/>
          <w:sz w:val="24"/>
          <w:szCs w:val="24"/>
        </w:rPr>
        <w:t>. Экономика аптечных организаций</w:t>
      </w:r>
      <w:r w:rsidRPr="00995C99">
        <w:rPr>
          <w:rFonts w:ascii="Times New Roman" w:hAnsi="Times New Roman" w:cs="Times New Roman"/>
          <w:sz w:val="24"/>
          <w:szCs w:val="24"/>
        </w:rPr>
        <w:t>: в 4 т. Т.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5C99">
        <w:rPr>
          <w:rFonts w:ascii="Times New Roman" w:hAnsi="Times New Roman" w:cs="Times New Roman"/>
          <w:sz w:val="24"/>
          <w:szCs w:val="24"/>
        </w:rPr>
        <w:t>: Учебник для студентов высших учебных заведений. - М.: Академия, 20</w:t>
      </w:r>
      <w:r w:rsidR="007A3EB1">
        <w:rPr>
          <w:rFonts w:ascii="Times New Roman" w:hAnsi="Times New Roman" w:cs="Times New Roman"/>
          <w:sz w:val="24"/>
          <w:szCs w:val="24"/>
        </w:rPr>
        <w:t>08</w:t>
      </w:r>
      <w:r w:rsidRPr="00995C99">
        <w:rPr>
          <w:rFonts w:ascii="Times New Roman" w:hAnsi="Times New Roman" w:cs="Times New Roman"/>
          <w:sz w:val="24"/>
          <w:szCs w:val="24"/>
        </w:rPr>
        <w:t>.- 4</w:t>
      </w:r>
      <w:r w:rsidR="007A3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5C9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2400E" w:rsidRPr="00995C99" w:rsidRDefault="0022400E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М.X., Альберт М.,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Хелоури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Ф. Основы менеджмента. – М.: Дело, 1992 – 702 с.</w:t>
      </w:r>
    </w:p>
    <w:p w:rsidR="0022400E" w:rsidRPr="00995C99" w:rsidRDefault="0022400E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Пиндайк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Рубинфельд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Д. Микроэкономика. – М.: Экономика, Дело, 1992 – 510 с.</w:t>
      </w:r>
    </w:p>
    <w:p w:rsidR="0022400E" w:rsidRPr="00995C99" w:rsidRDefault="0022400E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99">
        <w:rPr>
          <w:rFonts w:ascii="Times New Roman" w:hAnsi="Times New Roman" w:cs="Times New Roman"/>
          <w:sz w:val="24"/>
          <w:szCs w:val="24"/>
        </w:rPr>
        <w:t>Самуэльсон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П. Экономикс в 2 т. – М.: НПО «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Алгон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», 1992 – 744 </w:t>
      </w:r>
      <w:proofErr w:type="gramStart"/>
      <w:r w:rsidRPr="00995C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00E" w:rsidRPr="00995C99" w:rsidRDefault="0022400E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Филипп </w:t>
      </w:r>
      <w:proofErr w:type="spellStart"/>
      <w:r w:rsidRPr="00995C99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>. Основы маркетинга – М.: Прогресс, 1990. – 734 с.</w:t>
      </w:r>
    </w:p>
    <w:p w:rsidR="00E04084" w:rsidRPr="00995C99" w:rsidRDefault="00E04084" w:rsidP="00995C99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99">
        <w:rPr>
          <w:rFonts w:ascii="Times New Roman" w:hAnsi="Times New Roman" w:cs="Times New Roman"/>
          <w:sz w:val="24"/>
          <w:szCs w:val="24"/>
        </w:rPr>
        <w:t xml:space="preserve">Финансовый менеджмент: Руководство по технике эффективного менеджмента. – </w:t>
      </w:r>
      <w:proofErr w:type="gramStart"/>
      <w:r w:rsidRPr="00995C99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995C99">
        <w:rPr>
          <w:rFonts w:ascii="Times New Roman" w:hAnsi="Times New Roman" w:cs="Times New Roman"/>
          <w:sz w:val="24"/>
          <w:szCs w:val="24"/>
        </w:rPr>
        <w:t>-</w:t>
      </w:r>
      <w:r w:rsidRPr="00995C99">
        <w:rPr>
          <w:rFonts w:ascii="Times New Roman" w:hAnsi="Times New Roman" w:cs="Times New Roman"/>
          <w:sz w:val="24"/>
          <w:szCs w:val="24"/>
          <w:lang w:val="en-US"/>
        </w:rPr>
        <w:t>RANA</w:t>
      </w:r>
      <w:r w:rsidRPr="0099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C99">
        <w:rPr>
          <w:rFonts w:ascii="Times New Roman" w:hAnsi="Times New Roman" w:cs="Times New Roman"/>
          <w:sz w:val="24"/>
          <w:szCs w:val="24"/>
          <w:lang w:val="en-US"/>
        </w:rPr>
        <w:t>Corparacion</w:t>
      </w:r>
      <w:proofErr w:type="spellEnd"/>
      <w:r w:rsidRPr="00995C99">
        <w:rPr>
          <w:rFonts w:ascii="Times New Roman" w:hAnsi="Times New Roman" w:cs="Times New Roman"/>
          <w:sz w:val="24"/>
          <w:szCs w:val="24"/>
        </w:rPr>
        <w:t xml:space="preserve"> – </w:t>
      </w:r>
      <w:r w:rsidRPr="00995C99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Pr="00995C99">
        <w:rPr>
          <w:rFonts w:ascii="Times New Roman" w:hAnsi="Times New Roman" w:cs="Times New Roman"/>
          <w:sz w:val="24"/>
          <w:szCs w:val="24"/>
        </w:rPr>
        <w:t xml:space="preserve"> – </w:t>
      </w:r>
      <w:r w:rsidRPr="00995C99">
        <w:rPr>
          <w:rFonts w:ascii="Times New Roman" w:hAnsi="Times New Roman" w:cs="Times New Roman"/>
          <w:sz w:val="24"/>
          <w:szCs w:val="24"/>
          <w:lang w:val="en-US"/>
        </w:rPr>
        <w:t>RPC</w:t>
      </w:r>
      <w:r w:rsidRPr="00995C99">
        <w:rPr>
          <w:rFonts w:ascii="Times New Roman" w:hAnsi="Times New Roman" w:cs="Times New Roman"/>
          <w:sz w:val="24"/>
          <w:szCs w:val="24"/>
        </w:rPr>
        <w:t>. – М., 1998. – с. 150 – 160.</w:t>
      </w:r>
    </w:p>
    <w:p w:rsidR="001D55AF" w:rsidRPr="00995C99" w:rsidRDefault="00040AB6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C99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6406A0" w:rsidRDefault="006406A0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http://www.managment.aaanet.ru/management/innovacii-menedjment2.php</w:t>
      </w:r>
    </w:p>
    <w:p w:rsidR="006406A0" w:rsidRDefault="006406A0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http://www.remedium.ru/</w:t>
      </w:r>
    </w:p>
    <w:p w:rsidR="006406A0" w:rsidRDefault="006406A0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06A0">
        <w:rPr>
          <w:rFonts w:ascii="Times New Roman" w:hAnsi="Times New Roman" w:cs="Times New Roman"/>
          <w:sz w:val="24"/>
          <w:szCs w:val="24"/>
        </w:rPr>
        <w:lastRenderedPageBreak/>
        <w:t>http://www.pharmvestnik.ru/</w:t>
      </w:r>
    </w:p>
    <w:p w:rsidR="00E04084" w:rsidRDefault="00E04084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4084">
        <w:rPr>
          <w:rFonts w:ascii="Times New Roman" w:hAnsi="Times New Roman" w:cs="Times New Roman"/>
          <w:sz w:val="24"/>
          <w:szCs w:val="24"/>
        </w:rPr>
        <w:t>http://www.rusvrach.ru/</w:t>
      </w:r>
    </w:p>
    <w:p w:rsidR="006406A0" w:rsidRDefault="006406A0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06A0">
        <w:rPr>
          <w:rFonts w:ascii="Times New Roman" w:hAnsi="Times New Roman" w:cs="Times New Roman"/>
          <w:sz w:val="24"/>
          <w:szCs w:val="24"/>
        </w:rPr>
        <w:t>http://1stol.org/</w:t>
      </w:r>
    </w:p>
    <w:p w:rsidR="00040AB6" w:rsidRPr="00040AB6" w:rsidRDefault="00040AB6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0AB6">
        <w:rPr>
          <w:rFonts w:ascii="Times New Roman" w:hAnsi="Times New Roman" w:cs="Times New Roman"/>
          <w:sz w:val="24"/>
          <w:szCs w:val="24"/>
        </w:rPr>
        <w:t>http://www.comcon-2.ru/default.asp?trID=0</w:t>
      </w:r>
    </w:p>
    <w:p w:rsidR="00040AB6" w:rsidRDefault="00040AB6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http://medik.moy.su/dir/medicinskaja_biblioteka/9</w:t>
      </w:r>
    </w:p>
    <w:p w:rsidR="00040AB6" w:rsidRPr="00040AB6" w:rsidRDefault="00E1049B" w:rsidP="001D55AF">
      <w:pPr>
        <w:tabs>
          <w:tab w:val="num" w:pos="360"/>
        </w:tabs>
        <w:ind w:left="1" w:right="401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40AB6" w:rsidRPr="00040AB6">
          <w:rPr>
            <w:rStyle w:val="af"/>
            <w:color w:val="auto"/>
            <w:u w:val="none"/>
          </w:rPr>
          <w:t>http://www.aup.ru/</w:t>
        </w:r>
      </w:hyperlink>
    </w:p>
    <w:p w:rsidR="001D55AF" w:rsidRPr="00194BF4" w:rsidRDefault="001D55AF" w:rsidP="001D55AF">
      <w:pPr>
        <w:pStyle w:val="aa"/>
        <w:ind w:left="1" w:right="401" w:firstLine="425"/>
        <w:rPr>
          <w:b/>
          <w:sz w:val="24"/>
          <w:szCs w:val="24"/>
        </w:rPr>
      </w:pPr>
      <w:r w:rsidRPr="00194BF4">
        <w:rPr>
          <w:b/>
          <w:sz w:val="24"/>
          <w:szCs w:val="24"/>
        </w:rPr>
        <w:t>7. 3. Учебно-методические материалы по дисциплине</w:t>
      </w:r>
    </w:p>
    <w:p w:rsidR="001D55AF" w:rsidRPr="007A3EB1" w:rsidRDefault="00CD0EEC" w:rsidP="007A3EB1">
      <w:pPr>
        <w:numPr>
          <w:ilvl w:val="0"/>
          <w:numId w:val="6"/>
        </w:numPr>
        <w:tabs>
          <w:tab w:val="clear" w:pos="720"/>
          <w:tab w:val="num" w:pos="295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3EB1">
        <w:rPr>
          <w:rFonts w:ascii="Times New Roman" w:hAnsi="Times New Roman" w:cs="Times New Roman"/>
          <w:sz w:val="24"/>
          <w:szCs w:val="24"/>
        </w:rPr>
        <w:t>Фармация</w:t>
      </w:r>
      <w:r w:rsidR="001D55AF" w:rsidRPr="007A3EB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D55AF" w:rsidRPr="007A3EB1">
        <w:rPr>
          <w:rFonts w:ascii="Times New Roman" w:hAnsi="Times New Roman" w:cs="Times New Roman"/>
          <w:sz w:val="24"/>
          <w:szCs w:val="24"/>
        </w:rPr>
        <w:t>Программы-минимум</w:t>
      </w:r>
      <w:proofErr w:type="gramEnd"/>
      <w:r w:rsidR="001D55AF" w:rsidRPr="007A3EB1">
        <w:rPr>
          <w:rFonts w:ascii="Times New Roman" w:hAnsi="Times New Roman" w:cs="Times New Roman"/>
          <w:sz w:val="24"/>
          <w:szCs w:val="24"/>
        </w:rPr>
        <w:t xml:space="preserve"> кандидатских экзаменов / Одобрено экспертным советом ВАК Министерства образования РФ по медико-биологическим наукам; Утве</w:t>
      </w:r>
      <w:r w:rsidR="001D55AF" w:rsidRPr="007A3EB1">
        <w:rPr>
          <w:rFonts w:ascii="Times New Roman" w:hAnsi="Times New Roman" w:cs="Times New Roman"/>
          <w:sz w:val="24"/>
          <w:szCs w:val="24"/>
        </w:rPr>
        <w:t>р</w:t>
      </w:r>
      <w:r w:rsidR="001D55AF" w:rsidRPr="007A3EB1">
        <w:rPr>
          <w:rFonts w:ascii="Times New Roman" w:hAnsi="Times New Roman" w:cs="Times New Roman"/>
          <w:sz w:val="24"/>
          <w:szCs w:val="24"/>
        </w:rPr>
        <w:t xml:space="preserve">ждено приказом Министерства образования и науки РФ </w:t>
      </w:r>
      <w:r w:rsidR="001D55AF" w:rsidRPr="007A3EB1">
        <w:rPr>
          <w:rFonts w:ascii="Times New Roman" w:hAnsi="Times New Roman" w:cs="Times New Roman"/>
          <w:sz w:val="24"/>
        </w:rPr>
        <w:t>от 08.10.2007 г. № 274</w:t>
      </w:r>
      <w:r w:rsidR="001D55AF" w:rsidRPr="007A3EB1">
        <w:rPr>
          <w:rFonts w:ascii="Times New Roman" w:hAnsi="Times New Roman" w:cs="Times New Roman"/>
          <w:sz w:val="24"/>
          <w:szCs w:val="24"/>
        </w:rPr>
        <w:t>. - М.: Изд-во «Икар», 2004. – 228 с.</w:t>
      </w:r>
    </w:p>
    <w:p w:rsidR="001D55AF" w:rsidRPr="00194BF4" w:rsidRDefault="001D55AF" w:rsidP="001D55AF">
      <w:pPr>
        <w:ind w:left="1" w:right="401" w:firstLine="425"/>
        <w:jc w:val="both"/>
        <w:rPr>
          <w:sz w:val="24"/>
          <w:szCs w:val="24"/>
        </w:rPr>
      </w:pPr>
    </w:p>
    <w:p w:rsidR="007A3EB1" w:rsidRDefault="007A3E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D55AF" w:rsidRPr="00194BF4" w:rsidRDefault="001D55AF" w:rsidP="001D55AF">
      <w:pPr>
        <w:pStyle w:val="aa"/>
        <w:spacing w:before="120"/>
        <w:ind w:left="1" w:right="401" w:firstLine="425"/>
        <w:rPr>
          <w:b/>
          <w:sz w:val="24"/>
          <w:szCs w:val="24"/>
        </w:rPr>
      </w:pPr>
      <w:r w:rsidRPr="00194BF4">
        <w:rPr>
          <w:b/>
          <w:sz w:val="24"/>
          <w:szCs w:val="24"/>
        </w:rPr>
        <w:lastRenderedPageBreak/>
        <w:t>ДОПОЛНЕНИЯ И ИЗМЕНЕНИЯ В РАБОЧЕЙ ПРОГРАММЕ</w:t>
      </w:r>
    </w:p>
    <w:p w:rsidR="001D55AF" w:rsidRPr="00194BF4" w:rsidRDefault="001D55AF" w:rsidP="001D55AF">
      <w:pPr>
        <w:pStyle w:val="aa"/>
        <w:spacing w:before="120"/>
        <w:ind w:left="1" w:right="401" w:firstLine="425"/>
        <w:rPr>
          <w:sz w:val="24"/>
          <w:szCs w:val="24"/>
        </w:rPr>
      </w:pPr>
      <w:r>
        <w:rPr>
          <w:sz w:val="24"/>
          <w:szCs w:val="24"/>
        </w:rPr>
        <w:t>з</w:t>
      </w:r>
      <w:r w:rsidRPr="00194BF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194BF4">
        <w:rPr>
          <w:sz w:val="24"/>
          <w:szCs w:val="24"/>
        </w:rPr>
        <w:t>___________/___________</w:t>
      </w:r>
      <w:r>
        <w:rPr>
          <w:sz w:val="24"/>
          <w:szCs w:val="24"/>
        </w:rPr>
        <w:t xml:space="preserve"> </w:t>
      </w:r>
      <w:r w:rsidRPr="00194BF4">
        <w:rPr>
          <w:sz w:val="24"/>
          <w:szCs w:val="24"/>
        </w:rPr>
        <w:t>учебный год</w:t>
      </w:r>
    </w:p>
    <w:p w:rsidR="001D55AF" w:rsidRPr="00194BF4" w:rsidRDefault="001D55AF" w:rsidP="001D55AF">
      <w:pPr>
        <w:pStyle w:val="aa"/>
        <w:ind w:left="1" w:right="401" w:firstLine="425"/>
        <w:rPr>
          <w:sz w:val="24"/>
          <w:szCs w:val="24"/>
        </w:rPr>
      </w:pPr>
    </w:p>
    <w:p w:rsidR="001D55AF" w:rsidRDefault="001D55AF" w:rsidP="001D55AF">
      <w:pPr>
        <w:pStyle w:val="a3"/>
        <w:tabs>
          <w:tab w:val="left" w:pos="0"/>
        </w:tabs>
        <w:ind w:left="1" w:right="401"/>
        <w:jc w:val="left"/>
        <w:rPr>
          <w:b/>
        </w:rPr>
      </w:pPr>
      <w:r>
        <w:t>В рабочую программу ________________________________________________________</w:t>
      </w:r>
    </w:p>
    <w:p w:rsidR="001D55AF" w:rsidRPr="00972700" w:rsidRDefault="001D55AF" w:rsidP="001D55AF">
      <w:pPr>
        <w:pStyle w:val="a3"/>
        <w:tabs>
          <w:tab w:val="left" w:pos="0"/>
        </w:tabs>
        <w:ind w:left="1" w:right="401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972700">
        <w:rPr>
          <w:sz w:val="16"/>
          <w:szCs w:val="16"/>
        </w:rPr>
        <w:t>(наименование дисциплины)</w:t>
      </w:r>
    </w:p>
    <w:p w:rsidR="001D55AF" w:rsidRDefault="001D55AF" w:rsidP="001D55AF">
      <w:pPr>
        <w:pStyle w:val="a3"/>
        <w:tabs>
          <w:tab w:val="left" w:pos="0"/>
        </w:tabs>
        <w:ind w:left="1" w:right="401"/>
        <w:jc w:val="left"/>
        <w:rPr>
          <w:b/>
        </w:rPr>
      </w:pPr>
      <w:r>
        <w:t>для специальности (</w:t>
      </w:r>
      <w:proofErr w:type="spellStart"/>
      <w:r>
        <w:t>тей</w:t>
      </w:r>
      <w:proofErr w:type="spellEnd"/>
      <w:r>
        <w:t>) ______________________________________________________</w:t>
      </w:r>
    </w:p>
    <w:p w:rsidR="001D55AF" w:rsidRDefault="001D55AF" w:rsidP="001D55AF">
      <w:pPr>
        <w:pStyle w:val="a3"/>
        <w:tabs>
          <w:tab w:val="left" w:pos="0"/>
        </w:tabs>
        <w:ind w:left="1" w:right="401"/>
        <w:jc w:val="left"/>
        <w:rPr>
          <w:sz w:val="16"/>
          <w:szCs w:val="16"/>
        </w:rPr>
      </w:pPr>
      <w:r>
        <w:t xml:space="preserve">                                                        </w:t>
      </w:r>
      <w:r w:rsidRPr="0089713B">
        <w:rPr>
          <w:sz w:val="16"/>
          <w:szCs w:val="16"/>
        </w:rPr>
        <w:t xml:space="preserve"> (шифр и наименование специальности)</w:t>
      </w:r>
      <w:r>
        <w:rPr>
          <w:sz w:val="16"/>
          <w:szCs w:val="16"/>
        </w:rPr>
        <w:t>,</w:t>
      </w:r>
    </w:p>
    <w:p w:rsidR="001D55AF" w:rsidRDefault="001D55AF" w:rsidP="001D55AF">
      <w:pPr>
        <w:pStyle w:val="a3"/>
        <w:tabs>
          <w:tab w:val="left" w:pos="0"/>
        </w:tabs>
        <w:ind w:left="1" w:right="401"/>
        <w:jc w:val="left"/>
        <w:rPr>
          <w:b/>
        </w:rPr>
      </w:pPr>
      <w:r>
        <w:t>вносятся следующие дополнения и изменения:</w:t>
      </w:r>
    </w:p>
    <w:p w:rsidR="001D55AF" w:rsidRDefault="001D55AF" w:rsidP="001D55AF">
      <w:pPr>
        <w:ind w:left="1" w:right="401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D55AF" w:rsidRDefault="001D55AF" w:rsidP="001D55AF">
      <w:pPr>
        <w:ind w:left="1" w:right="401" w:firstLine="425"/>
        <w:jc w:val="both"/>
        <w:rPr>
          <w:sz w:val="24"/>
          <w:szCs w:val="24"/>
        </w:rPr>
      </w:pPr>
    </w:p>
    <w:p w:rsidR="001D55AF" w:rsidRPr="00194BF4" w:rsidRDefault="001D55AF" w:rsidP="001D55AF">
      <w:pPr>
        <w:ind w:left="1" w:right="401" w:firstLine="425"/>
        <w:jc w:val="both"/>
        <w:rPr>
          <w:sz w:val="24"/>
          <w:szCs w:val="24"/>
        </w:rPr>
      </w:pPr>
    </w:p>
    <w:p w:rsidR="001D55AF" w:rsidRPr="00DB27C8" w:rsidRDefault="001D55AF" w:rsidP="001D55AF">
      <w:pPr>
        <w:pStyle w:val="a3"/>
        <w:tabs>
          <w:tab w:val="left" w:pos="0"/>
        </w:tabs>
        <w:ind w:left="1" w:right="401" w:firstLine="425"/>
        <w:jc w:val="left"/>
      </w:pPr>
      <w:r>
        <w:t>Дополнения и изменения внес              ______________________________________</w:t>
      </w:r>
    </w:p>
    <w:p w:rsidR="001D55AF" w:rsidRPr="00953F0D" w:rsidRDefault="001D55AF" w:rsidP="001D55AF">
      <w:pPr>
        <w:pStyle w:val="a3"/>
        <w:tabs>
          <w:tab w:val="left" w:pos="0"/>
        </w:tabs>
        <w:ind w:left="1" w:right="401" w:firstLine="425"/>
        <w:rPr>
          <w:b/>
          <w:sz w:val="16"/>
          <w:szCs w:val="16"/>
        </w:rPr>
      </w:pPr>
      <w:r>
        <w:t xml:space="preserve">                                                                                </w:t>
      </w:r>
      <w:r w:rsidRPr="00953F0D">
        <w:rPr>
          <w:sz w:val="16"/>
          <w:szCs w:val="16"/>
        </w:rPr>
        <w:t>(должность, Ф.И.О., подпись)</w:t>
      </w: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  <w:r>
        <w:t xml:space="preserve">Рабочая программа пересмотрена и одобрена на заседании Ученого совета ____________ факультета  </w:t>
      </w: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  <w:r>
        <w:t>«____»_______________ 20___г.</w:t>
      </w: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</w:p>
    <w:p w:rsidR="001D55AF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b/>
        </w:rPr>
      </w:pPr>
      <w:r>
        <w:t>Председатель Ученого совета                 __________________                    _____________</w:t>
      </w:r>
    </w:p>
    <w:p w:rsidR="001D55AF" w:rsidRPr="00953F0D" w:rsidRDefault="001D55AF" w:rsidP="001D55AF">
      <w:pPr>
        <w:pStyle w:val="a3"/>
        <w:tabs>
          <w:tab w:val="left" w:pos="0"/>
        </w:tabs>
        <w:ind w:left="1" w:right="401" w:firstLine="425"/>
        <w:jc w:val="left"/>
        <w:rPr>
          <w:sz w:val="16"/>
          <w:szCs w:val="16"/>
        </w:rPr>
      </w:pPr>
      <w:r w:rsidRPr="00953F0D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953F0D">
        <w:rPr>
          <w:sz w:val="16"/>
          <w:szCs w:val="16"/>
        </w:rPr>
        <w:t xml:space="preserve">               (подпись)                      </w:t>
      </w:r>
      <w:r>
        <w:rPr>
          <w:sz w:val="16"/>
          <w:szCs w:val="16"/>
        </w:rPr>
        <w:t xml:space="preserve">                            </w:t>
      </w:r>
      <w:r w:rsidRPr="00953F0D">
        <w:rPr>
          <w:sz w:val="16"/>
          <w:szCs w:val="16"/>
        </w:rPr>
        <w:t xml:space="preserve">          (Ф.И.О.)</w:t>
      </w:r>
    </w:p>
    <w:p w:rsidR="001D55AF" w:rsidRPr="00E50469" w:rsidRDefault="001D55AF" w:rsidP="001D55AF">
      <w:pPr>
        <w:pStyle w:val="aa"/>
        <w:ind w:left="1" w:right="401" w:firstLine="425"/>
        <w:rPr>
          <w:sz w:val="24"/>
          <w:szCs w:val="24"/>
        </w:rPr>
      </w:pPr>
    </w:p>
    <w:p w:rsidR="00D85261" w:rsidRDefault="00D85261" w:rsidP="001D55AF"/>
    <w:sectPr w:rsidR="00D85261" w:rsidSect="001D55AF">
      <w:footerReference w:type="even" r:id="rId10"/>
      <w:footerReference w:type="default" r:id="rId11"/>
      <w:pgSz w:w="11906" w:h="16838" w:code="9"/>
      <w:pgMar w:top="1134" w:right="850" w:bottom="1134" w:left="1701" w:header="720" w:footer="12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9B" w:rsidRDefault="00E1049B" w:rsidP="00D85261">
      <w:pPr>
        <w:spacing w:after="0" w:line="240" w:lineRule="auto"/>
      </w:pPr>
      <w:r>
        <w:separator/>
      </w:r>
    </w:p>
  </w:endnote>
  <w:endnote w:type="continuationSeparator" w:id="0">
    <w:p w:rsidR="00E1049B" w:rsidRDefault="00E1049B" w:rsidP="00D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D2" w:rsidRDefault="00334F0B" w:rsidP="005749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59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59D2" w:rsidRDefault="000259D2" w:rsidP="0057499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D2" w:rsidRPr="00747386" w:rsidRDefault="00334F0B" w:rsidP="00574991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747386">
      <w:rPr>
        <w:rStyle w:val="a7"/>
        <w:sz w:val="24"/>
        <w:szCs w:val="24"/>
      </w:rPr>
      <w:fldChar w:fldCharType="begin"/>
    </w:r>
    <w:r w:rsidR="000259D2" w:rsidRPr="00747386">
      <w:rPr>
        <w:rStyle w:val="a7"/>
        <w:sz w:val="24"/>
        <w:szCs w:val="24"/>
      </w:rPr>
      <w:instrText xml:space="preserve">PAGE  </w:instrText>
    </w:r>
    <w:r w:rsidRPr="00747386">
      <w:rPr>
        <w:rStyle w:val="a7"/>
        <w:sz w:val="24"/>
        <w:szCs w:val="24"/>
      </w:rPr>
      <w:fldChar w:fldCharType="separate"/>
    </w:r>
    <w:r w:rsidR="00FC499D">
      <w:rPr>
        <w:rStyle w:val="a7"/>
        <w:noProof/>
        <w:sz w:val="24"/>
        <w:szCs w:val="24"/>
      </w:rPr>
      <w:t>2</w:t>
    </w:r>
    <w:r w:rsidRPr="00747386">
      <w:rPr>
        <w:rStyle w:val="a7"/>
        <w:sz w:val="24"/>
        <w:szCs w:val="24"/>
      </w:rPr>
      <w:fldChar w:fldCharType="end"/>
    </w:r>
  </w:p>
  <w:p w:rsidR="000259D2" w:rsidRDefault="000259D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9B" w:rsidRDefault="00E1049B" w:rsidP="00D85261">
      <w:pPr>
        <w:spacing w:after="0" w:line="240" w:lineRule="auto"/>
      </w:pPr>
      <w:r>
        <w:separator/>
      </w:r>
    </w:p>
  </w:footnote>
  <w:footnote w:type="continuationSeparator" w:id="0">
    <w:p w:rsidR="00E1049B" w:rsidRDefault="00E1049B" w:rsidP="00D8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74626"/>
    <w:multiLevelType w:val="hybridMultilevel"/>
    <w:tmpl w:val="D7A0C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A73A5"/>
    <w:multiLevelType w:val="hybridMultilevel"/>
    <w:tmpl w:val="B7ACF3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D92C3C"/>
    <w:multiLevelType w:val="hybridMultilevel"/>
    <w:tmpl w:val="5018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A11AF"/>
    <w:multiLevelType w:val="hybridMultilevel"/>
    <w:tmpl w:val="59CA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866ED"/>
    <w:multiLevelType w:val="hybridMultilevel"/>
    <w:tmpl w:val="6E124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E499C"/>
    <w:multiLevelType w:val="hybridMultilevel"/>
    <w:tmpl w:val="380C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C7BE8"/>
    <w:multiLevelType w:val="hybridMultilevel"/>
    <w:tmpl w:val="6A48C4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A707C01"/>
    <w:multiLevelType w:val="hybridMultilevel"/>
    <w:tmpl w:val="0BD2C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136D7"/>
    <w:multiLevelType w:val="hybridMultilevel"/>
    <w:tmpl w:val="F592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AF"/>
    <w:rsid w:val="00013EA4"/>
    <w:rsid w:val="000259D2"/>
    <w:rsid w:val="00036189"/>
    <w:rsid w:val="00040AB6"/>
    <w:rsid w:val="000A43AD"/>
    <w:rsid w:val="000D381A"/>
    <w:rsid w:val="00131490"/>
    <w:rsid w:val="00134681"/>
    <w:rsid w:val="00162376"/>
    <w:rsid w:val="001B17C3"/>
    <w:rsid w:val="001D55AF"/>
    <w:rsid w:val="00213174"/>
    <w:rsid w:val="00213FBF"/>
    <w:rsid w:val="00217D10"/>
    <w:rsid w:val="0022400E"/>
    <w:rsid w:val="00235057"/>
    <w:rsid w:val="0024432C"/>
    <w:rsid w:val="002C7064"/>
    <w:rsid w:val="002F6087"/>
    <w:rsid w:val="00301066"/>
    <w:rsid w:val="00334F0B"/>
    <w:rsid w:val="00376A68"/>
    <w:rsid w:val="003E5F93"/>
    <w:rsid w:val="00485C80"/>
    <w:rsid w:val="004A135D"/>
    <w:rsid w:val="004B60FA"/>
    <w:rsid w:val="004F3C80"/>
    <w:rsid w:val="00501D5A"/>
    <w:rsid w:val="00522D7A"/>
    <w:rsid w:val="00570E63"/>
    <w:rsid w:val="00574991"/>
    <w:rsid w:val="00575C68"/>
    <w:rsid w:val="00606123"/>
    <w:rsid w:val="006406A0"/>
    <w:rsid w:val="006600AD"/>
    <w:rsid w:val="006644B2"/>
    <w:rsid w:val="006B2B41"/>
    <w:rsid w:val="006D5B88"/>
    <w:rsid w:val="006D6D57"/>
    <w:rsid w:val="00747386"/>
    <w:rsid w:val="007A3EB1"/>
    <w:rsid w:val="007C2E20"/>
    <w:rsid w:val="007D7379"/>
    <w:rsid w:val="00803894"/>
    <w:rsid w:val="00836F9C"/>
    <w:rsid w:val="00995C99"/>
    <w:rsid w:val="00A3642F"/>
    <w:rsid w:val="00A971C1"/>
    <w:rsid w:val="00B15944"/>
    <w:rsid w:val="00B51DB6"/>
    <w:rsid w:val="00B86E2C"/>
    <w:rsid w:val="00C05288"/>
    <w:rsid w:val="00C85E20"/>
    <w:rsid w:val="00CD0EEC"/>
    <w:rsid w:val="00CF14C4"/>
    <w:rsid w:val="00D42DF4"/>
    <w:rsid w:val="00D67E8E"/>
    <w:rsid w:val="00D85261"/>
    <w:rsid w:val="00DE693B"/>
    <w:rsid w:val="00E04084"/>
    <w:rsid w:val="00E1049B"/>
    <w:rsid w:val="00E406EB"/>
    <w:rsid w:val="00E4719B"/>
    <w:rsid w:val="00EB4193"/>
    <w:rsid w:val="00EC060D"/>
    <w:rsid w:val="00F03037"/>
    <w:rsid w:val="00FC499D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5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1D55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5A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1D55AF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rsid w:val="001D5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5A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1D55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D55A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1D55AF"/>
    <w:rPr>
      <w:rFonts w:ascii="Times New Roman" w:hAnsi="Times New Roman"/>
      <w:sz w:val="28"/>
    </w:rPr>
  </w:style>
  <w:style w:type="paragraph" w:styleId="a8">
    <w:name w:val="Body Text Indent"/>
    <w:basedOn w:val="a"/>
    <w:link w:val="a9"/>
    <w:rsid w:val="001D55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D55A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1 см"/>
    <w:basedOn w:val="a"/>
    <w:rsid w:val="001D55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Основной б.о."/>
    <w:basedOn w:val="11"/>
    <w:next w:val="11"/>
    <w:rsid w:val="001D55AF"/>
    <w:pPr>
      <w:ind w:firstLine="0"/>
    </w:pPr>
  </w:style>
  <w:style w:type="paragraph" w:styleId="ab">
    <w:name w:val="Block Text"/>
    <w:basedOn w:val="a"/>
    <w:rsid w:val="001D55AF"/>
    <w:pPr>
      <w:autoSpaceDE w:val="0"/>
      <w:autoSpaceDN w:val="0"/>
      <w:spacing w:after="0" w:line="240" w:lineRule="auto"/>
      <w:ind w:left="5040"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E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74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7386"/>
  </w:style>
  <w:style w:type="character" w:styleId="af">
    <w:name w:val="Hyperlink"/>
    <w:basedOn w:val="a0"/>
    <w:uiPriority w:val="99"/>
    <w:unhideWhenUsed/>
    <w:rsid w:val="00040AB6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95C99"/>
  </w:style>
  <w:style w:type="character" w:customStyle="1" w:styleId="apple-converted-space">
    <w:name w:val="apple-converted-space"/>
    <w:basedOn w:val="a0"/>
    <w:rsid w:val="00995C99"/>
  </w:style>
  <w:style w:type="paragraph" w:styleId="af0">
    <w:name w:val="List Paragraph"/>
    <w:basedOn w:val="a"/>
    <w:uiPriority w:val="34"/>
    <w:qFormat/>
    <w:rsid w:val="0099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5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1D55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5A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1D55AF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rsid w:val="001D5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5A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1D55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D55A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1D55AF"/>
    <w:rPr>
      <w:rFonts w:ascii="Times New Roman" w:hAnsi="Times New Roman"/>
      <w:sz w:val="28"/>
    </w:rPr>
  </w:style>
  <w:style w:type="paragraph" w:styleId="a8">
    <w:name w:val="Body Text Indent"/>
    <w:basedOn w:val="a"/>
    <w:link w:val="a9"/>
    <w:rsid w:val="001D55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D55A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1 см"/>
    <w:basedOn w:val="a"/>
    <w:rsid w:val="001D55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Основной б.о."/>
    <w:basedOn w:val="11"/>
    <w:next w:val="11"/>
    <w:rsid w:val="001D55AF"/>
    <w:pPr>
      <w:ind w:firstLine="0"/>
    </w:pPr>
  </w:style>
  <w:style w:type="paragraph" w:styleId="ab">
    <w:name w:val="Block Text"/>
    <w:basedOn w:val="a"/>
    <w:rsid w:val="001D55AF"/>
    <w:pPr>
      <w:autoSpaceDE w:val="0"/>
      <w:autoSpaceDN w:val="0"/>
      <w:spacing w:after="0" w:line="240" w:lineRule="auto"/>
      <w:ind w:left="5040"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E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74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7386"/>
  </w:style>
  <w:style w:type="character" w:styleId="af">
    <w:name w:val="Hyperlink"/>
    <w:basedOn w:val="a0"/>
    <w:uiPriority w:val="99"/>
    <w:unhideWhenUsed/>
    <w:rsid w:val="00040AB6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95C99"/>
  </w:style>
  <w:style w:type="character" w:customStyle="1" w:styleId="apple-converted-space">
    <w:name w:val="apple-converted-space"/>
    <w:basedOn w:val="a0"/>
    <w:rsid w:val="00995C99"/>
  </w:style>
  <w:style w:type="paragraph" w:styleId="af0">
    <w:name w:val="List Paragraph"/>
    <w:basedOn w:val="a"/>
    <w:uiPriority w:val="34"/>
    <w:qFormat/>
    <w:rsid w:val="0099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ABC5-F936-4EA4-BE4E-EC240D36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2011-12-23T13:58:00Z</dcterms:created>
  <dcterms:modified xsi:type="dcterms:W3CDTF">2011-12-23T13:58:00Z</dcterms:modified>
</cp:coreProperties>
</file>