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25" w:rsidRDefault="00E262A1" w:rsidP="00E616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="00E61625" w:rsidRPr="00E61625">
        <w:rPr>
          <w:rFonts w:ascii="Times New Roman" w:eastAsia="Calibri" w:hAnsi="Times New Roman" w:cs="Times New Roman"/>
          <w:b/>
          <w:sz w:val="36"/>
          <w:szCs w:val="36"/>
        </w:rPr>
        <w:t xml:space="preserve"> курс практические навыки</w:t>
      </w:r>
    </w:p>
    <w:p w:rsidR="00405399" w:rsidRPr="00E61625" w:rsidRDefault="00405399" w:rsidP="00E6162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Фармацевтическая технология </w:t>
      </w:r>
    </w:p>
    <w:p w:rsidR="00E61625" w:rsidRPr="00E61625" w:rsidRDefault="00E61625" w:rsidP="00E6162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616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 сдаче практических навыков допускаются только те студенты, которые </w:t>
      </w:r>
      <w:r w:rsidRPr="00E61625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имеют зачет по 3 семестрам обучения</w:t>
      </w:r>
      <w:r w:rsidRPr="00E6162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E61625" w:rsidRPr="00E61625" w:rsidRDefault="00E61625" w:rsidP="00E6162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25">
        <w:rPr>
          <w:rFonts w:ascii="Times New Roman" w:eastAsia="Calibri" w:hAnsi="Times New Roman" w:cs="Times New Roman"/>
          <w:sz w:val="28"/>
          <w:szCs w:val="28"/>
        </w:rPr>
        <w:t>Приём практических навыков будет проводиться по следующим ЛФ:</w:t>
      </w:r>
    </w:p>
    <w:p w:rsidR="00E61625" w:rsidRPr="00E61625" w:rsidRDefault="00E61625" w:rsidP="00E6162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25">
        <w:rPr>
          <w:rFonts w:ascii="Times New Roman" w:eastAsia="Calibri" w:hAnsi="Times New Roman" w:cs="Times New Roman"/>
          <w:sz w:val="28"/>
          <w:szCs w:val="28"/>
        </w:rPr>
        <w:t>Порошки;</w:t>
      </w:r>
    </w:p>
    <w:p w:rsidR="00E61625" w:rsidRPr="00E61625" w:rsidRDefault="00E61625" w:rsidP="00E6162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25">
        <w:rPr>
          <w:rFonts w:ascii="Times New Roman" w:eastAsia="Calibri" w:hAnsi="Times New Roman" w:cs="Times New Roman"/>
          <w:sz w:val="28"/>
          <w:szCs w:val="28"/>
        </w:rPr>
        <w:t>ЖЛФ (микстуры, неводные (спиртовые) растворы, суспензии (конденсационный способ), эмульсии (ДС – ароматные воды), водные извлечения (из экстрактов-концентратов);</w:t>
      </w:r>
    </w:p>
    <w:p w:rsidR="00E262A1" w:rsidRDefault="00E61625" w:rsidP="00E6162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25">
        <w:rPr>
          <w:rFonts w:ascii="Times New Roman" w:eastAsia="Calibri" w:hAnsi="Times New Roman" w:cs="Times New Roman"/>
          <w:sz w:val="28"/>
          <w:szCs w:val="28"/>
        </w:rPr>
        <w:t>Мази</w:t>
      </w:r>
      <w:r w:rsidR="00E262A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1625" w:rsidRPr="00E61625" w:rsidRDefault="00E262A1" w:rsidP="00E6162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Глазные капли</w:t>
      </w:r>
      <w:r w:rsidR="00E61625" w:rsidRPr="00E616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1625" w:rsidRDefault="00E61625" w:rsidP="00E6162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25">
        <w:rPr>
          <w:rFonts w:ascii="Times New Roman" w:eastAsia="Calibri" w:hAnsi="Times New Roman" w:cs="Times New Roman"/>
          <w:sz w:val="28"/>
          <w:szCs w:val="28"/>
        </w:rPr>
        <w:t>Просим Вас соблюдать санитарный режим и быть в халате, шапочке и бахилах. При себе иметь калькулятор. Использование телефонов для расчетов категорически запрещено.</w:t>
      </w:r>
    </w:p>
    <w:p w:rsidR="00E61625" w:rsidRPr="00E61625" w:rsidRDefault="00E61625" w:rsidP="00E6162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1625">
        <w:rPr>
          <w:rFonts w:ascii="Times New Roman" w:eastAsia="Calibri" w:hAnsi="Times New Roman" w:cs="Times New Roman"/>
          <w:b/>
          <w:sz w:val="28"/>
          <w:szCs w:val="28"/>
        </w:rPr>
        <w:t>Алгоритм сдачи студентами практических навыков.</w:t>
      </w:r>
    </w:p>
    <w:p w:rsidR="00E61625" w:rsidRDefault="00E61625" w:rsidP="00E6162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 получает </w:t>
      </w:r>
      <w:r w:rsidR="00E262A1">
        <w:rPr>
          <w:rFonts w:ascii="Times New Roman" w:eastAsia="Calibri" w:hAnsi="Times New Roman" w:cs="Times New Roman"/>
          <w:sz w:val="28"/>
          <w:szCs w:val="28"/>
        </w:rPr>
        <w:t xml:space="preserve">рецепт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бланк протокола для оформления ответа, занимает рабочее место. </w:t>
      </w:r>
    </w:p>
    <w:p w:rsidR="00E61625" w:rsidRDefault="00E61625" w:rsidP="00E61625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выполнение задания и ответ студенту отводится 30 минут времени.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Студент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не уложившийся в этот временной интервал, не аттестуется</w:t>
      </w:r>
      <w:r w:rsidR="00E262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50F" w:rsidRDefault="00E61625" w:rsidP="00644E3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25">
        <w:rPr>
          <w:rFonts w:ascii="Times New Roman" w:eastAsia="Calibri" w:hAnsi="Times New Roman" w:cs="Times New Roman"/>
          <w:sz w:val="28"/>
          <w:szCs w:val="28"/>
        </w:rPr>
        <w:t xml:space="preserve">В задании, полученным студентом приведена рецептурная пропись для изготовления лекарственного препарата. Все задания имеют одинаковую формулировку: </w:t>
      </w:r>
      <w:r w:rsidR="0097650F" w:rsidRPr="00DD537D">
        <w:rPr>
          <w:rFonts w:ascii="Times New Roman" w:eastAsia="Calibri" w:hAnsi="Times New Roman" w:cs="Times New Roman"/>
          <w:sz w:val="28"/>
          <w:szCs w:val="28"/>
          <w:u w:val="single"/>
        </w:rPr>
        <w:t>«И</w:t>
      </w:r>
      <w:r w:rsidRPr="00DD537D">
        <w:rPr>
          <w:rFonts w:ascii="Times New Roman" w:eastAsia="Calibri" w:hAnsi="Times New Roman" w:cs="Times New Roman"/>
          <w:sz w:val="28"/>
          <w:szCs w:val="28"/>
          <w:u w:val="single"/>
        </w:rPr>
        <w:t>зготовьте рецептурную пропись, поступившую в аптеку. При поступлении рецепта в аптеку провизором была проведена фармацевтическая экспертиза. Было сделано заключение о возможности изготовления ЛП</w:t>
      </w:r>
      <w:r w:rsidR="00DD537D" w:rsidRPr="00DD537D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DD537D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E616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B0E">
        <w:rPr>
          <w:rFonts w:ascii="Times New Roman" w:eastAsia="Calibri" w:hAnsi="Times New Roman" w:cs="Times New Roman"/>
          <w:sz w:val="28"/>
          <w:szCs w:val="28"/>
        </w:rPr>
        <w:t>В билете указаны все справочные величины, необходимые для расчетов.</w:t>
      </w:r>
    </w:p>
    <w:p w:rsidR="0097650F" w:rsidRDefault="0097650F" w:rsidP="00644E31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Студенту необходимо произвести следующие действия:</w:t>
      </w:r>
    </w:p>
    <w:p w:rsidR="0097650F" w:rsidRDefault="0099545D" w:rsidP="00CF6B0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61625" w:rsidRPr="00E61625">
        <w:rPr>
          <w:rFonts w:ascii="Times New Roman" w:eastAsia="Calibri" w:hAnsi="Times New Roman" w:cs="Times New Roman"/>
          <w:sz w:val="28"/>
          <w:szCs w:val="28"/>
        </w:rPr>
        <w:t>формит</w:t>
      </w:r>
      <w:r w:rsidR="0097650F">
        <w:rPr>
          <w:rFonts w:ascii="Times New Roman" w:eastAsia="Calibri" w:hAnsi="Times New Roman" w:cs="Times New Roman"/>
          <w:sz w:val="28"/>
          <w:szCs w:val="28"/>
        </w:rPr>
        <w:t>ь</w:t>
      </w:r>
      <w:r w:rsidR="00E61625" w:rsidRPr="00E61625">
        <w:rPr>
          <w:rFonts w:ascii="Times New Roman" w:eastAsia="Calibri" w:hAnsi="Times New Roman" w:cs="Times New Roman"/>
          <w:sz w:val="28"/>
          <w:szCs w:val="28"/>
        </w:rPr>
        <w:t xml:space="preserve"> основную этикетку</w:t>
      </w:r>
      <w:r w:rsidR="00DD537D">
        <w:rPr>
          <w:rFonts w:ascii="Times New Roman" w:eastAsia="Calibri" w:hAnsi="Times New Roman" w:cs="Times New Roman"/>
          <w:sz w:val="28"/>
          <w:szCs w:val="28"/>
        </w:rPr>
        <w:t xml:space="preserve"> (ФИО больного = ФИО студента)</w:t>
      </w:r>
      <w:r w:rsidR="00E61625" w:rsidRPr="00E61625">
        <w:rPr>
          <w:rFonts w:ascii="Times New Roman" w:eastAsia="Calibri" w:hAnsi="Times New Roman" w:cs="Times New Roman"/>
          <w:sz w:val="28"/>
          <w:szCs w:val="28"/>
        </w:rPr>
        <w:t xml:space="preserve"> и предупредительные надписи; </w:t>
      </w:r>
    </w:p>
    <w:p w:rsidR="00E262A1" w:rsidRDefault="00E262A1" w:rsidP="00E262A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провести фармацевтическую экспертизу рецепта (проверка: правильности оформления рецептурного бланка,  совместимости, доз, НЕО); </w:t>
      </w:r>
    </w:p>
    <w:p w:rsidR="00E262A1" w:rsidRDefault="00E262A1" w:rsidP="00E262A1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необходимости оформить ОСР, сделать пометку о необходимости выписывания сигнатуры;</w:t>
      </w:r>
    </w:p>
    <w:p w:rsidR="0097650F" w:rsidRDefault="00E61625" w:rsidP="00CF6B0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625">
        <w:rPr>
          <w:rFonts w:ascii="Times New Roman" w:eastAsia="Calibri" w:hAnsi="Times New Roman" w:cs="Times New Roman"/>
          <w:sz w:val="28"/>
          <w:szCs w:val="28"/>
        </w:rPr>
        <w:lastRenderedPageBreak/>
        <w:t>сдела</w:t>
      </w:r>
      <w:r w:rsidR="0099545D">
        <w:rPr>
          <w:rFonts w:ascii="Times New Roman" w:eastAsia="Calibri" w:hAnsi="Times New Roman" w:cs="Times New Roman"/>
          <w:sz w:val="28"/>
          <w:szCs w:val="28"/>
        </w:rPr>
        <w:t>ть</w:t>
      </w:r>
      <w:r w:rsidRPr="00E61625">
        <w:rPr>
          <w:rFonts w:ascii="Times New Roman" w:eastAsia="Calibri" w:hAnsi="Times New Roman" w:cs="Times New Roman"/>
          <w:sz w:val="28"/>
          <w:szCs w:val="28"/>
        </w:rPr>
        <w:t xml:space="preserve"> необходимые расчеты</w:t>
      </w:r>
      <w:r w:rsidR="0097650F">
        <w:rPr>
          <w:rFonts w:ascii="Times New Roman" w:eastAsia="Calibri" w:hAnsi="Times New Roman" w:cs="Times New Roman"/>
          <w:sz w:val="28"/>
          <w:szCs w:val="28"/>
        </w:rPr>
        <w:t xml:space="preserve"> (на протоколе, полученном студентом при получении задания – оборотная сторона ППК)</w:t>
      </w:r>
      <w:r w:rsidRPr="00E6162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7650F" w:rsidRDefault="0097650F" w:rsidP="00CF6B0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изготови</w:t>
      </w:r>
      <w:r w:rsidR="00E61625" w:rsidRPr="00E61625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E61625" w:rsidRPr="00E61625">
        <w:rPr>
          <w:rFonts w:ascii="Times New Roman" w:eastAsia="Calibri" w:hAnsi="Times New Roman" w:cs="Times New Roman"/>
          <w:sz w:val="28"/>
          <w:szCs w:val="28"/>
        </w:rPr>
        <w:t xml:space="preserve"> ЛП, выбрав оптимальный вариант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ехнологии; </w:t>
      </w:r>
    </w:p>
    <w:p w:rsidR="0099545D" w:rsidRDefault="0099545D" w:rsidP="00CF6B0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оформить лицевую сторону ППК</w:t>
      </w:r>
      <w:r w:rsidR="00DD537D">
        <w:rPr>
          <w:rFonts w:ascii="Times New Roman" w:eastAsia="Calibri" w:hAnsi="Times New Roman" w:cs="Times New Roman"/>
          <w:sz w:val="28"/>
          <w:szCs w:val="28"/>
        </w:rPr>
        <w:t xml:space="preserve"> (на протоколе, полученном студентом при получении задания);</w:t>
      </w:r>
      <w:r w:rsidR="00CF6B0E">
        <w:rPr>
          <w:rFonts w:ascii="Times New Roman" w:eastAsia="Calibri" w:hAnsi="Times New Roman" w:cs="Times New Roman"/>
          <w:sz w:val="28"/>
          <w:szCs w:val="28"/>
        </w:rPr>
        <w:t xml:space="preserve"> обратив внимание на то, что лицевая сторона ППК в зависимости от вида ЛФ может быть оформлена как после изготовления ЛП, так и во время</w:t>
      </w:r>
      <w:r w:rsidR="00F114C9">
        <w:rPr>
          <w:rFonts w:ascii="Times New Roman" w:eastAsia="Calibri" w:hAnsi="Times New Roman" w:cs="Times New Roman"/>
          <w:sz w:val="28"/>
          <w:szCs w:val="28"/>
        </w:rPr>
        <w:t>;</w:t>
      </w:r>
      <w:r w:rsidR="00CF6B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625" w:rsidRDefault="0097650F" w:rsidP="00CF6B0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оформить ЛП к отпуску</w:t>
      </w:r>
      <w:r w:rsidR="00DD537D">
        <w:rPr>
          <w:rFonts w:ascii="Times New Roman" w:eastAsia="Calibri" w:hAnsi="Times New Roman" w:cs="Times New Roman"/>
          <w:sz w:val="28"/>
          <w:szCs w:val="28"/>
        </w:rPr>
        <w:t>, снабдив основной этикеткой и предупредительными надписями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(ЖЛФ – во флаконах, соответствующего объема</w:t>
      </w:r>
      <w:r w:rsidR="00DD537D">
        <w:rPr>
          <w:rFonts w:ascii="Times New Roman" w:eastAsia="Calibri" w:hAnsi="Times New Roman" w:cs="Times New Roman"/>
          <w:sz w:val="28"/>
          <w:szCs w:val="28"/>
        </w:rPr>
        <w:t>; порошки – в коробочках; мази – выложив на лист пергаментной бумаги</w:t>
      </w:r>
      <w:r w:rsidR="00E262A1">
        <w:rPr>
          <w:rFonts w:ascii="Times New Roman" w:eastAsia="Calibri" w:hAnsi="Times New Roman" w:cs="Times New Roman"/>
          <w:sz w:val="28"/>
          <w:szCs w:val="28"/>
        </w:rPr>
        <w:t>; глазные капли – во флаконах</w:t>
      </w:r>
      <w:r w:rsidR="00DD537D">
        <w:rPr>
          <w:rFonts w:ascii="Times New Roman" w:eastAsia="Calibri" w:hAnsi="Times New Roman" w:cs="Times New Roman"/>
          <w:sz w:val="28"/>
          <w:szCs w:val="28"/>
        </w:rPr>
        <w:t>)</w:t>
      </w:r>
      <w:r w:rsidR="00F114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114C9" w:rsidRDefault="00F114C9" w:rsidP="00CF6B0E">
      <w:pPr>
        <w:pStyle w:val="a3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 преподавателю включает: чтение рецепта на латинском языке, </w:t>
      </w:r>
      <w:r w:rsidR="00E262A1">
        <w:rPr>
          <w:rFonts w:ascii="Times New Roman" w:eastAsia="Calibri" w:hAnsi="Times New Roman" w:cs="Times New Roman"/>
          <w:sz w:val="28"/>
          <w:szCs w:val="28"/>
        </w:rPr>
        <w:t xml:space="preserve">фармацевтическая экспертиза рецепта, </w:t>
      </w:r>
      <w:r w:rsidR="00677CE6">
        <w:rPr>
          <w:rFonts w:ascii="Times New Roman" w:eastAsia="Calibri" w:hAnsi="Times New Roman" w:cs="Times New Roman"/>
          <w:sz w:val="28"/>
          <w:szCs w:val="28"/>
        </w:rPr>
        <w:t>перечисление расчетов, приведенных на оборотной стороне ППК, краткое описание технологии, изложение лицевой стороны ППК.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7CE6" w:rsidRPr="00677CE6" w:rsidRDefault="00677CE6" w:rsidP="00677CE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Студенты оцениваются в соответствии с критериями сдачи практических навыков</w:t>
      </w:r>
      <w:r w:rsidR="00E262A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="00E262A1"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 w:rsidR="00E262A1">
        <w:rPr>
          <w:rFonts w:ascii="Times New Roman" w:eastAsia="Calibri" w:hAnsi="Times New Roman" w:cs="Times New Roman"/>
          <w:sz w:val="28"/>
          <w:szCs w:val="28"/>
        </w:rPr>
        <w:t>. ниже)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77CE6" w:rsidRPr="00677CE6" w:rsidSect="0043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22FA"/>
    <w:multiLevelType w:val="multilevel"/>
    <w:tmpl w:val="1716F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5936E04"/>
    <w:multiLevelType w:val="hybridMultilevel"/>
    <w:tmpl w:val="1B86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395D"/>
    <w:multiLevelType w:val="hybridMultilevel"/>
    <w:tmpl w:val="B2DC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63256"/>
    <w:multiLevelType w:val="hybridMultilevel"/>
    <w:tmpl w:val="83804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25"/>
    <w:rsid w:val="00252E17"/>
    <w:rsid w:val="00403C95"/>
    <w:rsid w:val="00405399"/>
    <w:rsid w:val="00431B4C"/>
    <w:rsid w:val="00677CE6"/>
    <w:rsid w:val="00822DF2"/>
    <w:rsid w:val="0097650F"/>
    <w:rsid w:val="0099545D"/>
    <w:rsid w:val="009F2816"/>
    <w:rsid w:val="00BF45D1"/>
    <w:rsid w:val="00CF6B0E"/>
    <w:rsid w:val="00DD537D"/>
    <w:rsid w:val="00E262A1"/>
    <w:rsid w:val="00E61625"/>
    <w:rsid w:val="00F114C9"/>
    <w:rsid w:val="00FC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krasnyuk_i_i</cp:lastModifiedBy>
  <cp:revision>2</cp:revision>
  <dcterms:created xsi:type="dcterms:W3CDTF">2017-09-29T14:05:00Z</dcterms:created>
  <dcterms:modified xsi:type="dcterms:W3CDTF">2017-09-29T14:05:00Z</dcterms:modified>
</cp:coreProperties>
</file>