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p w14:paraId="0AF57A49" w14:textId="52E74FD0" w:rsidR="00C6461A" w:rsidRPr="009A4CAE" w:rsidRDefault="00C6461A">
      <w:pPr>
        <w:spacing w:after="0"/>
        <w:jc w:val="left"/>
        <w:rPr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1E3C4E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C55CAC" w:rsidRDefault="009932FE" w:rsidP="00F56E02">
            <w:pPr>
              <w:spacing w:after="0"/>
              <w:rPr>
                <w:b/>
                <w:color w:val="000000"/>
              </w:rPr>
            </w:pPr>
            <w:r w:rsidRPr="001E3C4E">
              <w:br w:type="page"/>
            </w:r>
            <w:r w:rsidR="00B60CF3" w:rsidRPr="00C55CAC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1E3C4E" w:rsidRDefault="00B60CF3" w:rsidP="00F56E02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1E3C4E" w:rsidRDefault="00B60CF3" w:rsidP="00F56E02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1E3C4E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F56E02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585FE717" w:rsidR="00334CF9" w:rsidRPr="00F56E02" w:rsidRDefault="00F56E02" w:rsidP="00F56E02">
            <w:pPr>
              <w:spacing w:after="0"/>
              <w:jc w:val="left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  <w:r>
              <w:rPr>
                <w:color w:val="000000"/>
                <w:lang w:val="en-US"/>
              </w:rPr>
              <w:t xml:space="preserve"> University</w:t>
            </w:r>
          </w:p>
        </w:tc>
      </w:tr>
      <w:tr w:rsidR="00334CF9" w:rsidRPr="001E3C4E" w14:paraId="7FFA70E2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F56E02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69A89696" w:rsidR="00334CF9" w:rsidRPr="00F56E02" w:rsidRDefault="00F56E02" w:rsidP="00F56E02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C1</w:t>
            </w:r>
          </w:p>
        </w:tc>
      </w:tr>
      <w:tr w:rsidR="00334CF9" w:rsidRPr="009A4CAE" w14:paraId="3080E3C1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F56E02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376AFCE7" w14:textId="269EE6EF" w:rsidR="00F56E02" w:rsidRPr="00F56E02" w:rsidRDefault="00F56E02" w:rsidP="00F56E02">
            <w:pPr>
              <w:spacing w:after="0"/>
              <w:jc w:val="left"/>
              <w:rPr>
                <w:i/>
                <w:lang w:val="en-US"/>
              </w:rPr>
            </w:pPr>
            <w:r w:rsidRPr="00F56E02">
              <w:rPr>
                <w:i/>
                <w:lang w:val="en-US"/>
              </w:rPr>
              <w:t xml:space="preserve">31.05.03 </w:t>
            </w:r>
            <w:r>
              <w:rPr>
                <w:i/>
                <w:lang w:val="en-US"/>
              </w:rPr>
              <w:t>Dentistry</w:t>
            </w:r>
            <w:r w:rsidRPr="00F56E02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(</w:t>
            </w:r>
            <w:r w:rsidRPr="001E3C4E">
              <w:rPr>
                <w:i/>
                <w:color w:val="000000"/>
                <w:lang w:val="en-US"/>
              </w:rPr>
              <w:t>educational</w:t>
            </w:r>
            <w:r w:rsidRPr="00F56E02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program</w:t>
            </w:r>
            <w:r w:rsidRPr="00F56E02">
              <w:rPr>
                <w:i/>
                <w:color w:val="000000"/>
                <w:lang w:val="en-US"/>
              </w:rPr>
              <w:t>)</w:t>
            </w:r>
          </w:p>
          <w:p w14:paraId="6CB6D180" w14:textId="5C3E3A15" w:rsidR="00F56E02" w:rsidRPr="00F56E02" w:rsidRDefault="00F56E02" w:rsidP="00F56E02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F56E02">
              <w:rPr>
                <w:i/>
                <w:lang w:val="en-US"/>
              </w:rPr>
              <w:t xml:space="preserve">31.08.74 </w:t>
            </w:r>
            <w:r>
              <w:rPr>
                <w:i/>
                <w:lang w:val="en-US"/>
              </w:rPr>
              <w:t>Oral surgery</w:t>
            </w:r>
            <w:r w:rsidRPr="00F56E02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  <w:lang w:val="en-US"/>
              </w:rPr>
              <w:t>(field of the educational program</w:t>
            </w:r>
            <w:r w:rsidRPr="00F56E02">
              <w:rPr>
                <w:i/>
                <w:color w:val="000000"/>
                <w:lang w:val="en-US"/>
              </w:rPr>
              <w:t>)</w:t>
            </w:r>
          </w:p>
          <w:p w14:paraId="627EAB5C" w14:textId="5A472027" w:rsidR="00334CF9" w:rsidRPr="001E3C4E" w:rsidRDefault="00334CF9" w:rsidP="009932FE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9A4CAE" w14:paraId="63EE698B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1BC31555" w14:textId="643B3E39" w:rsidR="00F56E02" w:rsidRPr="00F56E02" w:rsidRDefault="00F56E02" w:rsidP="00F56E02">
            <w:pPr>
              <w:rPr>
                <w:lang w:val="en-US"/>
              </w:rPr>
            </w:pPr>
            <w:r w:rsidRPr="00F56E02">
              <w:rPr>
                <w:lang w:val="en-US"/>
              </w:rPr>
              <w:t xml:space="preserve">1) </w:t>
            </w:r>
            <w:r>
              <w:rPr>
                <w:lang w:val="en-US"/>
              </w:rPr>
              <w:t>Optimization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diagnosis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and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treatment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F56E02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arteriovenous malformations of head and neck with the use of MSCT-angiography </w:t>
            </w:r>
            <w:r w:rsidRPr="00F56E02">
              <w:rPr>
                <w:lang w:val="en-US"/>
              </w:rPr>
              <w:t>(2015)</w:t>
            </w:r>
          </w:p>
          <w:p w14:paraId="46486F9B" w14:textId="261630C0" w:rsidR="00334CF9" w:rsidRPr="001E3C4E" w:rsidRDefault="00F56E02" w:rsidP="00F56E02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lang w:val="en-US"/>
              </w:rPr>
              <w:t>2</w:t>
            </w:r>
            <w:r w:rsidRPr="004E2996">
              <w:rPr>
                <w:lang w:val="en-US"/>
              </w:rPr>
              <w:t xml:space="preserve">) </w:t>
            </w:r>
            <w:r w:rsidRPr="00FC180B">
              <w:rPr>
                <w:lang w:val="en-US"/>
              </w:rPr>
              <w:t xml:space="preserve">Comparative analysis of methods to increase </w:t>
            </w:r>
            <w:r w:rsidRPr="00FC180B">
              <w:rPr>
                <w:rFonts w:ascii="Tahoma" w:hAnsi="Tahoma" w:cs="Tahoma"/>
              </w:rPr>
              <w:t>﻿</w:t>
            </w:r>
            <w:r w:rsidRPr="00FC180B">
              <w:rPr>
                <w:lang w:val="en-US"/>
              </w:rPr>
              <w:t>the amount of keratinized mucosa before stage-two surgery: a randomized controlled study</w:t>
            </w:r>
            <w:r>
              <w:rPr>
                <w:lang w:val="en-US"/>
              </w:rPr>
              <w:t xml:space="preserve"> (2020)</w:t>
            </w:r>
            <w:r w:rsidRPr="004E2996">
              <w:rPr>
                <w:lang w:val="en-US"/>
              </w:rPr>
              <w:t xml:space="preserve"> Tarasenko S, </w:t>
            </w:r>
            <w:proofErr w:type="spellStart"/>
            <w:r w:rsidRPr="004E2996">
              <w:rPr>
                <w:lang w:val="en-US"/>
              </w:rPr>
              <w:t>Ashurko</w:t>
            </w:r>
            <w:proofErr w:type="spellEnd"/>
            <w:r w:rsidRPr="004E2996">
              <w:rPr>
                <w:lang w:val="en-US"/>
              </w:rPr>
              <w:t xml:space="preserve"> I, </w:t>
            </w:r>
            <w:proofErr w:type="spellStart"/>
            <w:r w:rsidRPr="004E2996">
              <w:rPr>
                <w:lang w:val="en-US"/>
              </w:rPr>
              <w:t>Taschieri</w:t>
            </w:r>
            <w:proofErr w:type="spellEnd"/>
            <w:r w:rsidRPr="004E2996">
              <w:rPr>
                <w:lang w:val="en-US"/>
              </w:rPr>
              <w:t xml:space="preserve"> S, </w:t>
            </w:r>
            <w:proofErr w:type="spellStart"/>
            <w:r w:rsidRPr="004E2996">
              <w:rPr>
                <w:lang w:val="en-US"/>
              </w:rPr>
              <w:t>Repina</w:t>
            </w:r>
            <w:proofErr w:type="spellEnd"/>
            <w:r w:rsidRPr="004E2996">
              <w:rPr>
                <w:lang w:val="en-US"/>
              </w:rPr>
              <w:t xml:space="preserve"> S, </w:t>
            </w:r>
            <w:proofErr w:type="spellStart"/>
            <w:r w:rsidRPr="004E2996">
              <w:rPr>
                <w:lang w:val="en-US"/>
              </w:rPr>
              <w:t>Esaya</w:t>
            </w:r>
            <w:proofErr w:type="spellEnd"/>
            <w:r w:rsidRPr="004E2996">
              <w:rPr>
                <w:lang w:val="en-US"/>
              </w:rPr>
              <w:t xml:space="preserve"> N A, </w:t>
            </w:r>
            <w:proofErr w:type="spellStart"/>
            <w:r w:rsidRPr="004E2996">
              <w:rPr>
                <w:lang w:val="en-US"/>
              </w:rPr>
              <w:t>Corbella</w:t>
            </w:r>
            <w:proofErr w:type="spellEnd"/>
            <w:r w:rsidRPr="004E2996">
              <w:rPr>
                <w:lang w:val="en-US"/>
              </w:rPr>
              <w:t xml:space="preserve"> S. </w:t>
            </w:r>
          </w:p>
        </w:tc>
      </w:tr>
      <w:tr w:rsidR="00334CF9" w:rsidRPr="009A4CAE" w14:paraId="4046F5D5" w14:textId="77777777" w:rsidTr="00F56E02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F56E02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282B4968" w14:textId="77777777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1) Prevention of complications of removal of third molars of the mandible</w:t>
            </w:r>
          </w:p>
          <w:p w14:paraId="1FABD0BB" w14:textId="7FD9B696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 xml:space="preserve">2) </w:t>
            </w:r>
            <w:r>
              <w:rPr>
                <w:color w:val="000000"/>
                <w:lang w:val="en-US"/>
              </w:rPr>
              <w:t>S</w:t>
            </w:r>
            <w:r w:rsidRPr="0025440D">
              <w:rPr>
                <w:color w:val="000000"/>
                <w:lang w:val="en-US"/>
              </w:rPr>
              <w:t>urgical treatment of inflammatory periodontal diseases</w:t>
            </w:r>
            <w:r>
              <w:rPr>
                <w:color w:val="000000"/>
                <w:lang w:val="en-US"/>
              </w:rPr>
              <w:t xml:space="preserve"> o</w:t>
            </w:r>
            <w:r w:rsidRPr="0025440D">
              <w:rPr>
                <w:color w:val="000000"/>
                <w:lang w:val="en-US"/>
              </w:rPr>
              <w:t>ptimization</w:t>
            </w:r>
          </w:p>
          <w:p w14:paraId="1D736762" w14:textId="77777777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3) Studying the possibilities of surgical dental laser in the treatment of oral diseases</w:t>
            </w:r>
          </w:p>
          <w:p w14:paraId="6F51DF15" w14:textId="0578F98F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 xml:space="preserve">4) Studying the possibilities of using artificial intelligence in the diagnosis and treatment planning of </w:t>
            </w:r>
            <w:r>
              <w:rPr>
                <w:color w:val="000000"/>
                <w:lang w:val="en-US"/>
              </w:rPr>
              <w:t xml:space="preserve">oral </w:t>
            </w:r>
            <w:r w:rsidRPr="0025440D">
              <w:rPr>
                <w:color w:val="000000"/>
                <w:lang w:val="en-US"/>
              </w:rPr>
              <w:t>surgical diseases</w:t>
            </w:r>
          </w:p>
          <w:p w14:paraId="32E82995" w14:textId="77777777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5) Improving the treatment of alveolitis in patients of various groups</w:t>
            </w:r>
          </w:p>
          <w:p w14:paraId="0F9003D6" w14:textId="6CD7B02C" w:rsidR="0025440D" w:rsidRPr="0025440D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 xml:space="preserve">6) Use of various methods of wound closure in </w:t>
            </w:r>
            <w:r>
              <w:rPr>
                <w:color w:val="000000"/>
                <w:lang w:val="en-US"/>
              </w:rPr>
              <w:t>oral</w:t>
            </w:r>
            <w:r w:rsidRPr="0025440D">
              <w:rPr>
                <w:color w:val="000000"/>
                <w:lang w:val="en-US"/>
              </w:rPr>
              <w:t xml:space="preserve"> surgery</w:t>
            </w:r>
          </w:p>
          <w:p w14:paraId="4A51D436" w14:textId="22EFDFE4" w:rsidR="00C55CAC" w:rsidRPr="001E3C4E" w:rsidRDefault="0025440D" w:rsidP="0025440D">
            <w:pPr>
              <w:spacing w:after="0"/>
              <w:jc w:val="left"/>
              <w:rPr>
                <w:color w:val="000000"/>
                <w:lang w:val="en-US"/>
              </w:rPr>
            </w:pPr>
            <w:r w:rsidRPr="0025440D">
              <w:rPr>
                <w:color w:val="000000"/>
                <w:lang w:val="en-US"/>
              </w:rPr>
              <w:t>7) Studying the capabilities of CBCT, OPTG, ultrasound in the diagnosis and treatment planning of surgical pathology of the oral cavity</w:t>
            </w:r>
          </w:p>
        </w:tc>
      </w:tr>
      <w:tr w:rsidR="0025440D" w:rsidRPr="009A4CAE" w14:paraId="01917A5C" w14:textId="77777777" w:rsidTr="00F56E02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25440D" w:rsidRPr="001E3C4E" w:rsidRDefault="0025440D" w:rsidP="0025440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5CF4C2B3" w:rsidR="0025440D" w:rsidRPr="006213A0" w:rsidRDefault="00383C06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419A6AF" wp14:editId="285DD564">
                                        <wp:extent cx="1379855" cy="1840865"/>
                                        <wp:effectExtent l="0" t="0" r="0" b="6985"/>
                                        <wp:docPr id="4" name="Рисунок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855" cy="18408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25440D">
                                    <w:rPr>
                                      <w:color w:val="000000" w:themeColor="text1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" filled="f" strokecolor="black [3213]" strokeweight="2.25pt">
                      <v:textbox>
                        <w:txbxContent>
                          <w:p w14:paraId="060CC5B5" w14:textId="5CF4C2B3" w:rsidR="0025440D" w:rsidRPr="006213A0" w:rsidRDefault="00383C06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19A6AF" wp14:editId="285DD564">
                                  <wp:extent cx="1379855" cy="1840865"/>
                                  <wp:effectExtent l="0" t="0" r="0" b="6985"/>
                                  <wp:docPr id="4" name="Рисунок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855" cy="18408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440D">
                              <w:rPr>
                                <w:color w:val="000000" w:themeColor="text1"/>
                              </w:rPr>
                              <w:t>Фото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25440D" w:rsidRPr="001E3C4E" w:rsidRDefault="0025440D" w:rsidP="0025440D">
            <w:pPr>
              <w:rPr>
                <w:lang w:val="en-US"/>
              </w:rPr>
            </w:pPr>
          </w:p>
          <w:p w14:paraId="6340000C" w14:textId="77777777" w:rsidR="0025440D" w:rsidRPr="001E3C4E" w:rsidRDefault="0025440D" w:rsidP="0025440D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6CAE9A6C" w:rsidR="0025440D" w:rsidRPr="009A4CAE" w:rsidRDefault="00383C06" w:rsidP="0025440D">
            <w:pPr>
              <w:rPr>
                <w:lang w:val="en-US"/>
              </w:rPr>
            </w:pPr>
            <w:r>
              <w:rPr>
                <w:lang w:val="en-US"/>
              </w:rPr>
              <w:t>Svetlana</w:t>
            </w:r>
            <w:r w:rsidRPr="009A4CAE">
              <w:rPr>
                <w:lang w:val="en-US"/>
              </w:rPr>
              <w:t xml:space="preserve"> </w:t>
            </w:r>
            <w:r>
              <w:rPr>
                <w:lang w:val="en-US"/>
              </w:rPr>
              <w:t>I</w:t>
            </w:r>
            <w:r w:rsidRPr="009A4CAE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Repina</w:t>
            </w:r>
            <w:proofErr w:type="spellEnd"/>
          </w:p>
          <w:p w14:paraId="4C6140A2" w14:textId="0F94E17C" w:rsidR="0025440D" w:rsidRPr="00383C06" w:rsidRDefault="0025440D" w:rsidP="0025440D">
            <w:pPr>
              <w:rPr>
                <w:lang w:val="en-US"/>
              </w:rPr>
            </w:pPr>
            <w:r w:rsidRPr="001E3C4E">
              <w:rPr>
                <w:lang w:val="en-US"/>
              </w:rPr>
              <w:t>Candidate</w:t>
            </w:r>
            <w:r w:rsidRPr="00383C06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383C06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Pr="00383C06">
              <w:rPr>
                <w:lang w:val="en-US"/>
              </w:rPr>
              <w:t xml:space="preserve"> (</w:t>
            </w:r>
            <w:r w:rsidR="00383C06" w:rsidRPr="00383C06">
              <w:rPr>
                <w:lang w:val="en-US"/>
              </w:rPr>
              <w:t>Moscow State University of Medicine and Dentistry</w:t>
            </w:r>
            <w:r w:rsidRPr="00383C06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646049B3" w:rsidR="0025440D" w:rsidRPr="009A4CAE" w:rsidRDefault="0025440D" w:rsidP="0025440D">
            <w:pPr>
              <w:spacing w:after="0"/>
              <w:jc w:val="center"/>
              <w:rPr>
                <w:i/>
                <w:color w:val="000000"/>
                <w:lang w:val="en-US"/>
              </w:rPr>
            </w:pPr>
            <w:r w:rsidRPr="009A4CAE">
              <w:rPr>
                <w:lang w:val="en-US"/>
              </w:rPr>
              <w:t xml:space="preserve">FY DENTISTRY, ORAL SURGERY &amp; MEDICINE </w:t>
            </w:r>
            <w:r>
              <w:t>Стоматология</w:t>
            </w:r>
            <w:r w:rsidRPr="009A4CAE">
              <w:rPr>
                <w:lang w:val="en-US"/>
              </w:rPr>
              <w:t xml:space="preserve"> </w:t>
            </w:r>
            <w:r>
              <w:t>и</w:t>
            </w:r>
            <w:r w:rsidRPr="009A4CAE">
              <w:rPr>
                <w:lang w:val="en-US"/>
              </w:rPr>
              <w:t xml:space="preserve"> </w:t>
            </w:r>
            <w:r>
              <w:t>хирургическая</w:t>
            </w:r>
            <w:r w:rsidRPr="009A4CAE">
              <w:rPr>
                <w:lang w:val="en-US"/>
              </w:rPr>
              <w:t xml:space="preserve"> </w:t>
            </w:r>
            <w:r>
              <w:t>стоматология</w:t>
            </w:r>
          </w:p>
        </w:tc>
      </w:tr>
      <w:tr w:rsidR="0025440D" w:rsidRPr="009A4CAE" w14:paraId="2F5D5957" w14:textId="77777777" w:rsidTr="00F56E02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25440D" w:rsidRPr="009A4CAE" w:rsidRDefault="0025440D" w:rsidP="0025440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25440D" w:rsidRPr="009A4CAE" w:rsidRDefault="0025440D" w:rsidP="0025440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9A4CAE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9A4CAE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9A4CAE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77A4FA88" w14:textId="77777777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>Improving the diagnosis and treatment of periodontal diseases and inflammatory diseases of peri-implant tissues</w:t>
            </w:r>
          </w:p>
          <w:p w14:paraId="0F2C3CC1" w14:textId="1554F632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 xml:space="preserve">The use of laser technologies in </w:t>
            </w:r>
            <w:r>
              <w:rPr>
                <w:i/>
                <w:iCs/>
                <w:lang w:val="en-US"/>
              </w:rPr>
              <w:t>oral surgery</w:t>
            </w:r>
          </w:p>
          <w:p w14:paraId="2F2369A4" w14:textId="77777777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>Prevention of complications during tooth extraction</w:t>
            </w:r>
          </w:p>
          <w:p w14:paraId="4D57762C" w14:textId="7C9894E3" w:rsidR="0025440D" w:rsidRPr="0025440D" w:rsidRDefault="0025440D" w:rsidP="0025440D">
            <w:pPr>
              <w:spacing w:after="0"/>
              <w:rPr>
                <w:lang w:val="en-US"/>
              </w:rPr>
            </w:pPr>
            <w:r w:rsidRPr="0025440D">
              <w:rPr>
                <w:i/>
                <w:iCs/>
                <w:lang w:val="en-US"/>
              </w:rPr>
              <w:t>Relationships between oral diseases and somatic pathology</w:t>
            </w:r>
          </w:p>
        </w:tc>
      </w:tr>
      <w:tr w:rsidR="0025440D" w:rsidRPr="009A4CAE" w14:paraId="560D73E1" w14:textId="77777777" w:rsidTr="00F56E02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25440D" w:rsidRPr="0025440D" w:rsidRDefault="0025440D" w:rsidP="0025440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77777777" w:rsidR="0025440D" w:rsidRPr="009A4CAE" w:rsidRDefault="0025440D" w:rsidP="0025440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9A4CAE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9A4CAE">
              <w:rPr>
                <w:color w:val="000000"/>
                <w:lang w:val="en-US"/>
              </w:rPr>
              <w:t xml:space="preserve"> </w:t>
            </w:r>
            <w:r w:rsidRPr="009A4CA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9A4CA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9A4CAE">
              <w:rPr>
                <w:i/>
                <w:color w:val="000000"/>
                <w:lang w:val="en-US"/>
              </w:rPr>
              <w:t>)</w:t>
            </w:r>
          </w:p>
          <w:p w14:paraId="48BB5735" w14:textId="69D59CC0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No</w:t>
            </w:r>
          </w:p>
        </w:tc>
      </w:tr>
      <w:tr w:rsidR="0025440D" w:rsidRPr="009A4CAE" w14:paraId="62CF3F39" w14:textId="77777777" w:rsidTr="00F56E02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25440D" w:rsidRPr="009A4CAE" w:rsidRDefault="0025440D" w:rsidP="0025440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25440D" w:rsidRPr="009A4CAE" w:rsidRDefault="0025440D" w:rsidP="0025440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9A4CAE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9A4CAE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9A4CAE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9A4CAE">
              <w:rPr>
                <w:color w:val="000000"/>
                <w:lang w:val="en-US"/>
              </w:rPr>
              <w:t>:</w:t>
            </w:r>
          </w:p>
          <w:p w14:paraId="52978D63" w14:textId="77777777" w:rsidR="0025440D" w:rsidRPr="0025440D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25440D">
              <w:rPr>
                <w:i/>
                <w:iCs/>
                <w:lang w:val="en-US"/>
              </w:rPr>
              <w:t>Completion of training in the use of surgical lasers in dentistry</w:t>
            </w:r>
          </w:p>
          <w:p w14:paraId="1B17F399" w14:textId="77777777" w:rsidR="0025440D" w:rsidRPr="009A4CAE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9A4CAE">
              <w:rPr>
                <w:i/>
                <w:iCs/>
                <w:lang w:val="en-US"/>
              </w:rPr>
              <w:t>Fluency in Russian and English</w:t>
            </w:r>
          </w:p>
          <w:p w14:paraId="17779D03" w14:textId="703CD4D2" w:rsidR="0025440D" w:rsidRPr="009A4CAE" w:rsidRDefault="0025440D" w:rsidP="0025440D">
            <w:pPr>
              <w:spacing w:after="0"/>
              <w:rPr>
                <w:i/>
                <w:iCs/>
                <w:lang w:val="en-US"/>
              </w:rPr>
            </w:pPr>
            <w:r w:rsidRPr="009A4CAE">
              <w:rPr>
                <w:i/>
                <w:iCs/>
                <w:lang w:val="en-US"/>
              </w:rPr>
              <w:t xml:space="preserve">Working with medical statistics </w:t>
            </w:r>
          </w:p>
        </w:tc>
      </w:tr>
      <w:tr w:rsidR="0025440D" w:rsidRPr="001E3C4E" w14:paraId="66FA5DAF" w14:textId="77777777" w:rsidTr="00F56E02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25440D" w:rsidRPr="009A4CAE" w:rsidRDefault="0025440D" w:rsidP="0025440D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2F2F7B3C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Total amount of publications in journals indexed by Web of Science, Scopus, RSCI for the last 5 years: 8</w:t>
            </w:r>
          </w:p>
          <w:p w14:paraId="4B977FBE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>Supervisor's main publications:</w:t>
            </w:r>
          </w:p>
          <w:p w14:paraId="0E0C78CA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 xml:space="preserve">Tarasenko S.V., </w:t>
            </w:r>
            <w:proofErr w:type="spellStart"/>
            <w:r w:rsidRPr="0025440D">
              <w:rPr>
                <w:lang w:val="en-US"/>
              </w:rPr>
              <w:t>Tsarev</w:t>
            </w:r>
            <w:proofErr w:type="spellEnd"/>
            <w:r w:rsidRPr="0025440D">
              <w:rPr>
                <w:lang w:val="en-US"/>
              </w:rPr>
              <w:t xml:space="preserve"> V.N., </w:t>
            </w:r>
            <w:proofErr w:type="spellStart"/>
            <w:r w:rsidRPr="0025440D">
              <w:rPr>
                <w:lang w:val="en-US"/>
              </w:rPr>
              <w:t>Garipov</w:t>
            </w:r>
            <w:proofErr w:type="spellEnd"/>
            <w:r w:rsidRPr="0025440D">
              <w:rPr>
                <w:lang w:val="en-US"/>
              </w:rPr>
              <w:t xml:space="preserve"> R.D., </w:t>
            </w:r>
            <w:proofErr w:type="spellStart"/>
            <w:r w:rsidRPr="0025440D">
              <w:rPr>
                <w:lang w:val="en-US"/>
              </w:rPr>
              <w:t>Dyachkova</w:t>
            </w:r>
            <w:proofErr w:type="spellEnd"/>
            <w:r w:rsidRPr="0025440D">
              <w:rPr>
                <w:lang w:val="en-US"/>
              </w:rPr>
              <w:t xml:space="preserve"> </w:t>
            </w:r>
            <w:proofErr w:type="spellStart"/>
            <w:r w:rsidRPr="0025440D">
              <w:rPr>
                <w:lang w:val="en-US"/>
              </w:rPr>
              <w:t>E.Yu</w:t>
            </w:r>
            <w:proofErr w:type="spellEnd"/>
            <w:r w:rsidRPr="0025440D">
              <w:rPr>
                <w:lang w:val="en-US"/>
              </w:rPr>
              <w:t xml:space="preserve">., </w:t>
            </w:r>
            <w:proofErr w:type="spellStart"/>
            <w:r w:rsidRPr="0025440D">
              <w:rPr>
                <w:lang w:val="en-US"/>
              </w:rPr>
              <w:t>Repina</w:t>
            </w:r>
            <w:proofErr w:type="spellEnd"/>
            <w:r w:rsidRPr="0025440D">
              <w:rPr>
                <w:lang w:val="en-US"/>
              </w:rPr>
              <w:t xml:space="preserve"> S.I. MICROBIOLOGICAL RATIONALE AND EFFECTIVENESS OF USE OF ERBIUM AND NEODYMIUM LASERS IN PATIENTS WITH INFLAMMATORY DISEASES OF PERIODONTAL AND PERI-IMPLANT TISSUE Clinical dentistry. 2019. No. 4 (92). pp. 41-45. (Scopus, RSCI)</w:t>
            </w:r>
          </w:p>
          <w:p w14:paraId="0F828BEB" w14:textId="77777777" w:rsidR="0025440D" w:rsidRPr="0025440D" w:rsidRDefault="0025440D" w:rsidP="0025440D">
            <w:pPr>
              <w:rPr>
                <w:lang w:val="en-US"/>
              </w:rPr>
            </w:pPr>
            <w:r w:rsidRPr="0025440D">
              <w:rPr>
                <w:lang w:val="en-US"/>
              </w:rPr>
              <w:t xml:space="preserve">Tarasenko S., </w:t>
            </w:r>
            <w:proofErr w:type="spellStart"/>
            <w:r w:rsidRPr="0025440D">
              <w:rPr>
                <w:lang w:val="en-US"/>
              </w:rPr>
              <w:t>Ashurko</w:t>
            </w:r>
            <w:proofErr w:type="spellEnd"/>
            <w:r w:rsidRPr="0025440D">
              <w:rPr>
                <w:lang w:val="en-US"/>
              </w:rPr>
              <w:t xml:space="preserve"> I., </w:t>
            </w:r>
            <w:proofErr w:type="spellStart"/>
            <w:r w:rsidRPr="0025440D">
              <w:rPr>
                <w:lang w:val="en-US"/>
              </w:rPr>
              <w:t>Taschieri</w:t>
            </w:r>
            <w:proofErr w:type="spellEnd"/>
            <w:r w:rsidRPr="0025440D">
              <w:rPr>
                <w:lang w:val="en-US"/>
              </w:rPr>
              <w:t xml:space="preserve"> S., </w:t>
            </w:r>
            <w:proofErr w:type="spellStart"/>
            <w:r w:rsidRPr="0025440D">
              <w:rPr>
                <w:lang w:val="en-US"/>
              </w:rPr>
              <w:t>Repina</w:t>
            </w:r>
            <w:proofErr w:type="spellEnd"/>
            <w:r w:rsidRPr="0025440D">
              <w:rPr>
                <w:lang w:val="en-US"/>
              </w:rPr>
              <w:t xml:space="preserve"> S., </w:t>
            </w:r>
            <w:proofErr w:type="spellStart"/>
            <w:r w:rsidRPr="0025440D">
              <w:rPr>
                <w:lang w:val="en-US"/>
              </w:rPr>
              <w:t>Esayan</w:t>
            </w:r>
            <w:proofErr w:type="spellEnd"/>
            <w:r w:rsidRPr="0025440D">
              <w:rPr>
                <w:lang w:val="en-US"/>
              </w:rPr>
              <w:t xml:space="preserve"> A., </w:t>
            </w:r>
            <w:proofErr w:type="spellStart"/>
            <w:r w:rsidRPr="0025440D">
              <w:rPr>
                <w:lang w:val="en-US"/>
              </w:rPr>
              <w:t>Corbella</w:t>
            </w:r>
            <w:proofErr w:type="spellEnd"/>
            <w:r w:rsidRPr="0025440D">
              <w:rPr>
                <w:lang w:val="en-US"/>
              </w:rPr>
              <w:t xml:space="preserve"> S. COMPARATIVE ANALYSIS OF METHODS TO INCREASE THE AMOUNT OF KERATINIZED MUCOSA BEFORE STAGE-TWO SURGERY: A RANDOMIZED CONTROLLED STUDY Quintessence International. 2020. T. 51. No. 5. P. 374-387. (Scopus)</w:t>
            </w:r>
          </w:p>
          <w:p w14:paraId="1E3E6222" w14:textId="77777777" w:rsidR="0025440D" w:rsidRPr="0025440D" w:rsidRDefault="0025440D" w:rsidP="0025440D">
            <w:pPr>
              <w:rPr>
                <w:lang w:val="en-US"/>
              </w:rPr>
            </w:pPr>
            <w:proofErr w:type="spellStart"/>
            <w:r w:rsidRPr="0025440D">
              <w:rPr>
                <w:lang w:val="en-US"/>
              </w:rPr>
              <w:t>Garipov</w:t>
            </w:r>
            <w:proofErr w:type="spellEnd"/>
            <w:r w:rsidRPr="0025440D">
              <w:rPr>
                <w:lang w:val="en-US"/>
              </w:rPr>
              <w:t xml:space="preserve"> R., </w:t>
            </w:r>
            <w:proofErr w:type="spellStart"/>
            <w:r w:rsidRPr="0025440D">
              <w:rPr>
                <w:lang w:val="en-US"/>
              </w:rPr>
              <w:t>Davtyan</w:t>
            </w:r>
            <w:proofErr w:type="spellEnd"/>
            <w:r w:rsidRPr="0025440D">
              <w:rPr>
                <w:lang w:val="en-US"/>
              </w:rPr>
              <w:t xml:space="preserve"> A., </w:t>
            </w:r>
            <w:proofErr w:type="spellStart"/>
            <w:r w:rsidRPr="0025440D">
              <w:rPr>
                <w:lang w:val="en-US"/>
              </w:rPr>
              <w:t>Diachkova</w:t>
            </w:r>
            <w:proofErr w:type="spellEnd"/>
            <w:r w:rsidRPr="0025440D">
              <w:rPr>
                <w:lang w:val="en-US"/>
              </w:rPr>
              <w:t xml:space="preserve"> E., Volkova M., </w:t>
            </w:r>
            <w:proofErr w:type="spellStart"/>
            <w:r w:rsidRPr="0025440D">
              <w:rPr>
                <w:lang w:val="en-US"/>
              </w:rPr>
              <w:t>Repina</w:t>
            </w:r>
            <w:proofErr w:type="spellEnd"/>
            <w:r w:rsidRPr="0025440D">
              <w:rPr>
                <w:lang w:val="en-US"/>
              </w:rPr>
              <w:t xml:space="preserve"> S., Tarasenko S. EFFICIENCY AND MICROBIOLOGICAL SUBSTANTIATION OF THE USE OF </w:t>
            </w:r>
            <w:proofErr w:type="gramStart"/>
            <w:r w:rsidRPr="0025440D">
              <w:rPr>
                <w:lang w:val="en-US"/>
              </w:rPr>
              <w:t>ER:YAG</w:t>
            </w:r>
            <w:proofErr w:type="gramEnd"/>
            <w:r w:rsidRPr="0025440D">
              <w:rPr>
                <w:lang w:val="en-US"/>
              </w:rPr>
              <w:t xml:space="preserve"> AND ND:YAG LASERS IN PATIENTS WITH INFLAMMATORY DISEASES OF THE PERI-IMPLANT AND PERIODONTAL TISSUE </w:t>
            </w:r>
            <w:proofErr w:type="spellStart"/>
            <w:r w:rsidRPr="0025440D">
              <w:rPr>
                <w:lang w:val="en-US"/>
              </w:rPr>
              <w:t>Biointerface</w:t>
            </w:r>
            <w:proofErr w:type="spellEnd"/>
            <w:r w:rsidRPr="0025440D">
              <w:rPr>
                <w:lang w:val="en-US"/>
              </w:rPr>
              <w:t xml:space="preserve"> Research in Applied Chemistry. 2020. T. 11. No. 3. P. 10141-10147. (Scopus)</w:t>
            </w:r>
          </w:p>
          <w:p w14:paraId="5A4768D3" w14:textId="77777777" w:rsidR="0025440D" w:rsidRPr="0025440D" w:rsidRDefault="0025440D" w:rsidP="0025440D">
            <w:pPr>
              <w:rPr>
                <w:lang w:val="en-US"/>
              </w:rPr>
            </w:pPr>
            <w:proofErr w:type="spellStart"/>
            <w:r w:rsidRPr="0025440D">
              <w:rPr>
                <w:lang w:val="en-US"/>
              </w:rPr>
              <w:t>Volchkova</w:t>
            </w:r>
            <w:proofErr w:type="spellEnd"/>
            <w:r w:rsidRPr="0025440D">
              <w:rPr>
                <w:lang w:val="en-US"/>
              </w:rPr>
              <w:t xml:space="preserve"> I.R., </w:t>
            </w:r>
            <w:proofErr w:type="spellStart"/>
            <w:r w:rsidRPr="0025440D">
              <w:rPr>
                <w:lang w:val="en-US"/>
              </w:rPr>
              <w:t>Yumashev</w:t>
            </w:r>
            <w:proofErr w:type="spellEnd"/>
            <w:r w:rsidRPr="0025440D">
              <w:rPr>
                <w:lang w:val="en-US"/>
              </w:rPr>
              <w:t xml:space="preserve"> A.V., Kristal E.A., Borisov V.V., </w:t>
            </w:r>
            <w:proofErr w:type="spellStart"/>
            <w:r w:rsidRPr="0025440D">
              <w:rPr>
                <w:lang w:val="en-US"/>
              </w:rPr>
              <w:t>Doroshina</w:t>
            </w:r>
            <w:proofErr w:type="spellEnd"/>
            <w:r w:rsidRPr="0025440D">
              <w:rPr>
                <w:lang w:val="en-US"/>
              </w:rPr>
              <w:t xml:space="preserve"> V.I., </w:t>
            </w:r>
            <w:proofErr w:type="spellStart"/>
            <w:r w:rsidRPr="0025440D">
              <w:rPr>
                <w:lang w:val="en-US"/>
              </w:rPr>
              <w:t>Repina</w:t>
            </w:r>
            <w:proofErr w:type="spellEnd"/>
            <w:r w:rsidRPr="0025440D">
              <w:rPr>
                <w:lang w:val="en-US"/>
              </w:rPr>
              <w:t xml:space="preserve"> S.I. INFLUENCE OF REMOVABLE DENTURE CLEANING AGENTS ON ADHESION OF ORAL PATHOGENIC MICROFLORA IN VITRO: A RANDOMIZED CONTROLLED TRIAL Open Dentistry Journal. 2020. T. 14. No. 1. P. 656-664. (Scopus)</w:t>
            </w:r>
          </w:p>
          <w:p w14:paraId="3F2419B0" w14:textId="008D4285" w:rsidR="0025440D" w:rsidRPr="001E3C4E" w:rsidRDefault="0025440D" w:rsidP="0025440D">
            <w:pPr>
              <w:spacing w:after="0"/>
              <w:rPr>
                <w:i/>
                <w:iCs/>
              </w:rPr>
            </w:pPr>
            <w:r w:rsidRPr="0025440D">
              <w:rPr>
                <w:lang w:val="en-US"/>
              </w:rPr>
              <w:t xml:space="preserve">Tarasenko S.V., </w:t>
            </w:r>
            <w:proofErr w:type="spellStart"/>
            <w:r w:rsidRPr="0025440D">
              <w:rPr>
                <w:lang w:val="en-US"/>
              </w:rPr>
              <w:t>Ippolitov</w:t>
            </w:r>
            <w:proofErr w:type="spellEnd"/>
            <w:r w:rsidRPr="0025440D">
              <w:rPr>
                <w:lang w:val="en-US"/>
              </w:rPr>
              <w:t xml:space="preserve"> E.V., </w:t>
            </w:r>
            <w:proofErr w:type="spellStart"/>
            <w:r w:rsidRPr="0025440D">
              <w:rPr>
                <w:lang w:val="en-US"/>
              </w:rPr>
              <w:t>Tsarev</w:t>
            </w:r>
            <w:proofErr w:type="spellEnd"/>
            <w:r w:rsidRPr="0025440D">
              <w:rPr>
                <w:lang w:val="en-US"/>
              </w:rPr>
              <w:t xml:space="preserve"> V.N., </w:t>
            </w:r>
            <w:proofErr w:type="spellStart"/>
            <w:r w:rsidRPr="0025440D">
              <w:rPr>
                <w:lang w:val="en-US"/>
              </w:rPr>
              <w:t>Muravyov</w:t>
            </w:r>
            <w:proofErr w:type="spellEnd"/>
            <w:r w:rsidRPr="0025440D">
              <w:rPr>
                <w:lang w:val="en-US"/>
              </w:rPr>
              <w:t xml:space="preserve"> N.V., </w:t>
            </w:r>
            <w:proofErr w:type="spellStart"/>
            <w:r w:rsidRPr="0025440D">
              <w:rPr>
                <w:lang w:val="en-US"/>
              </w:rPr>
              <w:t>Repina</w:t>
            </w:r>
            <w:proofErr w:type="spellEnd"/>
            <w:r w:rsidRPr="0025440D">
              <w:rPr>
                <w:lang w:val="en-US"/>
              </w:rPr>
              <w:t xml:space="preserve"> S.I. MICROBIOCENOSIS OF EXTRACTED TEETH SUNES IN PATIENTS WITH ALVEOLITIS Head and Neck. Russian edition. Journal of the All-Russian public organization Federation of specialists in the treatment of head and neck diseases. 2022. T. 10. No. S2S2. pp. 14-16. (Scopus)</w:t>
            </w:r>
          </w:p>
        </w:tc>
      </w:tr>
      <w:tr w:rsidR="0025440D" w:rsidRPr="009A4CAE" w14:paraId="73C81A97" w14:textId="77777777" w:rsidTr="00F56E02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25440D" w:rsidRPr="001E3C4E" w:rsidRDefault="0025440D" w:rsidP="0025440D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25440D" w:rsidRPr="001E3C4E" w:rsidRDefault="0025440D" w:rsidP="0025440D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38F395D7" w14:textId="28CA0170" w:rsidR="0025440D" w:rsidRPr="00383C06" w:rsidRDefault="00383C06" w:rsidP="0025440D">
            <w:pPr>
              <w:spacing w:after="0"/>
              <w:rPr>
                <w:lang w:val="en-US"/>
              </w:rPr>
            </w:pPr>
            <w:proofErr w:type="spellStart"/>
            <w:r w:rsidRPr="00383C06">
              <w:rPr>
                <w:i/>
                <w:iCs/>
                <w:lang w:val="en-US"/>
              </w:rPr>
              <w:t>Repina</w:t>
            </w:r>
            <w:proofErr w:type="spellEnd"/>
            <w:r w:rsidRPr="00383C06">
              <w:rPr>
                <w:i/>
                <w:iCs/>
                <w:lang w:val="en-US"/>
              </w:rPr>
              <w:t xml:space="preserve">, Svetlana </w:t>
            </w:r>
            <w:proofErr w:type="spellStart"/>
            <w:r w:rsidRPr="00383C06">
              <w:rPr>
                <w:i/>
                <w:iCs/>
                <w:lang w:val="en-US"/>
              </w:rPr>
              <w:t>Igorevna</w:t>
            </w:r>
            <w:proofErr w:type="spellEnd"/>
            <w:r w:rsidRPr="00383C06">
              <w:rPr>
                <w:i/>
                <w:iCs/>
                <w:lang w:val="en-US"/>
              </w:rPr>
              <w:t xml:space="preserve">. Optimization of diagnosis and treatment of arteriovenous malformations of the head and neck using MSCT angiography: dissertation ... Candidate of Medical Sciences: 01/14/13 01/14/14 / </w:t>
            </w:r>
            <w:proofErr w:type="spellStart"/>
            <w:r w:rsidRPr="00383C06">
              <w:rPr>
                <w:i/>
                <w:iCs/>
                <w:lang w:val="en-US"/>
              </w:rPr>
              <w:t>Repina</w:t>
            </w:r>
            <w:proofErr w:type="spellEnd"/>
            <w:r w:rsidRPr="00383C06">
              <w:rPr>
                <w:i/>
                <w:iCs/>
                <w:lang w:val="en-US"/>
              </w:rPr>
              <w:t xml:space="preserve"> Svetlana </w:t>
            </w:r>
            <w:proofErr w:type="spellStart"/>
            <w:r w:rsidRPr="00383C06">
              <w:rPr>
                <w:i/>
                <w:iCs/>
                <w:lang w:val="en-US"/>
              </w:rPr>
              <w:t>Igorevna</w:t>
            </w:r>
            <w:proofErr w:type="spellEnd"/>
            <w:r w:rsidRPr="00383C06">
              <w:rPr>
                <w:i/>
                <w:iCs/>
                <w:lang w:val="en-US"/>
              </w:rPr>
              <w:t xml:space="preserve">; [Place of defense: State budgetary educational institution of higher professional education "Moscow State Medical and Dental University named after A.I. </w:t>
            </w:r>
            <w:proofErr w:type="spellStart"/>
            <w:r w:rsidRPr="00383C06">
              <w:rPr>
                <w:i/>
                <w:iCs/>
                <w:lang w:val="en-US"/>
              </w:rPr>
              <w:t>Evdokimov</w:t>
            </w:r>
            <w:proofErr w:type="spellEnd"/>
            <w:r w:rsidRPr="00383C06">
              <w:rPr>
                <w:i/>
                <w:iCs/>
                <w:lang w:val="en-US"/>
              </w:rPr>
              <w:t>" of the Ministry of Health of the Russian Federation]. - Moscow, 2015. - 160 p.: ill.</w:t>
            </w:r>
          </w:p>
        </w:tc>
      </w:tr>
    </w:tbl>
    <w:p w14:paraId="01BB35D4" w14:textId="77777777" w:rsidR="00334CF9" w:rsidRPr="00383C06" w:rsidRDefault="00334CF9" w:rsidP="009932FE">
      <w:pPr>
        <w:rPr>
          <w:lang w:val="en-US"/>
        </w:rPr>
      </w:pPr>
    </w:p>
    <w:sectPr w:rsidR="00334CF9" w:rsidRPr="00383C06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D13EE" w14:textId="77777777" w:rsidR="00B15B89" w:rsidRDefault="00B15B89">
      <w:pPr>
        <w:spacing w:after="0"/>
      </w:pPr>
      <w:r>
        <w:separator/>
      </w:r>
    </w:p>
  </w:endnote>
  <w:endnote w:type="continuationSeparator" w:id="0">
    <w:p w14:paraId="38DD7D08" w14:textId="77777777" w:rsidR="00B15B89" w:rsidRDefault="00B15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25440D" w:rsidRDefault="0025440D" w:rsidP="00F56E0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25440D" w:rsidRDefault="0025440D" w:rsidP="00F56E0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25440D" w:rsidRDefault="0025440D" w:rsidP="00F56E02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25440D" w:rsidRDefault="0025440D" w:rsidP="00F56E0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2902" w14:textId="77777777" w:rsidR="00B15B89" w:rsidRDefault="00B15B89">
      <w:pPr>
        <w:spacing w:after="0"/>
      </w:pPr>
      <w:r>
        <w:separator/>
      </w:r>
    </w:p>
  </w:footnote>
  <w:footnote w:type="continuationSeparator" w:id="0">
    <w:p w14:paraId="39A8EEF9" w14:textId="77777777" w:rsidR="00B15B89" w:rsidRDefault="00B15B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B1FF2"/>
    <w:multiLevelType w:val="hybridMultilevel"/>
    <w:tmpl w:val="503C9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195741">
    <w:abstractNumId w:val="0"/>
  </w:num>
  <w:num w:numId="2" w16cid:durableId="1191525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80363"/>
    <w:rsid w:val="00084771"/>
    <w:rsid w:val="000C6EB3"/>
    <w:rsid w:val="001A2AC1"/>
    <w:rsid w:val="001A2BCE"/>
    <w:rsid w:val="001B3954"/>
    <w:rsid w:val="001E3C4E"/>
    <w:rsid w:val="00200ADC"/>
    <w:rsid w:val="00236C0D"/>
    <w:rsid w:val="0025440D"/>
    <w:rsid w:val="00266DBA"/>
    <w:rsid w:val="002955D1"/>
    <w:rsid w:val="00305558"/>
    <w:rsid w:val="00334CF9"/>
    <w:rsid w:val="00343E59"/>
    <w:rsid w:val="00383611"/>
    <w:rsid w:val="00383C06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4E2996"/>
    <w:rsid w:val="00574174"/>
    <w:rsid w:val="005A0E05"/>
    <w:rsid w:val="005C5748"/>
    <w:rsid w:val="00612B32"/>
    <w:rsid w:val="00614D2B"/>
    <w:rsid w:val="006871A0"/>
    <w:rsid w:val="006D1128"/>
    <w:rsid w:val="00746FDA"/>
    <w:rsid w:val="007501B2"/>
    <w:rsid w:val="00784EB3"/>
    <w:rsid w:val="00791150"/>
    <w:rsid w:val="00794773"/>
    <w:rsid w:val="007D57B1"/>
    <w:rsid w:val="007F07F2"/>
    <w:rsid w:val="0080614F"/>
    <w:rsid w:val="0082473B"/>
    <w:rsid w:val="00843783"/>
    <w:rsid w:val="00877AD3"/>
    <w:rsid w:val="008971A2"/>
    <w:rsid w:val="008D0736"/>
    <w:rsid w:val="008D20D8"/>
    <w:rsid w:val="008E5B6C"/>
    <w:rsid w:val="008F6B77"/>
    <w:rsid w:val="009932FE"/>
    <w:rsid w:val="009A4CAE"/>
    <w:rsid w:val="00A222F3"/>
    <w:rsid w:val="00A3702F"/>
    <w:rsid w:val="00A85F6F"/>
    <w:rsid w:val="00AB472E"/>
    <w:rsid w:val="00AC00ED"/>
    <w:rsid w:val="00AD01EB"/>
    <w:rsid w:val="00AE2D77"/>
    <w:rsid w:val="00B15B89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1284B"/>
    <w:rsid w:val="00E41FC2"/>
    <w:rsid w:val="00E7600F"/>
    <w:rsid w:val="00EB2835"/>
    <w:rsid w:val="00ED1437"/>
    <w:rsid w:val="00F31B6E"/>
    <w:rsid w:val="00F56E02"/>
    <w:rsid w:val="00F6397F"/>
    <w:rsid w:val="00F93226"/>
    <w:rsid w:val="00FA5B8B"/>
    <w:rsid w:val="00FC180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customStyle="1" w:styleId="help">
    <w:name w:val="help"/>
    <w:basedOn w:val="a0"/>
    <w:rsid w:val="004E2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2023-10-06T07:49:00Z</dcterms:created>
  <dcterms:modified xsi:type="dcterms:W3CDTF">2023-10-06T07:49:00Z</dcterms:modified>
</cp:coreProperties>
</file>