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0B" w:rsidRDefault="0099340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9340B" w:rsidRDefault="0099340B">
      <w:pPr>
        <w:widowControl w:val="0"/>
        <w:autoSpaceDE w:val="0"/>
        <w:autoSpaceDN w:val="0"/>
        <w:adjustRightInd w:val="0"/>
        <w:spacing w:after="0" w:line="240" w:lineRule="auto"/>
        <w:jc w:val="both"/>
        <w:outlineLvl w:val="0"/>
        <w:rPr>
          <w:rFonts w:ascii="Calibri" w:hAnsi="Calibri" w:cs="Calibri"/>
        </w:rPr>
      </w:pPr>
    </w:p>
    <w:p w:rsidR="0099340B" w:rsidRDefault="0099340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34429</w:t>
      </w:r>
    </w:p>
    <w:p w:rsidR="0099340B" w:rsidRDefault="009934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40B" w:rsidRDefault="0099340B">
      <w:pPr>
        <w:widowControl w:val="0"/>
        <w:autoSpaceDE w:val="0"/>
        <w:autoSpaceDN w:val="0"/>
        <w:adjustRightInd w:val="0"/>
        <w:spacing w:after="0" w:line="240" w:lineRule="auto"/>
        <w:jc w:val="center"/>
        <w:rPr>
          <w:rFonts w:ascii="Calibri" w:hAnsi="Calibri" w:cs="Calibri"/>
        </w:rPr>
      </w:pP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9340B" w:rsidRDefault="0099340B">
      <w:pPr>
        <w:widowControl w:val="0"/>
        <w:autoSpaceDE w:val="0"/>
        <w:autoSpaceDN w:val="0"/>
        <w:adjustRightInd w:val="0"/>
        <w:spacing w:after="0" w:line="240" w:lineRule="auto"/>
        <w:jc w:val="center"/>
        <w:rPr>
          <w:rFonts w:ascii="Calibri" w:hAnsi="Calibri" w:cs="Calibri"/>
          <w:b/>
          <w:bCs/>
        </w:rPr>
      </w:pP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1063</w:t>
      </w:r>
    </w:p>
    <w:p w:rsidR="0099340B" w:rsidRDefault="0099340B">
      <w:pPr>
        <w:widowControl w:val="0"/>
        <w:autoSpaceDE w:val="0"/>
        <w:autoSpaceDN w:val="0"/>
        <w:adjustRightInd w:val="0"/>
        <w:spacing w:after="0" w:line="240" w:lineRule="auto"/>
        <w:jc w:val="center"/>
        <w:rPr>
          <w:rFonts w:ascii="Calibri" w:hAnsi="Calibri" w:cs="Calibri"/>
          <w:b/>
          <w:bCs/>
        </w:rPr>
      </w:pP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31.08.21</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ПСИХИАТРИЯ-НАРКОЛОГИЯ (УРОВЕНЬ ПОДГОТОВКИ</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99340B" w:rsidRDefault="0099340B">
      <w:pPr>
        <w:widowControl w:val="0"/>
        <w:autoSpaceDE w:val="0"/>
        <w:autoSpaceDN w:val="0"/>
        <w:adjustRightInd w:val="0"/>
        <w:spacing w:after="0" w:line="240" w:lineRule="auto"/>
        <w:jc w:val="center"/>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31.08.21 Психиатрия-наркология (уровень подготовки кадров высшей квалификации).</w:t>
      </w: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99340B" w:rsidRDefault="0099340B">
      <w:pPr>
        <w:widowControl w:val="0"/>
        <w:autoSpaceDE w:val="0"/>
        <w:autoSpaceDN w:val="0"/>
        <w:adjustRightInd w:val="0"/>
        <w:spacing w:after="0" w:line="240" w:lineRule="auto"/>
        <w:jc w:val="right"/>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1063</w:t>
      </w:r>
    </w:p>
    <w:p w:rsidR="0099340B" w:rsidRDefault="0099340B">
      <w:pPr>
        <w:widowControl w:val="0"/>
        <w:autoSpaceDE w:val="0"/>
        <w:autoSpaceDN w:val="0"/>
        <w:adjustRightInd w:val="0"/>
        <w:spacing w:after="0" w:line="240" w:lineRule="auto"/>
        <w:jc w:val="center"/>
        <w:rPr>
          <w:rFonts w:ascii="Calibri" w:hAnsi="Calibri" w:cs="Calibri"/>
        </w:rPr>
      </w:pPr>
    </w:p>
    <w:p w:rsidR="0099340B" w:rsidRDefault="0099340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9340B" w:rsidRDefault="0099340B">
      <w:pPr>
        <w:widowControl w:val="0"/>
        <w:autoSpaceDE w:val="0"/>
        <w:autoSpaceDN w:val="0"/>
        <w:adjustRightInd w:val="0"/>
        <w:spacing w:after="0" w:line="240" w:lineRule="auto"/>
        <w:jc w:val="center"/>
        <w:rPr>
          <w:rFonts w:ascii="Calibri" w:hAnsi="Calibri" w:cs="Calibri"/>
          <w:b/>
          <w:bCs/>
        </w:rPr>
      </w:pP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9340B" w:rsidRDefault="0099340B">
      <w:pPr>
        <w:widowControl w:val="0"/>
        <w:autoSpaceDE w:val="0"/>
        <w:autoSpaceDN w:val="0"/>
        <w:adjustRightInd w:val="0"/>
        <w:spacing w:after="0" w:line="240" w:lineRule="auto"/>
        <w:jc w:val="center"/>
        <w:rPr>
          <w:rFonts w:ascii="Calibri" w:hAnsi="Calibri" w:cs="Calibri"/>
          <w:b/>
          <w:bCs/>
        </w:rPr>
      </w:pP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9340B" w:rsidRDefault="0099340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31.08.21 ПСИХИАТРИЯ-НАРКОЛОГИЯ</w:t>
      </w:r>
    </w:p>
    <w:p w:rsidR="0099340B" w:rsidRDefault="0099340B">
      <w:pPr>
        <w:widowControl w:val="0"/>
        <w:autoSpaceDE w:val="0"/>
        <w:autoSpaceDN w:val="0"/>
        <w:adjustRightInd w:val="0"/>
        <w:spacing w:after="0" w:line="240" w:lineRule="auto"/>
        <w:jc w:val="center"/>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99340B" w:rsidRDefault="0099340B">
      <w:pPr>
        <w:widowControl w:val="0"/>
        <w:autoSpaceDE w:val="0"/>
        <w:autoSpaceDN w:val="0"/>
        <w:adjustRightInd w:val="0"/>
        <w:spacing w:after="0" w:line="240" w:lineRule="auto"/>
        <w:jc w:val="center"/>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31.08.21 Психиатрия-наркология (далее соответственно - программа ординатуры, специальность).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психическими и поведенческими расстройствами, обусловленными употреблением психоактивных веществ (ПК-6);</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"Врач-психиатр-нарколог".</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99340B" w:rsidRDefault="0099340B">
      <w:pPr>
        <w:widowControl w:val="0"/>
        <w:autoSpaceDE w:val="0"/>
        <w:autoSpaceDN w:val="0"/>
        <w:adjustRightInd w:val="0"/>
        <w:spacing w:after="0" w:line="240" w:lineRule="auto"/>
        <w:jc w:val="center"/>
        <w:outlineLvl w:val="2"/>
        <w:rPr>
          <w:rFonts w:ascii="Calibri" w:hAnsi="Calibri" w:cs="Calibri"/>
        </w:rPr>
        <w:sectPr w:rsidR="0099340B" w:rsidSect="00BF11A0">
          <w:pgSz w:w="11906" w:h="16838"/>
          <w:pgMar w:top="1134" w:right="850" w:bottom="1134" w:left="1701" w:header="708" w:footer="708" w:gutter="0"/>
          <w:cols w:space="708"/>
          <w:docGrid w:linePitch="360"/>
        </w:sectPr>
      </w:pP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9340B" w:rsidRDefault="0099340B">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20"/>
        <w:gridCol w:w="2916"/>
      </w:tblGrid>
      <w:tr w:rsidR="0099340B">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99340B">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9340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9340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9340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9340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9340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9340B">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9340B">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9340B">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9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340B" w:rsidRDefault="0099340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9340B" w:rsidRDefault="0099340B">
      <w:pPr>
        <w:widowControl w:val="0"/>
        <w:autoSpaceDE w:val="0"/>
        <w:autoSpaceDN w:val="0"/>
        <w:adjustRightInd w:val="0"/>
        <w:spacing w:after="0" w:line="240" w:lineRule="auto"/>
        <w:ind w:firstLine="540"/>
        <w:jc w:val="both"/>
        <w:rPr>
          <w:rFonts w:ascii="Calibri" w:hAnsi="Calibri" w:cs="Calibri"/>
        </w:rPr>
        <w:sectPr w:rsidR="0099340B">
          <w:pgSz w:w="16838" w:h="11905" w:orient="landscape"/>
          <w:pgMar w:top="1701" w:right="1134" w:bottom="850" w:left="1134" w:header="720" w:footer="720" w:gutter="0"/>
          <w:cols w:space="720"/>
          <w:noEndnote/>
        </w:sectPr>
      </w:pP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развитая Российской Федерации от 7 июля 2009 г. N 415н" (зарегистрирован Министерством юстиции Российской Федерации 18 апреля 2012 г., регистрационный N 23879).</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пособия для оценки психофизического развития ребенка, пеленальный стол, сантиметровые ленты, электроэнцефалограф, набор экспериментально-психологических и тренинговых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rPr>
          <w:rFonts w:ascii="Calibri" w:hAnsi="Calibri" w:cs="Calibri"/>
        </w:rPr>
        <w:lastRenderedPageBreak/>
        <w:t>в электронную информационно-образовательную среду организации.</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7.4. Требования к финансовым условиям реализации программы ординатуры.</w:t>
      </w:r>
    </w:p>
    <w:p w:rsidR="0099340B" w:rsidRDefault="009934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autoSpaceDE w:val="0"/>
        <w:autoSpaceDN w:val="0"/>
        <w:adjustRightInd w:val="0"/>
        <w:spacing w:after="0" w:line="240" w:lineRule="auto"/>
        <w:ind w:firstLine="540"/>
        <w:jc w:val="both"/>
        <w:rPr>
          <w:rFonts w:ascii="Calibri" w:hAnsi="Calibri" w:cs="Calibri"/>
        </w:rPr>
      </w:pPr>
    </w:p>
    <w:p w:rsidR="0099340B" w:rsidRDefault="0099340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9340B">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0B"/>
    <w:rsid w:val="000009B1"/>
    <w:rsid w:val="001B6F8D"/>
    <w:rsid w:val="002F7B5F"/>
    <w:rsid w:val="00463364"/>
    <w:rsid w:val="00583704"/>
    <w:rsid w:val="00650D08"/>
    <w:rsid w:val="00666E1C"/>
    <w:rsid w:val="00755A75"/>
    <w:rsid w:val="009851FA"/>
    <w:rsid w:val="0099340B"/>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F228-4524-4038-81DB-4C383AAB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99344A47B3F67E80CA7DAB83CEFD1D5CAE3D82AF29232B1B1F4A1DA9CD8D24E4B15880018E0EEW0D4H" TargetMode="External"/><Relationship Id="rId13" Type="http://schemas.openxmlformats.org/officeDocument/2006/relationships/hyperlink" Target="consultantplus://offline/ref=4EC99344A47B3F67E80CA7DAB83CEFD1D5CDE7DD2FF79232B1B1F4A1DA9CD8D24E4B15880019E0E6W0DDH" TargetMode="External"/><Relationship Id="rId3" Type="http://schemas.openxmlformats.org/officeDocument/2006/relationships/webSettings" Target="webSettings.xml"/><Relationship Id="rId7" Type="http://schemas.openxmlformats.org/officeDocument/2006/relationships/hyperlink" Target="consultantplus://offline/ref=4EC99344A47B3F67E80CA7DAB83CEFD1D5C9E1D829F79232B1B1F4A1DA9CD8D24E4B15880019E0E7W0D4H" TargetMode="External"/><Relationship Id="rId12" Type="http://schemas.openxmlformats.org/officeDocument/2006/relationships/hyperlink" Target="consultantplus://offline/ref=4EC99344A47B3F67E80CA7DAB83CEFD1D5CAE6D028F59232B1B1F4A1DAW9D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C99344A47B3F67E80CA7DAB83CEFD1D5CAEDDF2EF69232B1B1F4A1DA9CD8D24E4B15880019E0E3W0DFH" TargetMode="External"/><Relationship Id="rId11" Type="http://schemas.openxmlformats.org/officeDocument/2006/relationships/hyperlink" Target="consultantplus://offline/ref=4EC99344A47B3F67E80CA7DAB83CEFD1D5CAE0D029F09232B1B1F4A1DAW9DCH" TargetMode="External"/><Relationship Id="rId5" Type="http://schemas.openxmlformats.org/officeDocument/2006/relationships/hyperlink" Target="consultantplus://offline/ref=4EC99344A47B3F67E80CA7DAB83CEFD1D5CAE0DB2AF89232B1B1F4A1DA9CD8D24E4B15880019E0E1W0DFH" TargetMode="External"/><Relationship Id="rId15" Type="http://schemas.openxmlformats.org/officeDocument/2006/relationships/hyperlink" Target="consultantplus://offline/ref=4EC99344A47B3F67E80CA7DAB83CEFD1D5C9E7D82EF19232B1B1F4A1DA9CD8D24E4B15880019E0E6W0DFH" TargetMode="External"/><Relationship Id="rId10" Type="http://schemas.openxmlformats.org/officeDocument/2006/relationships/hyperlink" Target="consultantplus://offline/ref=4EC99344A47B3F67E80CA7DAB83CEFD1D5C9E4D029F89232B1B1F4A1DAW9D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C99344A47B3F67E80CA7DAB83CEFD1D5CAE3D82AF29232B1B1F4A1DA9CD8D24E4B15880018E1E7W0DDH" TargetMode="External"/><Relationship Id="rId14" Type="http://schemas.openxmlformats.org/officeDocument/2006/relationships/hyperlink" Target="consultantplus://offline/ref=4EC99344A47B3F67E80CA7DAB83CEFD1D5CEEDDE2BF59232B1B1F4A1DAW9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2014-11-21T07:03:00Z</dcterms:created>
  <dcterms:modified xsi:type="dcterms:W3CDTF">2014-11-21T07:03:00Z</dcterms:modified>
</cp:coreProperties>
</file>